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F17C0" w14:textId="77777777" w:rsidR="001A386C" w:rsidRDefault="001A386C" w:rsidP="001A386C">
      <w:pPr>
        <w:pStyle w:val="Title"/>
      </w:pPr>
      <w:r>
        <w:t>Code of the Student Body of</w:t>
      </w:r>
      <w:r>
        <w:br/>
        <w:t>Texas Christian University</w:t>
      </w:r>
      <w:bookmarkStart w:id="0" w:name="_Toc96587369"/>
      <w:r>
        <w:br/>
        <w:t>Table of Contents</w:t>
      </w:r>
      <w:bookmarkEnd w:id="0"/>
    </w:p>
    <w:bookmarkStart w:id="1" w:name="_Toc96587370"/>
    <w:p w14:paraId="1ECF0B14" w14:textId="06A54B96" w:rsidR="004A7BE6" w:rsidRDefault="004A7BE6">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68692977" w:history="1">
        <w:r w:rsidRPr="0065297C">
          <w:rPr>
            <w:rStyle w:val="Hyperlink"/>
            <w:noProof/>
          </w:rPr>
          <w:t>Title 1 General Provisions</w:t>
        </w:r>
        <w:r>
          <w:rPr>
            <w:noProof/>
            <w:webHidden/>
          </w:rPr>
          <w:tab/>
        </w:r>
        <w:r>
          <w:rPr>
            <w:noProof/>
            <w:webHidden/>
          </w:rPr>
          <w:fldChar w:fldCharType="begin"/>
        </w:r>
        <w:r>
          <w:rPr>
            <w:noProof/>
            <w:webHidden/>
          </w:rPr>
          <w:instrText xml:space="preserve"> PAGEREF _Toc468692977 \h </w:instrText>
        </w:r>
        <w:r>
          <w:rPr>
            <w:noProof/>
            <w:webHidden/>
          </w:rPr>
        </w:r>
        <w:r>
          <w:rPr>
            <w:noProof/>
            <w:webHidden/>
          </w:rPr>
          <w:fldChar w:fldCharType="separate"/>
        </w:r>
        <w:r w:rsidR="00D24101">
          <w:rPr>
            <w:noProof/>
            <w:webHidden/>
          </w:rPr>
          <w:t>1</w:t>
        </w:r>
        <w:r>
          <w:rPr>
            <w:noProof/>
            <w:webHidden/>
          </w:rPr>
          <w:fldChar w:fldCharType="end"/>
        </w:r>
      </w:hyperlink>
    </w:p>
    <w:p w14:paraId="07E8B98A" w14:textId="628D3086"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2978" w:history="1">
        <w:r w:rsidR="004A7BE6" w:rsidRPr="0065297C">
          <w:rPr>
            <w:rStyle w:val="Hyperlink"/>
            <w:noProof/>
          </w:rPr>
          <w:t>Chapter 1 Scope</w:t>
        </w:r>
        <w:r w:rsidR="004A7BE6">
          <w:rPr>
            <w:noProof/>
            <w:webHidden/>
          </w:rPr>
          <w:tab/>
        </w:r>
        <w:r w:rsidR="004A7BE6">
          <w:rPr>
            <w:noProof/>
            <w:webHidden/>
          </w:rPr>
          <w:fldChar w:fldCharType="begin"/>
        </w:r>
        <w:r w:rsidR="004A7BE6">
          <w:rPr>
            <w:noProof/>
            <w:webHidden/>
          </w:rPr>
          <w:instrText xml:space="preserve"> PAGEREF _Toc468692978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06228A40" w14:textId="4BB7EC4F"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79" w:history="1">
        <w:r w:rsidR="004A7BE6" w:rsidRPr="0065297C">
          <w:rPr>
            <w:rStyle w:val="Hyperlink"/>
            <w:noProof/>
          </w:rPr>
          <w:t>1 § 101. Applicability</w:t>
        </w:r>
        <w:r w:rsidR="004A7BE6">
          <w:rPr>
            <w:noProof/>
            <w:webHidden/>
          </w:rPr>
          <w:tab/>
        </w:r>
        <w:r w:rsidR="004A7BE6">
          <w:rPr>
            <w:noProof/>
            <w:webHidden/>
          </w:rPr>
          <w:fldChar w:fldCharType="begin"/>
        </w:r>
        <w:r w:rsidR="004A7BE6">
          <w:rPr>
            <w:noProof/>
            <w:webHidden/>
          </w:rPr>
          <w:instrText xml:space="preserve"> PAGEREF _Toc468692979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761E65AE" w14:textId="6E50B6A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80" w:history="1">
        <w:r w:rsidR="004A7BE6" w:rsidRPr="0065297C">
          <w:rPr>
            <w:rStyle w:val="Hyperlink"/>
            <w:noProof/>
          </w:rPr>
          <w:t>1 § 102. Constitutional Supremacy</w:t>
        </w:r>
        <w:r w:rsidR="004A7BE6">
          <w:rPr>
            <w:noProof/>
            <w:webHidden/>
          </w:rPr>
          <w:tab/>
        </w:r>
        <w:r w:rsidR="004A7BE6">
          <w:rPr>
            <w:noProof/>
            <w:webHidden/>
          </w:rPr>
          <w:fldChar w:fldCharType="begin"/>
        </w:r>
        <w:r w:rsidR="004A7BE6">
          <w:rPr>
            <w:noProof/>
            <w:webHidden/>
          </w:rPr>
          <w:instrText xml:space="preserve"> PAGEREF _Toc468692980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072FB967" w14:textId="765AB27A"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2981" w:history="1">
        <w:r w:rsidR="004A7BE6" w:rsidRPr="0065297C">
          <w:rPr>
            <w:rStyle w:val="Hyperlink"/>
            <w:noProof/>
          </w:rPr>
          <w:t>Chapter 2 Structure</w:t>
        </w:r>
        <w:r w:rsidR="004A7BE6">
          <w:rPr>
            <w:noProof/>
            <w:webHidden/>
          </w:rPr>
          <w:tab/>
        </w:r>
        <w:r w:rsidR="004A7BE6">
          <w:rPr>
            <w:noProof/>
            <w:webHidden/>
          </w:rPr>
          <w:fldChar w:fldCharType="begin"/>
        </w:r>
        <w:r w:rsidR="004A7BE6">
          <w:rPr>
            <w:noProof/>
            <w:webHidden/>
          </w:rPr>
          <w:instrText xml:space="preserve"> PAGEREF _Toc468692981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4CE85B31" w14:textId="4B9FA6E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82" w:history="1">
        <w:r w:rsidR="004A7BE6" w:rsidRPr="0065297C">
          <w:rPr>
            <w:rStyle w:val="Hyperlink"/>
            <w:noProof/>
          </w:rPr>
          <w:t>1 § 201. General</w:t>
        </w:r>
        <w:r w:rsidR="004A7BE6">
          <w:rPr>
            <w:noProof/>
            <w:webHidden/>
          </w:rPr>
          <w:tab/>
        </w:r>
        <w:r w:rsidR="004A7BE6">
          <w:rPr>
            <w:noProof/>
            <w:webHidden/>
          </w:rPr>
          <w:fldChar w:fldCharType="begin"/>
        </w:r>
        <w:r w:rsidR="004A7BE6">
          <w:rPr>
            <w:noProof/>
            <w:webHidden/>
          </w:rPr>
          <w:instrText xml:space="preserve"> PAGEREF _Toc468692982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08FF382D" w14:textId="2B508705"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83" w:history="1">
        <w:r w:rsidR="004A7BE6" w:rsidRPr="0065297C">
          <w:rPr>
            <w:rStyle w:val="Hyperlink"/>
            <w:noProof/>
          </w:rPr>
          <w:t>1 § 202. Additions</w:t>
        </w:r>
        <w:r w:rsidR="004A7BE6">
          <w:rPr>
            <w:noProof/>
            <w:webHidden/>
          </w:rPr>
          <w:tab/>
        </w:r>
        <w:r w:rsidR="004A7BE6">
          <w:rPr>
            <w:noProof/>
            <w:webHidden/>
          </w:rPr>
          <w:fldChar w:fldCharType="begin"/>
        </w:r>
        <w:r w:rsidR="004A7BE6">
          <w:rPr>
            <w:noProof/>
            <w:webHidden/>
          </w:rPr>
          <w:instrText xml:space="preserve"> PAGEREF _Toc468692983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421AD3DD" w14:textId="224CF73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84" w:history="1">
        <w:r w:rsidR="004A7BE6" w:rsidRPr="0065297C">
          <w:rPr>
            <w:rStyle w:val="Hyperlink"/>
            <w:noProof/>
          </w:rPr>
          <w:t>1 § 203. Modifications</w:t>
        </w:r>
        <w:r w:rsidR="004A7BE6">
          <w:rPr>
            <w:noProof/>
            <w:webHidden/>
          </w:rPr>
          <w:tab/>
        </w:r>
        <w:r w:rsidR="004A7BE6">
          <w:rPr>
            <w:noProof/>
            <w:webHidden/>
          </w:rPr>
          <w:fldChar w:fldCharType="begin"/>
        </w:r>
        <w:r w:rsidR="004A7BE6">
          <w:rPr>
            <w:noProof/>
            <w:webHidden/>
          </w:rPr>
          <w:instrText xml:space="preserve"> PAGEREF _Toc468692984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1A3EA3FF" w14:textId="3294BBC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85" w:history="1">
        <w:r w:rsidR="004A7BE6" w:rsidRPr="0065297C">
          <w:rPr>
            <w:rStyle w:val="Hyperlink"/>
            <w:noProof/>
          </w:rPr>
          <w:t>1 § 204. References</w:t>
        </w:r>
        <w:r w:rsidR="004A7BE6">
          <w:rPr>
            <w:noProof/>
            <w:webHidden/>
          </w:rPr>
          <w:tab/>
        </w:r>
        <w:r w:rsidR="004A7BE6">
          <w:rPr>
            <w:noProof/>
            <w:webHidden/>
          </w:rPr>
          <w:fldChar w:fldCharType="begin"/>
        </w:r>
        <w:r w:rsidR="004A7BE6">
          <w:rPr>
            <w:noProof/>
            <w:webHidden/>
          </w:rPr>
          <w:instrText xml:space="preserve"> PAGEREF _Toc468692985 \h </w:instrText>
        </w:r>
        <w:r w:rsidR="004A7BE6">
          <w:rPr>
            <w:noProof/>
            <w:webHidden/>
          </w:rPr>
        </w:r>
        <w:r w:rsidR="004A7BE6">
          <w:rPr>
            <w:noProof/>
            <w:webHidden/>
          </w:rPr>
          <w:fldChar w:fldCharType="separate"/>
        </w:r>
        <w:r w:rsidR="00D24101">
          <w:rPr>
            <w:noProof/>
            <w:webHidden/>
          </w:rPr>
          <w:t>1</w:t>
        </w:r>
        <w:r w:rsidR="004A7BE6">
          <w:rPr>
            <w:noProof/>
            <w:webHidden/>
          </w:rPr>
          <w:fldChar w:fldCharType="end"/>
        </w:r>
      </w:hyperlink>
    </w:p>
    <w:p w14:paraId="702637E3" w14:textId="638F7EAE"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2986" w:history="1">
        <w:r w:rsidR="004A7BE6" w:rsidRPr="0065297C">
          <w:rPr>
            <w:rStyle w:val="Hyperlink"/>
            <w:noProof/>
          </w:rPr>
          <w:t>Chapter 3 Special Provisions</w:t>
        </w:r>
        <w:r w:rsidR="004A7BE6">
          <w:rPr>
            <w:noProof/>
            <w:webHidden/>
          </w:rPr>
          <w:tab/>
        </w:r>
        <w:r w:rsidR="004A7BE6">
          <w:rPr>
            <w:noProof/>
            <w:webHidden/>
          </w:rPr>
          <w:fldChar w:fldCharType="begin"/>
        </w:r>
        <w:r w:rsidR="004A7BE6">
          <w:rPr>
            <w:noProof/>
            <w:webHidden/>
          </w:rPr>
          <w:instrText xml:space="preserve"> PAGEREF _Toc468692986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053AFFE5" w14:textId="5F2D3314"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87" w:history="1">
        <w:r w:rsidR="004A7BE6" w:rsidRPr="0065297C">
          <w:rPr>
            <w:rStyle w:val="Hyperlink"/>
            <w:noProof/>
          </w:rPr>
          <w:t>1 § 301. Severability Clause</w:t>
        </w:r>
        <w:r w:rsidR="004A7BE6">
          <w:rPr>
            <w:noProof/>
            <w:webHidden/>
          </w:rPr>
          <w:tab/>
        </w:r>
        <w:r w:rsidR="004A7BE6">
          <w:rPr>
            <w:noProof/>
            <w:webHidden/>
          </w:rPr>
          <w:fldChar w:fldCharType="begin"/>
        </w:r>
        <w:r w:rsidR="004A7BE6">
          <w:rPr>
            <w:noProof/>
            <w:webHidden/>
          </w:rPr>
          <w:instrText xml:space="preserve"> PAGEREF _Toc468692987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4377B48E" w14:textId="74BBC8F9"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2988" w:history="1">
        <w:r w:rsidR="004A7BE6" w:rsidRPr="0065297C">
          <w:rPr>
            <w:rStyle w:val="Hyperlink"/>
            <w:noProof/>
          </w:rPr>
          <w:t>Chapter 4 Amendments</w:t>
        </w:r>
        <w:r w:rsidR="004A7BE6">
          <w:rPr>
            <w:noProof/>
            <w:webHidden/>
          </w:rPr>
          <w:tab/>
        </w:r>
        <w:r w:rsidR="004A7BE6">
          <w:rPr>
            <w:noProof/>
            <w:webHidden/>
          </w:rPr>
          <w:fldChar w:fldCharType="begin"/>
        </w:r>
        <w:r w:rsidR="004A7BE6">
          <w:rPr>
            <w:noProof/>
            <w:webHidden/>
          </w:rPr>
          <w:instrText xml:space="preserve"> PAGEREF _Toc468692988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6256868C" w14:textId="72CD668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89" w:history="1">
        <w:r w:rsidR="004A7BE6" w:rsidRPr="0065297C">
          <w:rPr>
            <w:rStyle w:val="Hyperlink"/>
            <w:noProof/>
          </w:rPr>
          <w:t>1 § 401. Origin</w:t>
        </w:r>
        <w:r w:rsidR="004A7BE6">
          <w:rPr>
            <w:noProof/>
            <w:webHidden/>
          </w:rPr>
          <w:tab/>
        </w:r>
        <w:r w:rsidR="004A7BE6">
          <w:rPr>
            <w:noProof/>
            <w:webHidden/>
          </w:rPr>
          <w:fldChar w:fldCharType="begin"/>
        </w:r>
        <w:r w:rsidR="004A7BE6">
          <w:rPr>
            <w:noProof/>
            <w:webHidden/>
          </w:rPr>
          <w:instrText xml:space="preserve"> PAGEREF _Toc468692989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2C749655" w14:textId="3E20480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90" w:history="1">
        <w:r w:rsidR="004A7BE6" w:rsidRPr="0065297C">
          <w:rPr>
            <w:rStyle w:val="Hyperlink"/>
            <w:noProof/>
          </w:rPr>
          <w:t>1 § 402. Referral to Committee</w:t>
        </w:r>
        <w:r w:rsidR="004A7BE6">
          <w:rPr>
            <w:noProof/>
            <w:webHidden/>
          </w:rPr>
          <w:tab/>
        </w:r>
        <w:r w:rsidR="004A7BE6">
          <w:rPr>
            <w:noProof/>
            <w:webHidden/>
          </w:rPr>
          <w:fldChar w:fldCharType="begin"/>
        </w:r>
        <w:r w:rsidR="004A7BE6">
          <w:rPr>
            <w:noProof/>
            <w:webHidden/>
          </w:rPr>
          <w:instrText xml:space="preserve"> PAGEREF _Toc468692990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0FB7FCD2" w14:textId="7E3B4E8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91" w:history="1">
        <w:r w:rsidR="004A7BE6" w:rsidRPr="0065297C">
          <w:rPr>
            <w:rStyle w:val="Hyperlink"/>
            <w:noProof/>
          </w:rPr>
          <w:t>1 § 403. Approval</w:t>
        </w:r>
        <w:r w:rsidR="004A7BE6">
          <w:rPr>
            <w:noProof/>
            <w:webHidden/>
          </w:rPr>
          <w:tab/>
        </w:r>
        <w:r w:rsidR="004A7BE6">
          <w:rPr>
            <w:noProof/>
            <w:webHidden/>
          </w:rPr>
          <w:fldChar w:fldCharType="begin"/>
        </w:r>
        <w:r w:rsidR="004A7BE6">
          <w:rPr>
            <w:noProof/>
            <w:webHidden/>
          </w:rPr>
          <w:instrText xml:space="preserve"> PAGEREF _Toc468692991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206AB1C6" w14:textId="190EE1B8"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92" w:history="1">
        <w:r w:rsidR="004A7BE6" w:rsidRPr="0065297C">
          <w:rPr>
            <w:rStyle w:val="Hyperlink"/>
            <w:noProof/>
          </w:rPr>
          <w:t>1 § 404. Overriding Provisions</w:t>
        </w:r>
        <w:r w:rsidR="004A7BE6">
          <w:rPr>
            <w:noProof/>
            <w:webHidden/>
          </w:rPr>
          <w:tab/>
        </w:r>
        <w:r w:rsidR="004A7BE6">
          <w:rPr>
            <w:noProof/>
            <w:webHidden/>
          </w:rPr>
          <w:fldChar w:fldCharType="begin"/>
        </w:r>
        <w:r w:rsidR="004A7BE6">
          <w:rPr>
            <w:noProof/>
            <w:webHidden/>
          </w:rPr>
          <w:instrText xml:space="preserve"> PAGEREF _Toc468692992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3832B639" w14:textId="79CD9F43"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93" w:history="1">
        <w:r w:rsidR="004A7BE6" w:rsidRPr="0065297C">
          <w:rPr>
            <w:rStyle w:val="Hyperlink"/>
            <w:noProof/>
          </w:rPr>
          <w:t>1 § 405. Responsibility for Inserting Amendments</w:t>
        </w:r>
        <w:r w:rsidR="004A7BE6">
          <w:rPr>
            <w:noProof/>
            <w:webHidden/>
          </w:rPr>
          <w:tab/>
        </w:r>
        <w:r w:rsidR="004A7BE6">
          <w:rPr>
            <w:noProof/>
            <w:webHidden/>
          </w:rPr>
          <w:fldChar w:fldCharType="begin"/>
        </w:r>
        <w:r w:rsidR="004A7BE6">
          <w:rPr>
            <w:noProof/>
            <w:webHidden/>
          </w:rPr>
          <w:instrText xml:space="preserve"> PAGEREF _Toc468692993 \h </w:instrText>
        </w:r>
        <w:r w:rsidR="004A7BE6">
          <w:rPr>
            <w:noProof/>
            <w:webHidden/>
          </w:rPr>
        </w:r>
        <w:r w:rsidR="004A7BE6">
          <w:rPr>
            <w:noProof/>
            <w:webHidden/>
          </w:rPr>
          <w:fldChar w:fldCharType="separate"/>
        </w:r>
        <w:r w:rsidR="00D24101">
          <w:rPr>
            <w:noProof/>
            <w:webHidden/>
          </w:rPr>
          <w:t>2</w:t>
        </w:r>
        <w:r w:rsidR="004A7BE6">
          <w:rPr>
            <w:noProof/>
            <w:webHidden/>
          </w:rPr>
          <w:fldChar w:fldCharType="end"/>
        </w:r>
      </w:hyperlink>
    </w:p>
    <w:p w14:paraId="0C857284" w14:textId="6DA93812" w:rsidR="004A7BE6" w:rsidRDefault="00F26565">
      <w:pPr>
        <w:pStyle w:val="TOC1"/>
        <w:tabs>
          <w:tab w:val="right" w:leader="dot" w:pos="9350"/>
        </w:tabs>
        <w:rPr>
          <w:rFonts w:asciiTheme="minorHAnsi" w:eastAsiaTheme="minorEastAsia" w:hAnsiTheme="minorHAnsi" w:cstheme="minorBidi"/>
          <w:b w:val="0"/>
          <w:bCs w:val="0"/>
          <w:caps w:val="0"/>
          <w:noProof/>
          <w:sz w:val="22"/>
          <w:szCs w:val="22"/>
        </w:rPr>
      </w:pPr>
      <w:hyperlink w:anchor="_Toc468692994" w:history="1">
        <w:r w:rsidR="004A7BE6" w:rsidRPr="0065297C">
          <w:rPr>
            <w:rStyle w:val="Hyperlink"/>
            <w:noProof/>
          </w:rPr>
          <w:t>Title 2 The Legislative Branch</w:t>
        </w:r>
        <w:r w:rsidR="004A7BE6">
          <w:rPr>
            <w:noProof/>
            <w:webHidden/>
          </w:rPr>
          <w:tab/>
        </w:r>
        <w:r w:rsidR="004A7BE6">
          <w:rPr>
            <w:noProof/>
            <w:webHidden/>
          </w:rPr>
          <w:fldChar w:fldCharType="begin"/>
        </w:r>
        <w:r w:rsidR="004A7BE6">
          <w:rPr>
            <w:noProof/>
            <w:webHidden/>
          </w:rPr>
          <w:instrText xml:space="preserve"> PAGEREF _Toc468692994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7686E234" w14:textId="13501A6D"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2995" w:history="1">
        <w:r w:rsidR="004A7BE6" w:rsidRPr="0065297C">
          <w:rPr>
            <w:rStyle w:val="Hyperlink"/>
            <w:noProof/>
          </w:rPr>
          <w:t>Chapter 1 Mission</w:t>
        </w:r>
        <w:r w:rsidR="004A7BE6">
          <w:rPr>
            <w:noProof/>
            <w:webHidden/>
          </w:rPr>
          <w:tab/>
        </w:r>
        <w:r w:rsidR="004A7BE6">
          <w:rPr>
            <w:noProof/>
            <w:webHidden/>
          </w:rPr>
          <w:fldChar w:fldCharType="begin"/>
        </w:r>
        <w:r w:rsidR="004A7BE6">
          <w:rPr>
            <w:noProof/>
            <w:webHidden/>
          </w:rPr>
          <w:instrText xml:space="preserve"> PAGEREF _Toc468692995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2FA0E432" w14:textId="7AA8CFC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96" w:history="1">
        <w:r w:rsidR="004A7BE6" w:rsidRPr="0065297C">
          <w:rPr>
            <w:rStyle w:val="Hyperlink"/>
            <w:noProof/>
          </w:rPr>
          <w:t>We envision an organization of pride and commitment, where all representatives have an opportunity to contribute, learn, and grow. We want all TCU students to be respected, listened to, and treated fairly. Above all, we strive for satisfaction from accomplishments and friendships, while having fun as we aspire to improve our University.</w:t>
        </w:r>
        <w:r w:rsidR="004A7BE6">
          <w:rPr>
            <w:noProof/>
            <w:webHidden/>
          </w:rPr>
          <w:tab/>
        </w:r>
        <w:r w:rsidR="004A7BE6">
          <w:rPr>
            <w:noProof/>
            <w:webHidden/>
          </w:rPr>
          <w:fldChar w:fldCharType="begin"/>
        </w:r>
        <w:r w:rsidR="004A7BE6">
          <w:rPr>
            <w:noProof/>
            <w:webHidden/>
          </w:rPr>
          <w:instrText xml:space="preserve"> PAGEREF _Toc468692996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4A5F1D04" w14:textId="53A2C38B"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2997" w:history="1">
        <w:r w:rsidR="004A7BE6" w:rsidRPr="0065297C">
          <w:rPr>
            <w:rStyle w:val="Hyperlink"/>
            <w:noProof/>
          </w:rPr>
          <w:t>Chapter 2 General Provisions</w:t>
        </w:r>
        <w:r w:rsidR="004A7BE6">
          <w:rPr>
            <w:noProof/>
            <w:webHidden/>
          </w:rPr>
          <w:tab/>
        </w:r>
        <w:r w:rsidR="004A7BE6">
          <w:rPr>
            <w:noProof/>
            <w:webHidden/>
          </w:rPr>
          <w:fldChar w:fldCharType="begin"/>
        </w:r>
        <w:r w:rsidR="004A7BE6">
          <w:rPr>
            <w:noProof/>
            <w:webHidden/>
          </w:rPr>
          <w:instrText xml:space="preserve"> PAGEREF _Toc468692997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3DE90DE7" w14:textId="4781AAB3"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98" w:history="1">
        <w:r w:rsidR="004A7BE6" w:rsidRPr="0065297C">
          <w:rPr>
            <w:rStyle w:val="Hyperlink"/>
            <w:noProof/>
          </w:rPr>
          <w:t>2 § 201. Membership</w:t>
        </w:r>
        <w:r w:rsidR="004A7BE6">
          <w:rPr>
            <w:noProof/>
            <w:webHidden/>
          </w:rPr>
          <w:tab/>
        </w:r>
        <w:r w:rsidR="004A7BE6">
          <w:rPr>
            <w:noProof/>
            <w:webHidden/>
          </w:rPr>
          <w:fldChar w:fldCharType="begin"/>
        </w:r>
        <w:r w:rsidR="004A7BE6">
          <w:rPr>
            <w:noProof/>
            <w:webHidden/>
          </w:rPr>
          <w:instrText xml:space="preserve"> PAGEREF _Toc468692998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30C71C87" w14:textId="11396EC8"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2999" w:history="1">
        <w:r w:rsidR="004A7BE6" w:rsidRPr="0065297C">
          <w:rPr>
            <w:rStyle w:val="Hyperlink"/>
            <w:noProof/>
          </w:rPr>
          <w:t>2 § 202. Session</w:t>
        </w:r>
        <w:r w:rsidR="004A7BE6">
          <w:rPr>
            <w:noProof/>
            <w:webHidden/>
          </w:rPr>
          <w:tab/>
        </w:r>
        <w:r w:rsidR="004A7BE6">
          <w:rPr>
            <w:noProof/>
            <w:webHidden/>
          </w:rPr>
          <w:fldChar w:fldCharType="begin"/>
        </w:r>
        <w:r w:rsidR="004A7BE6">
          <w:rPr>
            <w:noProof/>
            <w:webHidden/>
          </w:rPr>
          <w:instrText xml:space="preserve"> PAGEREF _Toc468692999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619E3711" w14:textId="4D92E215"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00" w:history="1">
        <w:r w:rsidR="004A7BE6" w:rsidRPr="0065297C">
          <w:rPr>
            <w:rStyle w:val="Hyperlink"/>
            <w:noProof/>
          </w:rPr>
          <w:t>2 § 203. Anniversary</w:t>
        </w:r>
        <w:r w:rsidR="004A7BE6">
          <w:rPr>
            <w:noProof/>
            <w:webHidden/>
          </w:rPr>
          <w:tab/>
        </w:r>
        <w:r w:rsidR="004A7BE6">
          <w:rPr>
            <w:noProof/>
            <w:webHidden/>
          </w:rPr>
          <w:fldChar w:fldCharType="begin"/>
        </w:r>
        <w:r w:rsidR="004A7BE6">
          <w:rPr>
            <w:noProof/>
            <w:webHidden/>
          </w:rPr>
          <w:instrText xml:space="preserve"> PAGEREF _Toc468693000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0DB360B8" w14:textId="4920A94E"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01" w:history="1">
        <w:r w:rsidR="004A7BE6" w:rsidRPr="0065297C">
          <w:rPr>
            <w:rStyle w:val="Hyperlink"/>
            <w:noProof/>
          </w:rPr>
          <w:t>Chapter 3                                                                                                                                   Responsibilities of the Speaker of the House</w:t>
        </w:r>
        <w:r w:rsidR="004A7BE6">
          <w:rPr>
            <w:noProof/>
            <w:webHidden/>
          </w:rPr>
          <w:tab/>
        </w:r>
        <w:r w:rsidR="004A7BE6">
          <w:rPr>
            <w:noProof/>
            <w:webHidden/>
          </w:rPr>
          <w:fldChar w:fldCharType="begin"/>
        </w:r>
        <w:r w:rsidR="004A7BE6">
          <w:rPr>
            <w:noProof/>
            <w:webHidden/>
          </w:rPr>
          <w:instrText xml:space="preserve"> PAGEREF _Toc468693001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359228A5" w14:textId="375BF214" w:rsidR="004A7BE6" w:rsidRDefault="00F26565">
      <w:pPr>
        <w:pStyle w:val="TOC3"/>
        <w:tabs>
          <w:tab w:val="left" w:pos="1922"/>
          <w:tab w:val="right" w:leader="dot" w:pos="9350"/>
        </w:tabs>
        <w:rPr>
          <w:rFonts w:asciiTheme="minorHAnsi" w:eastAsiaTheme="minorEastAsia" w:hAnsiTheme="minorHAnsi" w:cstheme="minorBidi"/>
          <w:i w:val="0"/>
          <w:iCs w:val="0"/>
          <w:noProof/>
          <w:sz w:val="22"/>
          <w:szCs w:val="22"/>
        </w:rPr>
      </w:pPr>
      <w:hyperlink w:anchor="_Toc468693002" w:history="1">
        <w:r w:rsidR="004A7BE6" w:rsidRPr="0065297C">
          <w:rPr>
            <w:rStyle w:val="Hyperlink"/>
            <w:noProof/>
          </w:rPr>
          <w:t>2 § 301. Duties</w:t>
        </w:r>
        <w:r w:rsidR="004A7BE6">
          <w:rPr>
            <w:rFonts w:asciiTheme="minorHAnsi" w:eastAsiaTheme="minorEastAsia" w:hAnsiTheme="minorHAnsi" w:cstheme="minorBidi"/>
            <w:i w:val="0"/>
            <w:iCs w:val="0"/>
            <w:noProof/>
            <w:sz w:val="22"/>
            <w:szCs w:val="22"/>
          </w:rPr>
          <w:tab/>
        </w:r>
        <w:r w:rsidR="004A7BE6" w:rsidRPr="0065297C">
          <w:rPr>
            <w:rStyle w:val="Hyperlink"/>
            <w:noProof/>
          </w:rPr>
          <w:t xml:space="preserve">                The powers and duties of the Speaker of the House shall include:</w:t>
        </w:r>
        <w:r w:rsidR="004A7BE6">
          <w:rPr>
            <w:noProof/>
            <w:webHidden/>
          </w:rPr>
          <w:tab/>
        </w:r>
        <w:r w:rsidR="004A7BE6">
          <w:rPr>
            <w:noProof/>
            <w:webHidden/>
          </w:rPr>
          <w:fldChar w:fldCharType="begin"/>
        </w:r>
        <w:r w:rsidR="004A7BE6">
          <w:rPr>
            <w:noProof/>
            <w:webHidden/>
          </w:rPr>
          <w:instrText xml:space="preserve"> PAGEREF _Toc468693002 \h </w:instrText>
        </w:r>
        <w:r w:rsidR="004A7BE6">
          <w:rPr>
            <w:noProof/>
            <w:webHidden/>
          </w:rPr>
        </w:r>
        <w:r w:rsidR="004A7BE6">
          <w:rPr>
            <w:noProof/>
            <w:webHidden/>
          </w:rPr>
          <w:fldChar w:fldCharType="separate"/>
        </w:r>
        <w:r w:rsidR="00D24101">
          <w:rPr>
            <w:noProof/>
            <w:webHidden/>
          </w:rPr>
          <w:t>3</w:t>
        </w:r>
        <w:r w:rsidR="004A7BE6">
          <w:rPr>
            <w:noProof/>
            <w:webHidden/>
          </w:rPr>
          <w:fldChar w:fldCharType="end"/>
        </w:r>
      </w:hyperlink>
    </w:p>
    <w:p w14:paraId="432E0574" w14:textId="30681A0B"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03" w:history="1">
        <w:r w:rsidR="004A7BE6" w:rsidRPr="0065297C">
          <w:rPr>
            <w:rStyle w:val="Hyperlink"/>
            <w:noProof/>
          </w:rPr>
          <w:t>Chapter 4 House Officers</w:t>
        </w:r>
        <w:r w:rsidR="004A7BE6">
          <w:rPr>
            <w:noProof/>
            <w:webHidden/>
          </w:rPr>
          <w:tab/>
        </w:r>
        <w:r w:rsidR="004A7BE6">
          <w:rPr>
            <w:noProof/>
            <w:webHidden/>
          </w:rPr>
          <w:fldChar w:fldCharType="begin"/>
        </w:r>
        <w:r w:rsidR="004A7BE6">
          <w:rPr>
            <w:noProof/>
            <w:webHidden/>
          </w:rPr>
          <w:instrText xml:space="preserve"> PAGEREF _Toc468693003 \h </w:instrText>
        </w:r>
        <w:r w:rsidR="004A7BE6">
          <w:rPr>
            <w:noProof/>
            <w:webHidden/>
          </w:rPr>
        </w:r>
        <w:r w:rsidR="004A7BE6">
          <w:rPr>
            <w:noProof/>
            <w:webHidden/>
          </w:rPr>
          <w:fldChar w:fldCharType="separate"/>
        </w:r>
        <w:r w:rsidR="00D24101">
          <w:rPr>
            <w:noProof/>
            <w:webHidden/>
          </w:rPr>
          <w:t>4</w:t>
        </w:r>
        <w:r w:rsidR="004A7BE6">
          <w:rPr>
            <w:noProof/>
            <w:webHidden/>
          </w:rPr>
          <w:fldChar w:fldCharType="end"/>
        </w:r>
      </w:hyperlink>
    </w:p>
    <w:p w14:paraId="5793FFDE" w14:textId="56F7AA68"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04" w:history="1">
        <w:r w:rsidR="004A7BE6" w:rsidRPr="0065297C">
          <w:rPr>
            <w:rStyle w:val="Hyperlink"/>
            <w:noProof/>
          </w:rPr>
          <w:t>2 § 401. List of Officers</w:t>
        </w:r>
        <w:r w:rsidR="004A7BE6">
          <w:rPr>
            <w:noProof/>
            <w:webHidden/>
          </w:rPr>
          <w:tab/>
        </w:r>
        <w:r w:rsidR="004A7BE6">
          <w:rPr>
            <w:noProof/>
            <w:webHidden/>
          </w:rPr>
          <w:fldChar w:fldCharType="begin"/>
        </w:r>
        <w:r w:rsidR="004A7BE6">
          <w:rPr>
            <w:noProof/>
            <w:webHidden/>
          </w:rPr>
          <w:instrText xml:space="preserve"> PAGEREF _Toc468693004 \h </w:instrText>
        </w:r>
        <w:r w:rsidR="004A7BE6">
          <w:rPr>
            <w:noProof/>
            <w:webHidden/>
          </w:rPr>
        </w:r>
        <w:r w:rsidR="004A7BE6">
          <w:rPr>
            <w:noProof/>
            <w:webHidden/>
          </w:rPr>
          <w:fldChar w:fldCharType="separate"/>
        </w:r>
        <w:r w:rsidR="00D24101">
          <w:rPr>
            <w:noProof/>
            <w:webHidden/>
          </w:rPr>
          <w:t>4</w:t>
        </w:r>
        <w:r w:rsidR="004A7BE6">
          <w:rPr>
            <w:noProof/>
            <w:webHidden/>
          </w:rPr>
          <w:fldChar w:fldCharType="end"/>
        </w:r>
      </w:hyperlink>
    </w:p>
    <w:p w14:paraId="63CBC17C" w14:textId="273F2C07"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05" w:history="1">
        <w:r w:rsidR="004A7BE6" w:rsidRPr="0065297C">
          <w:rPr>
            <w:rStyle w:val="Hyperlink"/>
            <w:noProof/>
          </w:rPr>
          <w:t>2 § 402. Additional Officers</w:t>
        </w:r>
        <w:r w:rsidR="004A7BE6">
          <w:rPr>
            <w:noProof/>
            <w:webHidden/>
          </w:rPr>
          <w:tab/>
        </w:r>
        <w:r w:rsidR="004A7BE6">
          <w:rPr>
            <w:noProof/>
            <w:webHidden/>
          </w:rPr>
          <w:fldChar w:fldCharType="begin"/>
        </w:r>
        <w:r w:rsidR="004A7BE6">
          <w:rPr>
            <w:noProof/>
            <w:webHidden/>
          </w:rPr>
          <w:instrText xml:space="preserve"> PAGEREF _Toc468693005 \h </w:instrText>
        </w:r>
        <w:r w:rsidR="004A7BE6">
          <w:rPr>
            <w:noProof/>
            <w:webHidden/>
          </w:rPr>
        </w:r>
        <w:r w:rsidR="004A7BE6">
          <w:rPr>
            <w:noProof/>
            <w:webHidden/>
          </w:rPr>
          <w:fldChar w:fldCharType="separate"/>
        </w:r>
        <w:r w:rsidR="00D24101">
          <w:rPr>
            <w:noProof/>
            <w:webHidden/>
          </w:rPr>
          <w:t>4</w:t>
        </w:r>
        <w:r w:rsidR="004A7BE6">
          <w:rPr>
            <w:noProof/>
            <w:webHidden/>
          </w:rPr>
          <w:fldChar w:fldCharType="end"/>
        </w:r>
      </w:hyperlink>
    </w:p>
    <w:p w14:paraId="1ACAAA16" w14:textId="422057C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06" w:history="1">
        <w:r w:rsidR="004A7BE6" w:rsidRPr="0065297C">
          <w:rPr>
            <w:rStyle w:val="Hyperlink"/>
            <w:noProof/>
          </w:rPr>
          <w:t>2 § 403. Procedures of Appointment</w:t>
        </w:r>
        <w:r w:rsidR="004A7BE6">
          <w:rPr>
            <w:noProof/>
            <w:webHidden/>
          </w:rPr>
          <w:tab/>
        </w:r>
        <w:r w:rsidR="004A7BE6">
          <w:rPr>
            <w:noProof/>
            <w:webHidden/>
          </w:rPr>
          <w:fldChar w:fldCharType="begin"/>
        </w:r>
        <w:r w:rsidR="004A7BE6">
          <w:rPr>
            <w:noProof/>
            <w:webHidden/>
          </w:rPr>
          <w:instrText xml:space="preserve"> PAGEREF _Toc468693006 \h </w:instrText>
        </w:r>
        <w:r w:rsidR="004A7BE6">
          <w:rPr>
            <w:noProof/>
            <w:webHidden/>
          </w:rPr>
        </w:r>
        <w:r w:rsidR="004A7BE6">
          <w:rPr>
            <w:noProof/>
            <w:webHidden/>
          </w:rPr>
          <w:fldChar w:fldCharType="separate"/>
        </w:r>
        <w:r w:rsidR="00D24101">
          <w:rPr>
            <w:noProof/>
            <w:webHidden/>
          </w:rPr>
          <w:t>4</w:t>
        </w:r>
        <w:r w:rsidR="004A7BE6">
          <w:rPr>
            <w:noProof/>
            <w:webHidden/>
          </w:rPr>
          <w:fldChar w:fldCharType="end"/>
        </w:r>
      </w:hyperlink>
    </w:p>
    <w:p w14:paraId="6BEBC104" w14:textId="21F9989F"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07" w:history="1">
        <w:r w:rsidR="004A7BE6" w:rsidRPr="0065297C">
          <w:rPr>
            <w:rStyle w:val="Hyperlink"/>
            <w:noProof/>
          </w:rPr>
          <w:t>Chapter 5 Executive Board</w:t>
        </w:r>
        <w:r w:rsidR="004A7BE6">
          <w:rPr>
            <w:noProof/>
            <w:webHidden/>
          </w:rPr>
          <w:tab/>
        </w:r>
        <w:r w:rsidR="004A7BE6">
          <w:rPr>
            <w:noProof/>
            <w:webHidden/>
          </w:rPr>
          <w:fldChar w:fldCharType="begin"/>
        </w:r>
        <w:r w:rsidR="004A7BE6">
          <w:rPr>
            <w:noProof/>
            <w:webHidden/>
          </w:rPr>
          <w:instrText xml:space="preserve"> PAGEREF _Toc468693007 \h </w:instrText>
        </w:r>
        <w:r w:rsidR="004A7BE6">
          <w:rPr>
            <w:noProof/>
            <w:webHidden/>
          </w:rPr>
        </w:r>
        <w:r w:rsidR="004A7BE6">
          <w:rPr>
            <w:noProof/>
            <w:webHidden/>
          </w:rPr>
          <w:fldChar w:fldCharType="separate"/>
        </w:r>
        <w:r w:rsidR="00D24101">
          <w:rPr>
            <w:noProof/>
            <w:webHidden/>
          </w:rPr>
          <w:t>5</w:t>
        </w:r>
        <w:r w:rsidR="004A7BE6">
          <w:rPr>
            <w:noProof/>
            <w:webHidden/>
          </w:rPr>
          <w:fldChar w:fldCharType="end"/>
        </w:r>
      </w:hyperlink>
    </w:p>
    <w:p w14:paraId="4E58AB0A" w14:textId="40FF3184"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08" w:history="1">
        <w:r w:rsidR="004A7BE6" w:rsidRPr="0065297C">
          <w:rPr>
            <w:rStyle w:val="Hyperlink"/>
            <w:noProof/>
          </w:rPr>
          <w:t>2 § 501. Membership</w:t>
        </w:r>
        <w:r w:rsidR="004A7BE6">
          <w:rPr>
            <w:noProof/>
            <w:webHidden/>
          </w:rPr>
          <w:tab/>
        </w:r>
        <w:r w:rsidR="004A7BE6">
          <w:rPr>
            <w:noProof/>
            <w:webHidden/>
          </w:rPr>
          <w:fldChar w:fldCharType="begin"/>
        </w:r>
        <w:r w:rsidR="004A7BE6">
          <w:rPr>
            <w:noProof/>
            <w:webHidden/>
          </w:rPr>
          <w:instrText xml:space="preserve"> PAGEREF _Toc468693008 \h </w:instrText>
        </w:r>
        <w:r w:rsidR="004A7BE6">
          <w:rPr>
            <w:noProof/>
            <w:webHidden/>
          </w:rPr>
        </w:r>
        <w:r w:rsidR="004A7BE6">
          <w:rPr>
            <w:noProof/>
            <w:webHidden/>
          </w:rPr>
          <w:fldChar w:fldCharType="separate"/>
        </w:r>
        <w:r w:rsidR="00D24101">
          <w:rPr>
            <w:noProof/>
            <w:webHidden/>
          </w:rPr>
          <w:t>5</w:t>
        </w:r>
        <w:r w:rsidR="004A7BE6">
          <w:rPr>
            <w:noProof/>
            <w:webHidden/>
          </w:rPr>
          <w:fldChar w:fldCharType="end"/>
        </w:r>
      </w:hyperlink>
    </w:p>
    <w:p w14:paraId="3AA690C0" w14:textId="4E649D2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09" w:history="1">
        <w:r w:rsidR="004A7BE6" w:rsidRPr="0065297C">
          <w:rPr>
            <w:rStyle w:val="Hyperlink"/>
            <w:noProof/>
          </w:rPr>
          <w:t>2 § 502. Committee Assignments</w:t>
        </w:r>
        <w:r w:rsidR="004A7BE6">
          <w:rPr>
            <w:noProof/>
            <w:webHidden/>
          </w:rPr>
          <w:tab/>
        </w:r>
        <w:r w:rsidR="004A7BE6">
          <w:rPr>
            <w:noProof/>
            <w:webHidden/>
          </w:rPr>
          <w:fldChar w:fldCharType="begin"/>
        </w:r>
        <w:r w:rsidR="004A7BE6">
          <w:rPr>
            <w:noProof/>
            <w:webHidden/>
          </w:rPr>
          <w:instrText xml:space="preserve"> PAGEREF _Toc468693009 \h </w:instrText>
        </w:r>
        <w:r w:rsidR="004A7BE6">
          <w:rPr>
            <w:noProof/>
            <w:webHidden/>
          </w:rPr>
        </w:r>
        <w:r w:rsidR="004A7BE6">
          <w:rPr>
            <w:noProof/>
            <w:webHidden/>
          </w:rPr>
          <w:fldChar w:fldCharType="separate"/>
        </w:r>
        <w:r w:rsidR="00D24101">
          <w:rPr>
            <w:noProof/>
            <w:webHidden/>
          </w:rPr>
          <w:t>5</w:t>
        </w:r>
        <w:r w:rsidR="004A7BE6">
          <w:rPr>
            <w:noProof/>
            <w:webHidden/>
          </w:rPr>
          <w:fldChar w:fldCharType="end"/>
        </w:r>
      </w:hyperlink>
    </w:p>
    <w:p w14:paraId="230BE1BB" w14:textId="4EDBE07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0" w:history="1">
        <w:r w:rsidR="004A7BE6" w:rsidRPr="0065297C">
          <w:rPr>
            <w:rStyle w:val="Hyperlink"/>
            <w:noProof/>
          </w:rPr>
          <w:t>2 § 503. Committee Membership</w:t>
        </w:r>
        <w:r w:rsidR="004A7BE6">
          <w:rPr>
            <w:noProof/>
            <w:webHidden/>
          </w:rPr>
          <w:tab/>
        </w:r>
        <w:r w:rsidR="004A7BE6">
          <w:rPr>
            <w:noProof/>
            <w:webHidden/>
          </w:rPr>
          <w:fldChar w:fldCharType="begin"/>
        </w:r>
        <w:r w:rsidR="004A7BE6">
          <w:rPr>
            <w:noProof/>
            <w:webHidden/>
          </w:rPr>
          <w:instrText xml:space="preserve"> PAGEREF _Toc468693010 \h </w:instrText>
        </w:r>
        <w:r w:rsidR="004A7BE6">
          <w:rPr>
            <w:noProof/>
            <w:webHidden/>
          </w:rPr>
        </w:r>
        <w:r w:rsidR="004A7BE6">
          <w:rPr>
            <w:noProof/>
            <w:webHidden/>
          </w:rPr>
          <w:fldChar w:fldCharType="separate"/>
        </w:r>
        <w:r w:rsidR="00D24101">
          <w:rPr>
            <w:noProof/>
            <w:webHidden/>
          </w:rPr>
          <w:t>5</w:t>
        </w:r>
        <w:r w:rsidR="004A7BE6">
          <w:rPr>
            <w:noProof/>
            <w:webHidden/>
          </w:rPr>
          <w:fldChar w:fldCharType="end"/>
        </w:r>
      </w:hyperlink>
    </w:p>
    <w:p w14:paraId="19DF7D75" w14:textId="3ECD8ED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1" w:history="1">
        <w:r w:rsidR="004A7BE6" w:rsidRPr="0065297C">
          <w:rPr>
            <w:rStyle w:val="Hyperlink"/>
            <w:noProof/>
          </w:rPr>
          <w:t>2 § 504. Meetings and Function</w:t>
        </w:r>
        <w:r w:rsidR="004A7BE6">
          <w:rPr>
            <w:noProof/>
            <w:webHidden/>
          </w:rPr>
          <w:tab/>
        </w:r>
        <w:r w:rsidR="004A7BE6">
          <w:rPr>
            <w:noProof/>
            <w:webHidden/>
          </w:rPr>
          <w:fldChar w:fldCharType="begin"/>
        </w:r>
        <w:r w:rsidR="004A7BE6">
          <w:rPr>
            <w:noProof/>
            <w:webHidden/>
          </w:rPr>
          <w:instrText xml:space="preserve"> PAGEREF _Toc468693011 \h </w:instrText>
        </w:r>
        <w:r w:rsidR="004A7BE6">
          <w:rPr>
            <w:noProof/>
            <w:webHidden/>
          </w:rPr>
        </w:r>
        <w:r w:rsidR="004A7BE6">
          <w:rPr>
            <w:noProof/>
            <w:webHidden/>
          </w:rPr>
          <w:fldChar w:fldCharType="separate"/>
        </w:r>
        <w:r w:rsidR="00D24101">
          <w:rPr>
            <w:noProof/>
            <w:webHidden/>
          </w:rPr>
          <w:t>5</w:t>
        </w:r>
        <w:r w:rsidR="004A7BE6">
          <w:rPr>
            <w:noProof/>
            <w:webHidden/>
          </w:rPr>
          <w:fldChar w:fldCharType="end"/>
        </w:r>
      </w:hyperlink>
    </w:p>
    <w:p w14:paraId="2DDC9FA9" w14:textId="376917D5"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2" w:history="1">
        <w:r w:rsidR="004A7BE6" w:rsidRPr="0065297C">
          <w:rPr>
            <w:rStyle w:val="Hyperlink"/>
            <w:noProof/>
          </w:rPr>
          <w:t>2 § 505. Submission of Legislation</w:t>
        </w:r>
        <w:r w:rsidR="004A7BE6">
          <w:rPr>
            <w:noProof/>
            <w:webHidden/>
          </w:rPr>
          <w:tab/>
        </w:r>
        <w:r w:rsidR="004A7BE6">
          <w:rPr>
            <w:noProof/>
            <w:webHidden/>
          </w:rPr>
          <w:fldChar w:fldCharType="begin"/>
        </w:r>
        <w:r w:rsidR="004A7BE6">
          <w:rPr>
            <w:noProof/>
            <w:webHidden/>
          </w:rPr>
          <w:instrText xml:space="preserve"> PAGEREF _Toc468693012 \h </w:instrText>
        </w:r>
        <w:r w:rsidR="004A7BE6">
          <w:rPr>
            <w:noProof/>
            <w:webHidden/>
          </w:rPr>
        </w:r>
        <w:r w:rsidR="004A7BE6">
          <w:rPr>
            <w:noProof/>
            <w:webHidden/>
          </w:rPr>
          <w:fldChar w:fldCharType="separate"/>
        </w:r>
        <w:r w:rsidR="00D24101">
          <w:rPr>
            <w:noProof/>
            <w:webHidden/>
          </w:rPr>
          <w:t>5</w:t>
        </w:r>
        <w:r w:rsidR="004A7BE6">
          <w:rPr>
            <w:noProof/>
            <w:webHidden/>
          </w:rPr>
          <w:fldChar w:fldCharType="end"/>
        </w:r>
      </w:hyperlink>
    </w:p>
    <w:p w14:paraId="03E5EC0B" w14:textId="5FF2579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3" w:history="1">
        <w:r w:rsidR="004A7BE6" w:rsidRPr="0065297C">
          <w:rPr>
            <w:rStyle w:val="Hyperlink"/>
            <w:noProof/>
          </w:rPr>
          <w:t>2 § 506. Operations between academic semesters</w:t>
        </w:r>
        <w:r w:rsidR="004A7BE6">
          <w:rPr>
            <w:noProof/>
            <w:webHidden/>
          </w:rPr>
          <w:tab/>
        </w:r>
        <w:r w:rsidR="004A7BE6">
          <w:rPr>
            <w:noProof/>
            <w:webHidden/>
          </w:rPr>
          <w:fldChar w:fldCharType="begin"/>
        </w:r>
        <w:r w:rsidR="004A7BE6">
          <w:rPr>
            <w:noProof/>
            <w:webHidden/>
          </w:rPr>
          <w:instrText xml:space="preserve"> PAGEREF _Toc468693013 \h </w:instrText>
        </w:r>
        <w:r w:rsidR="004A7BE6">
          <w:rPr>
            <w:noProof/>
            <w:webHidden/>
          </w:rPr>
        </w:r>
        <w:r w:rsidR="004A7BE6">
          <w:rPr>
            <w:noProof/>
            <w:webHidden/>
          </w:rPr>
          <w:fldChar w:fldCharType="separate"/>
        </w:r>
        <w:r w:rsidR="00D24101">
          <w:rPr>
            <w:noProof/>
            <w:webHidden/>
          </w:rPr>
          <w:t>5</w:t>
        </w:r>
        <w:r w:rsidR="004A7BE6">
          <w:rPr>
            <w:noProof/>
            <w:webHidden/>
          </w:rPr>
          <w:fldChar w:fldCharType="end"/>
        </w:r>
      </w:hyperlink>
    </w:p>
    <w:p w14:paraId="269D06B6" w14:textId="42C1DA43"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14" w:history="1">
        <w:r w:rsidR="004A7BE6" w:rsidRPr="0065297C">
          <w:rPr>
            <w:rStyle w:val="Hyperlink"/>
            <w:noProof/>
          </w:rPr>
          <w:t>Chapter 6 Standing Legislative Committees</w:t>
        </w:r>
        <w:r w:rsidR="004A7BE6">
          <w:rPr>
            <w:noProof/>
            <w:webHidden/>
          </w:rPr>
          <w:tab/>
        </w:r>
        <w:r w:rsidR="004A7BE6">
          <w:rPr>
            <w:noProof/>
            <w:webHidden/>
          </w:rPr>
          <w:fldChar w:fldCharType="begin"/>
        </w:r>
        <w:r w:rsidR="004A7BE6">
          <w:rPr>
            <w:noProof/>
            <w:webHidden/>
          </w:rPr>
          <w:instrText xml:space="preserve"> PAGEREF _Toc468693014 \h </w:instrText>
        </w:r>
        <w:r w:rsidR="004A7BE6">
          <w:rPr>
            <w:noProof/>
            <w:webHidden/>
          </w:rPr>
        </w:r>
        <w:r w:rsidR="004A7BE6">
          <w:rPr>
            <w:noProof/>
            <w:webHidden/>
          </w:rPr>
          <w:fldChar w:fldCharType="separate"/>
        </w:r>
        <w:r w:rsidR="00D24101">
          <w:rPr>
            <w:noProof/>
            <w:webHidden/>
          </w:rPr>
          <w:t>6</w:t>
        </w:r>
        <w:r w:rsidR="004A7BE6">
          <w:rPr>
            <w:noProof/>
            <w:webHidden/>
          </w:rPr>
          <w:fldChar w:fldCharType="end"/>
        </w:r>
      </w:hyperlink>
    </w:p>
    <w:p w14:paraId="71174E1A" w14:textId="04DBC5FA"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5" w:history="1">
        <w:r w:rsidR="004A7BE6" w:rsidRPr="0065297C">
          <w:rPr>
            <w:rStyle w:val="Hyperlink"/>
            <w:noProof/>
          </w:rPr>
          <w:t>2 § 601. List of Committees</w:t>
        </w:r>
        <w:r w:rsidR="004A7BE6">
          <w:rPr>
            <w:noProof/>
            <w:webHidden/>
          </w:rPr>
          <w:tab/>
        </w:r>
        <w:r w:rsidR="004A7BE6">
          <w:rPr>
            <w:noProof/>
            <w:webHidden/>
          </w:rPr>
          <w:fldChar w:fldCharType="begin"/>
        </w:r>
        <w:r w:rsidR="004A7BE6">
          <w:rPr>
            <w:noProof/>
            <w:webHidden/>
          </w:rPr>
          <w:instrText xml:space="preserve"> PAGEREF _Toc468693015 \h </w:instrText>
        </w:r>
        <w:r w:rsidR="004A7BE6">
          <w:rPr>
            <w:noProof/>
            <w:webHidden/>
          </w:rPr>
        </w:r>
        <w:r w:rsidR="004A7BE6">
          <w:rPr>
            <w:noProof/>
            <w:webHidden/>
          </w:rPr>
          <w:fldChar w:fldCharType="separate"/>
        </w:r>
        <w:r w:rsidR="00D24101">
          <w:rPr>
            <w:noProof/>
            <w:webHidden/>
          </w:rPr>
          <w:t>6</w:t>
        </w:r>
        <w:r w:rsidR="004A7BE6">
          <w:rPr>
            <w:noProof/>
            <w:webHidden/>
          </w:rPr>
          <w:fldChar w:fldCharType="end"/>
        </w:r>
      </w:hyperlink>
    </w:p>
    <w:p w14:paraId="261C416B" w14:textId="783BFEE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6" w:history="1">
        <w:r w:rsidR="004A7BE6" w:rsidRPr="0065297C">
          <w:rPr>
            <w:rStyle w:val="Hyperlink"/>
            <w:noProof/>
          </w:rPr>
          <w:t>2 § 602. Election of Committee Chairs</w:t>
        </w:r>
        <w:r w:rsidR="004A7BE6">
          <w:rPr>
            <w:noProof/>
            <w:webHidden/>
          </w:rPr>
          <w:tab/>
        </w:r>
        <w:r w:rsidR="004A7BE6">
          <w:rPr>
            <w:noProof/>
            <w:webHidden/>
          </w:rPr>
          <w:fldChar w:fldCharType="begin"/>
        </w:r>
        <w:r w:rsidR="004A7BE6">
          <w:rPr>
            <w:noProof/>
            <w:webHidden/>
          </w:rPr>
          <w:instrText xml:space="preserve"> PAGEREF _Toc468693016 \h </w:instrText>
        </w:r>
        <w:r w:rsidR="004A7BE6">
          <w:rPr>
            <w:noProof/>
            <w:webHidden/>
          </w:rPr>
        </w:r>
        <w:r w:rsidR="004A7BE6">
          <w:rPr>
            <w:noProof/>
            <w:webHidden/>
          </w:rPr>
          <w:fldChar w:fldCharType="separate"/>
        </w:r>
        <w:r w:rsidR="00D24101">
          <w:rPr>
            <w:noProof/>
            <w:webHidden/>
          </w:rPr>
          <w:t>6</w:t>
        </w:r>
        <w:r w:rsidR="004A7BE6">
          <w:rPr>
            <w:noProof/>
            <w:webHidden/>
          </w:rPr>
          <w:fldChar w:fldCharType="end"/>
        </w:r>
      </w:hyperlink>
    </w:p>
    <w:p w14:paraId="25067705" w14:textId="581DBA63"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7" w:history="1">
        <w:r w:rsidR="004A7BE6" w:rsidRPr="0065297C">
          <w:rPr>
            <w:rStyle w:val="Hyperlink"/>
            <w:noProof/>
          </w:rPr>
          <w:t>2 § 603. Responsibilities of Committee Chairs</w:t>
        </w:r>
        <w:r w:rsidR="004A7BE6">
          <w:rPr>
            <w:noProof/>
            <w:webHidden/>
          </w:rPr>
          <w:tab/>
        </w:r>
        <w:r w:rsidR="004A7BE6">
          <w:rPr>
            <w:noProof/>
            <w:webHidden/>
          </w:rPr>
          <w:fldChar w:fldCharType="begin"/>
        </w:r>
        <w:r w:rsidR="004A7BE6">
          <w:rPr>
            <w:noProof/>
            <w:webHidden/>
          </w:rPr>
          <w:instrText xml:space="preserve"> PAGEREF _Toc468693017 \h </w:instrText>
        </w:r>
        <w:r w:rsidR="004A7BE6">
          <w:rPr>
            <w:noProof/>
            <w:webHidden/>
          </w:rPr>
        </w:r>
        <w:r w:rsidR="004A7BE6">
          <w:rPr>
            <w:noProof/>
            <w:webHidden/>
          </w:rPr>
          <w:fldChar w:fldCharType="separate"/>
        </w:r>
        <w:r w:rsidR="00D24101">
          <w:rPr>
            <w:noProof/>
            <w:webHidden/>
          </w:rPr>
          <w:t>7</w:t>
        </w:r>
        <w:r w:rsidR="004A7BE6">
          <w:rPr>
            <w:noProof/>
            <w:webHidden/>
          </w:rPr>
          <w:fldChar w:fldCharType="end"/>
        </w:r>
      </w:hyperlink>
    </w:p>
    <w:p w14:paraId="0410C9CB" w14:textId="7C07BD8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8" w:history="1">
        <w:r w:rsidR="004A7BE6" w:rsidRPr="0065297C">
          <w:rPr>
            <w:rStyle w:val="Hyperlink"/>
            <w:noProof/>
          </w:rPr>
          <w:t>2 § 604. Right to Vote</w:t>
        </w:r>
        <w:r w:rsidR="004A7BE6">
          <w:rPr>
            <w:noProof/>
            <w:webHidden/>
          </w:rPr>
          <w:tab/>
        </w:r>
        <w:r w:rsidR="004A7BE6">
          <w:rPr>
            <w:noProof/>
            <w:webHidden/>
          </w:rPr>
          <w:fldChar w:fldCharType="begin"/>
        </w:r>
        <w:r w:rsidR="004A7BE6">
          <w:rPr>
            <w:noProof/>
            <w:webHidden/>
          </w:rPr>
          <w:instrText xml:space="preserve"> PAGEREF _Toc468693018 \h </w:instrText>
        </w:r>
        <w:r w:rsidR="004A7BE6">
          <w:rPr>
            <w:noProof/>
            <w:webHidden/>
          </w:rPr>
        </w:r>
        <w:r w:rsidR="004A7BE6">
          <w:rPr>
            <w:noProof/>
            <w:webHidden/>
          </w:rPr>
          <w:fldChar w:fldCharType="separate"/>
        </w:r>
        <w:r w:rsidR="00D24101">
          <w:rPr>
            <w:noProof/>
            <w:webHidden/>
          </w:rPr>
          <w:t>7</w:t>
        </w:r>
        <w:r w:rsidR="004A7BE6">
          <w:rPr>
            <w:noProof/>
            <w:webHidden/>
          </w:rPr>
          <w:fldChar w:fldCharType="end"/>
        </w:r>
      </w:hyperlink>
    </w:p>
    <w:p w14:paraId="131A3575" w14:textId="7B8DAFD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19" w:history="1">
        <w:r w:rsidR="004A7BE6" w:rsidRPr="0065297C">
          <w:rPr>
            <w:rStyle w:val="Hyperlink"/>
            <w:noProof/>
          </w:rPr>
          <w:t>2 § 605. Academic Affairs Committee</w:t>
        </w:r>
        <w:r w:rsidR="004A7BE6">
          <w:rPr>
            <w:noProof/>
            <w:webHidden/>
          </w:rPr>
          <w:tab/>
        </w:r>
        <w:r w:rsidR="004A7BE6">
          <w:rPr>
            <w:noProof/>
            <w:webHidden/>
          </w:rPr>
          <w:fldChar w:fldCharType="begin"/>
        </w:r>
        <w:r w:rsidR="004A7BE6">
          <w:rPr>
            <w:noProof/>
            <w:webHidden/>
          </w:rPr>
          <w:instrText xml:space="preserve"> PAGEREF _Toc468693019 \h </w:instrText>
        </w:r>
        <w:r w:rsidR="004A7BE6">
          <w:rPr>
            <w:noProof/>
            <w:webHidden/>
          </w:rPr>
        </w:r>
        <w:r w:rsidR="004A7BE6">
          <w:rPr>
            <w:noProof/>
            <w:webHidden/>
          </w:rPr>
          <w:fldChar w:fldCharType="separate"/>
        </w:r>
        <w:r w:rsidR="00D24101">
          <w:rPr>
            <w:noProof/>
            <w:webHidden/>
          </w:rPr>
          <w:t>7</w:t>
        </w:r>
        <w:r w:rsidR="004A7BE6">
          <w:rPr>
            <w:noProof/>
            <w:webHidden/>
          </w:rPr>
          <w:fldChar w:fldCharType="end"/>
        </w:r>
      </w:hyperlink>
    </w:p>
    <w:p w14:paraId="6F8192A2" w14:textId="67571F27"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0" w:history="1">
        <w:r w:rsidR="004A7BE6" w:rsidRPr="0065297C">
          <w:rPr>
            <w:rStyle w:val="Hyperlink"/>
            <w:noProof/>
          </w:rPr>
          <w:t>2 § 606. Dining Services Committee</w:t>
        </w:r>
        <w:r w:rsidR="004A7BE6">
          <w:rPr>
            <w:noProof/>
            <w:webHidden/>
          </w:rPr>
          <w:tab/>
        </w:r>
        <w:r w:rsidR="004A7BE6">
          <w:rPr>
            <w:noProof/>
            <w:webHidden/>
          </w:rPr>
          <w:fldChar w:fldCharType="begin"/>
        </w:r>
        <w:r w:rsidR="004A7BE6">
          <w:rPr>
            <w:noProof/>
            <w:webHidden/>
          </w:rPr>
          <w:instrText xml:space="preserve"> PAGEREF _Toc468693020 \h </w:instrText>
        </w:r>
        <w:r w:rsidR="004A7BE6">
          <w:rPr>
            <w:noProof/>
            <w:webHidden/>
          </w:rPr>
        </w:r>
        <w:r w:rsidR="004A7BE6">
          <w:rPr>
            <w:noProof/>
            <w:webHidden/>
          </w:rPr>
          <w:fldChar w:fldCharType="separate"/>
        </w:r>
        <w:r w:rsidR="00D24101">
          <w:rPr>
            <w:noProof/>
            <w:webHidden/>
          </w:rPr>
          <w:t>8</w:t>
        </w:r>
        <w:r w:rsidR="004A7BE6">
          <w:rPr>
            <w:noProof/>
            <w:webHidden/>
          </w:rPr>
          <w:fldChar w:fldCharType="end"/>
        </w:r>
      </w:hyperlink>
    </w:p>
    <w:p w14:paraId="58E3357B" w14:textId="515C938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1" w:history="1">
        <w:r w:rsidR="004A7BE6" w:rsidRPr="0065297C">
          <w:rPr>
            <w:rStyle w:val="Hyperlink"/>
            <w:noProof/>
          </w:rPr>
          <w:t>2 § 607. Elections and Regulations Committee</w:t>
        </w:r>
        <w:r w:rsidR="004A7BE6">
          <w:rPr>
            <w:noProof/>
            <w:webHidden/>
          </w:rPr>
          <w:tab/>
        </w:r>
        <w:r w:rsidR="004A7BE6">
          <w:rPr>
            <w:noProof/>
            <w:webHidden/>
          </w:rPr>
          <w:fldChar w:fldCharType="begin"/>
        </w:r>
        <w:r w:rsidR="004A7BE6">
          <w:rPr>
            <w:noProof/>
            <w:webHidden/>
          </w:rPr>
          <w:instrText xml:space="preserve"> PAGEREF _Toc468693021 \h </w:instrText>
        </w:r>
        <w:r w:rsidR="004A7BE6">
          <w:rPr>
            <w:noProof/>
            <w:webHidden/>
          </w:rPr>
        </w:r>
        <w:r w:rsidR="004A7BE6">
          <w:rPr>
            <w:noProof/>
            <w:webHidden/>
          </w:rPr>
          <w:fldChar w:fldCharType="separate"/>
        </w:r>
        <w:r w:rsidR="00D24101">
          <w:rPr>
            <w:noProof/>
            <w:webHidden/>
          </w:rPr>
          <w:t>8</w:t>
        </w:r>
        <w:r w:rsidR="004A7BE6">
          <w:rPr>
            <w:noProof/>
            <w:webHidden/>
          </w:rPr>
          <w:fldChar w:fldCharType="end"/>
        </w:r>
      </w:hyperlink>
    </w:p>
    <w:p w14:paraId="1F87876D" w14:textId="71E9C960"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2" w:history="1">
        <w:r w:rsidR="004A7BE6" w:rsidRPr="0065297C">
          <w:rPr>
            <w:rStyle w:val="Hyperlink"/>
            <w:noProof/>
          </w:rPr>
          <w:t>2 § 609. Student Experience Committee</w:t>
        </w:r>
        <w:r w:rsidR="004A7BE6">
          <w:rPr>
            <w:noProof/>
            <w:webHidden/>
          </w:rPr>
          <w:tab/>
        </w:r>
        <w:r w:rsidR="004A7BE6">
          <w:rPr>
            <w:noProof/>
            <w:webHidden/>
          </w:rPr>
          <w:fldChar w:fldCharType="begin"/>
        </w:r>
        <w:r w:rsidR="004A7BE6">
          <w:rPr>
            <w:noProof/>
            <w:webHidden/>
          </w:rPr>
          <w:instrText xml:space="preserve"> PAGEREF _Toc468693022 \h </w:instrText>
        </w:r>
        <w:r w:rsidR="004A7BE6">
          <w:rPr>
            <w:noProof/>
            <w:webHidden/>
          </w:rPr>
        </w:r>
        <w:r w:rsidR="004A7BE6">
          <w:rPr>
            <w:noProof/>
            <w:webHidden/>
          </w:rPr>
          <w:fldChar w:fldCharType="separate"/>
        </w:r>
        <w:r w:rsidR="00D24101">
          <w:rPr>
            <w:noProof/>
            <w:webHidden/>
          </w:rPr>
          <w:t>9</w:t>
        </w:r>
        <w:r w:rsidR="004A7BE6">
          <w:rPr>
            <w:noProof/>
            <w:webHidden/>
          </w:rPr>
          <w:fldChar w:fldCharType="end"/>
        </w:r>
      </w:hyperlink>
    </w:p>
    <w:p w14:paraId="2D632EF9" w14:textId="02DCD94B"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23" w:history="1">
        <w:r w:rsidR="004A7BE6" w:rsidRPr="0065297C">
          <w:rPr>
            <w:rStyle w:val="Hyperlink"/>
            <w:noProof/>
          </w:rPr>
          <w:t>Chapter 7 Ad Hoc Committees</w:t>
        </w:r>
        <w:r w:rsidR="004A7BE6">
          <w:rPr>
            <w:noProof/>
            <w:webHidden/>
          </w:rPr>
          <w:tab/>
        </w:r>
        <w:r w:rsidR="004A7BE6">
          <w:rPr>
            <w:noProof/>
            <w:webHidden/>
          </w:rPr>
          <w:fldChar w:fldCharType="begin"/>
        </w:r>
        <w:r w:rsidR="004A7BE6">
          <w:rPr>
            <w:noProof/>
            <w:webHidden/>
          </w:rPr>
          <w:instrText xml:space="preserve"> PAGEREF _Toc468693023 \h </w:instrText>
        </w:r>
        <w:r w:rsidR="004A7BE6">
          <w:rPr>
            <w:noProof/>
            <w:webHidden/>
          </w:rPr>
        </w:r>
        <w:r w:rsidR="004A7BE6">
          <w:rPr>
            <w:noProof/>
            <w:webHidden/>
          </w:rPr>
          <w:fldChar w:fldCharType="separate"/>
        </w:r>
        <w:r w:rsidR="00D24101">
          <w:rPr>
            <w:noProof/>
            <w:webHidden/>
          </w:rPr>
          <w:t>10</w:t>
        </w:r>
        <w:r w:rsidR="004A7BE6">
          <w:rPr>
            <w:noProof/>
            <w:webHidden/>
          </w:rPr>
          <w:fldChar w:fldCharType="end"/>
        </w:r>
      </w:hyperlink>
    </w:p>
    <w:p w14:paraId="510DE025" w14:textId="33A8B54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4" w:history="1">
        <w:r w:rsidR="004A7BE6" w:rsidRPr="0065297C">
          <w:rPr>
            <w:rStyle w:val="Hyperlink"/>
            <w:noProof/>
          </w:rPr>
          <w:t>2 § 701. Creation</w:t>
        </w:r>
        <w:r w:rsidR="004A7BE6">
          <w:rPr>
            <w:noProof/>
            <w:webHidden/>
          </w:rPr>
          <w:tab/>
        </w:r>
        <w:r w:rsidR="004A7BE6">
          <w:rPr>
            <w:noProof/>
            <w:webHidden/>
          </w:rPr>
          <w:fldChar w:fldCharType="begin"/>
        </w:r>
        <w:r w:rsidR="004A7BE6">
          <w:rPr>
            <w:noProof/>
            <w:webHidden/>
          </w:rPr>
          <w:instrText xml:space="preserve"> PAGEREF _Toc468693024 \h </w:instrText>
        </w:r>
        <w:r w:rsidR="004A7BE6">
          <w:rPr>
            <w:noProof/>
            <w:webHidden/>
          </w:rPr>
        </w:r>
        <w:r w:rsidR="004A7BE6">
          <w:rPr>
            <w:noProof/>
            <w:webHidden/>
          </w:rPr>
          <w:fldChar w:fldCharType="separate"/>
        </w:r>
        <w:r w:rsidR="00D24101">
          <w:rPr>
            <w:noProof/>
            <w:webHidden/>
          </w:rPr>
          <w:t>10</w:t>
        </w:r>
        <w:r w:rsidR="004A7BE6">
          <w:rPr>
            <w:noProof/>
            <w:webHidden/>
          </w:rPr>
          <w:fldChar w:fldCharType="end"/>
        </w:r>
      </w:hyperlink>
    </w:p>
    <w:p w14:paraId="1C5CD58B" w14:textId="237312D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5" w:history="1">
        <w:r w:rsidR="004A7BE6" w:rsidRPr="0065297C">
          <w:rPr>
            <w:rStyle w:val="Hyperlink"/>
            <w:noProof/>
          </w:rPr>
          <w:t>2 § 702. Appointment of Chair</w:t>
        </w:r>
        <w:r w:rsidR="004A7BE6">
          <w:rPr>
            <w:noProof/>
            <w:webHidden/>
          </w:rPr>
          <w:tab/>
        </w:r>
        <w:r w:rsidR="004A7BE6">
          <w:rPr>
            <w:noProof/>
            <w:webHidden/>
          </w:rPr>
          <w:fldChar w:fldCharType="begin"/>
        </w:r>
        <w:r w:rsidR="004A7BE6">
          <w:rPr>
            <w:noProof/>
            <w:webHidden/>
          </w:rPr>
          <w:instrText xml:space="preserve"> PAGEREF _Toc468693025 \h </w:instrText>
        </w:r>
        <w:r w:rsidR="004A7BE6">
          <w:rPr>
            <w:noProof/>
            <w:webHidden/>
          </w:rPr>
        </w:r>
        <w:r w:rsidR="004A7BE6">
          <w:rPr>
            <w:noProof/>
            <w:webHidden/>
          </w:rPr>
          <w:fldChar w:fldCharType="separate"/>
        </w:r>
        <w:r w:rsidR="00D24101">
          <w:rPr>
            <w:noProof/>
            <w:webHidden/>
          </w:rPr>
          <w:t>10</w:t>
        </w:r>
        <w:r w:rsidR="004A7BE6">
          <w:rPr>
            <w:noProof/>
            <w:webHidden/>
          </w:rPr>
          <w:fldChar w:fldCharType="end"/>
        </w:r>
      </w:hyperlink>
    </w:p>
    <w:p w14:paraId="3078F0C4" w14:textId="73D05FC0"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6" w:history="1">
        <w:r w:rsidR="004A7BE6" w:rsidRPr="0065297C">
          <w:rPr>
            <w:rStyle w:val="Hyperlink"/>
            <w:noProof/>
          </w:rPr>
          <w:t>2 § 703. Membership</w:t>
        </w:r>
        <w:r w:rsidR="004A7BE6">
          <w:rPr>
            <w:noProof/>
            <w:webHidden/>
          </w:rPr>
          <w:tab/>
        </w:r>
        <w:r w:rsidR="004A7BE6">
          <w:rPr>
            <w:noProof/>
            <w:webHidden/>
          </w:rPr>
          <w:fldChar w:fldCharType="begin"/>
        </w:r>
        <w:r w:rsidR="004A7BE6">
          <w:rPr>
            <w:noProof/>
            <w:webHidden/>
          </w:rPr>
          <w:instrText xml:space="preserve"> PAGEREF _Toc468693026 \h </w:instrText>
        </w:r>
        <w:r w:rsidR="004A7BE6">
          <w:rPr>
            <w:noProof/>
            <w:webHidden/>
          </w:rPr>
        </w:r>
        <w:r w:rsidR="004A7BE6">
          <w:rPr>
            <w:noProof/>
            <w:webHidden/>
          </w:rPr>
          <w:fldChar w:fldCharType="separate"/>
        </w:r>
        <w:r w:rsidR="00D24101">
          <w:rPr>
            <w:noProof/>
            <w:webHidden/>
          </w:rPr>
          <w:t>11</w:t>
        </w:r>
        <w:r w:rsidR="004A7BE6">
          <w:rPr>
            <w:noProof/>
            <w:webHidden/>
          </w:rPr>
          <w:fldChar w:fldCharType="end"/>
        </w:r>
      </w:hyperlink>
    </w:p>
    <w:p w14:paraId="2AB95CAE" w14:textId="4F6E2C03"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7" w:history="1">
        <w:r w:rsidR="004A7BE6" w:rsidRPr="0065297C">
          <w:rPr>
            <w:rStyle w:val="Hyperlink"/>
            <w:noProof/>
          </w:rPr>
          <w:t>2 § 704. Duration</w:t>
        </w:r>
        <w:r w:rsidR="004A7BE6">
          <w:rPr>
            <w:noProof/>
            <w:webHidden/>
          </w:rPr>
          <w:tab/>
        </w:r>
        <w:r w:rsidR="004A7BE6">
          <w:rPr>
            <w:noProof/>
            <w:webHidden/>
          </w:rPr>
          <w:fldChar w:fldCharType="begin"/>
        </w:r>
        <w:r w:rsidR="004A7BE6">
          <w:rPr>
            <w:noProof/>
            <w:webHidden/>
          </w:rPr>
          <w:instrText xml:space="preserve"> PAGEREF _Toc468693027 \h </w:instrText>
        </w:r>
        <w:r w:rsidR="004A7BE6">
          <w:rPr>
            <w:noProof/>
            <w:webHidden/>
          </w:rPr>
        </w:r>
        <w:r w:rsidR="004A7BE6">
          <w:rPr>
            <w:noProof/>
            <w:webHidden/>
          </w:rPr>
          <w:fldChar w:fldCharType="separate"/>
        </w:r>
        <w:r w:rsidR="00D24101">
          <w:rPr>
            <w:noProof/>
            <w:webHidden/>
          </w:rPr>
          <w:t>11</w:t>
        </w:r>
        <w:r w:rsidR="004A7BE6">
          <w:rPr>
            <w:noProof/>
            <w:webHidden/>
          </w:rPr>
          <w:fldChar w:fldCharType="end"/>
        </w:r>
      </w:hyperlink>
    </w:p>
    <w:p w14:paraId="24255202" w14:textId="70DC3D8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28" w:history="1">
        <w:r w:rsidR="004A7BE6" w:rsidRPr="0065297C">
          <w:rPr>
            <w:rStyle w:val="Hyperlink"/>
            <w:noProof/>
          </w:rPr>
          <w:t>2 § 705. Dissolution</w:t>
        </w:r>
        <w:r w:rsidR="004A7BE6">
          <w:rPr>
            <w:noProof/>
            <w:webHidden/>
          </w:rPr>
          <w:tab/>
        </w:r>
        <w:r w:rsidR="004A7BE6">
          <w:rPr>
            <w:noProof/>
            <w:webHidden/>
          </w:rPr>
          <w:fldChar w:fldCharType="begin"/>
        </w:r>
        <w:r w:rsidR="004A7BE6">
          <w:rPr>
            <w:noProof/>
            <w:webHidden/>
          </w:rPr>
          <w:instrText xml:space="preserve"> PAGEREF _Toc468693028 \h </w:instrText>
        </w:r>
        <w:r w:rsidR="004A7BE6">
          <w:rPr>
            <w:noProof/>
            <w:webHidden/>
          </w:rPr>
        </w:r>
        <w:r w:rsidR="004A7BE6">
          <w:rPr>
            <w:noProof/>
            <w:webHidden/>
          </w:rPr>
          <w:fldChar w:fldCharType="separate"/>
        </w:r>
        <w:r w:rsidR="00D24101">
          <w:rPr>
            <w:noProof/>
            <w:webHidden/>
          </w:rPr>
          <w:t>11</w:t>
        </w:r>
        <w:r w:rsidR="004A7BE6">
          <w:rPr>
            <w:noProof/>
            <w:webHidden/>
          </w:rPr>
          <w:fldChar w:fldCharType="end"/>
        </w:r>
      </w:hyperlink>
    </w:p>
    <w:p w14:paraId="46C7E58D" w14:textId="268D9297"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29" w:history="1">
        <w:r w:rsidR="004A7BE6" w:rsidRPr="0065297C">
          <w:rPr>
            <w:rStyle w:val="Hyperlink"/>
            <w:noProof/>
          </w:rPr>
          <w:t>Chapter 8 Meetings</w:t>
        </w:r>
        <w:r w:rsidR="004A7BE6">
          <w:rPr>
            <w:noProof/>
            <w:webHidden/>
          </w:rPr>
          <w:tab/>
        </w:r>
        <w:r w:rsidR="004A7BE6">
          <w:rPr>
            <w:noProof/>
            <w:webHidden/>
          </w:rPr>
          <w:fldChar w:fldCharType="begin"/>
        </w:r>
        <w:r w:rsidR="004A7BE6">
          <w:rPr>
            <w:noProof/>
            <w:webHidden/>
          </w:rPr>
          <w:instrText xml:space="preserve"> PAGEREF _Toc468693029 \h </w:instrText>
        </w:r>
        <w:r w:rsidR="004A7BE6">
          <w:rPr>
            <w:noProof/>
            <w:webHidden/>
          </w:rPr>
        </w:r>
        <w:r w:rsidR="004A7BE6">
          <w:rPr>
            <w:noProof/>
            <w:webHidden/>
          </w:rPr>
          <w:fldChar w:fldCharType="separate"/>
        </w:r>
        <w:r w:rsidR="00D24101">
          <w:rPr>
            <w:noProof/>
            <w:webHidden/>
          </w:rPr>
          <w:t>11</w:t>
        </w:r>
        <w:r w:rsidR="004A7BE6">
          <w:rPr>
            <w:noProof/>
            <w:webHidden/>
          </w:rPr>
          <w:fldChar w:fldCharType="end"/>
        </w:r>
      </w:hyperlink>
    </w:p>
    <w:p w14:paraId="7DBE2F5B" w14:textId="72D0959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0" w:history="1">
        <w:r w:rsidR="004A7BE6" w:rsidRPr="0065297C">
          <w:rPr>
            <w:rStyle w:val="Hyperlink"/>
            <w:noProof/>
          </w:rPr>
          <w:t>2 § 801. Scheduling</w:t>
        </w:r>
        <w:r w:rsidR="004A7BE6">
          <w:rPr>
            <w:noProof/>
            <w:webHidden/>
          </w:rPr>
          <w:tab/>
        </w:r>
        <w:r w:rsidR="004A7BE6">
          <w:rPr>
            <w:noProof/>
            <w:webHidden/>
          </w:rPr>
          <w:fldChar w:fldCharType="begin"/>
        </w:r>
        <w:r w:rsidR="004A7BE6">
          <w:rPr>
            <w:noProof/>
            <w:webHidden/>
          </w:rPr>
          <w:instrText xml:space="preserve"> PAGEREF _Toc468693030 \h </w:instrText>
        </w:r>
        <w:r w:rsidR="004A7BE6">
          <w:rPr>
            <w:noProof/>
            <w:webHidden/>
          </w:rPr>
        </w:r>
        <w:r w:rsidR="004A7BE6">
          <w:rPr>
            <w:noProof/>
            <w:webHidden/>
          </w:rPr>
          <w:fldChar w:fldCharType="separate"/>
        </w:r>
        <w:r w:rsidR="00D24101">
          <w:rPr>
            <w:noProof/>
            <w:webHidden/>
          </w:rPr>
          <w:t>11</w:t>
        </w:r>
        <w:r w:rsidR="004A7BE6">
          <w:rPr>
            <w:noProof/>
            <w:webHidden/>
          </w:rPr>
          <w:fldChar w:fldCharType="end"/>
        </w:r>
      </w:hyperlink>
    </w:p>
    <w:p w14:paraId="042BADCC" w14:textId="6B4E0E0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1" w:history="1">
        <w:r w:rsidR="004A7BE6" w:rsidRPr="0065297C">
          <w:rPr>
            <w:rStyle w:val="Hyperlink"/>
            <w:noProof/>
          </w:rPr>
          <w:t>2 § 802. General Meeting Agenda</w:t>
        </w:r>
        <w:r w:rsidR="004A7BE6">
          <w:rPr>
            <w:noProof/>
            <w:webHidden/>
          </w:rPr>
          <w:tab/>
        </w:r>
        <w:r w:rsidR="004A7BE6">
          <w:rPr>
            <w:noProof/>
            <w:webHidden/>
          </w:rPr>
          <w:fldChar w:fldCharType="begin"/>
        </w:r>
        <w:r w:rsidR="004A7BE6">
          <w:rPr>
            <w:noProof/>
            <w:webHidden/>
          </w:rPr>
          <w:instrText xml:space="preserve"> PAGEREF _Toc468693031 \h </w:instrText>
        </w:r>
        <w:r w:rsidR="004A7BE6">
          <w:rPr>
            <w:noProof/>
            <w:webHidden/>
          </w:rPr>
        </w:r>
        <w:r w:rsidR="004A7BE6">
          <w:rPr>
            <w:noProof/>
            <w:webHidden/>
          </w:rPr>
          <w:fldChar w:fldCharType="separate"/>
        </w:r>
        <w:r w:rsidR="00D24101">
          <w:rPr>
            <w:noProof/>
            <w:webHidden/>
          </w:rPr>
          <w:t>11</w:t>
        </w:r>
        <w:r w:rsidR="004A7BE6">
          <w:rPr>
            <w:noProof/>
            <w:webHidden/>
          </w:rPr>
          <w:fldChar w:fldCharType="end"/>
        </w:r>
      </w:hyperlink>
    </w:p>
    <w:p w14:paraId="1AB728C7" w14:textId="34C1FD4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2" w:history="1">
        <w:r w:rsidR="004A7BE6" w:rsidRPr="0065297C">
          <w:rPr>
            <w:rStyle w:val="Hyperlink"/>
            <w:noProof/>
          </w:rPr>
          <w:t>2 § 803. Special Meeting Agenda</w:t>
        </w:r>
        <w:r w:rsidR="004A7BE6">
          <w:rPr>
            <w:noProof/>
            <w:webHidden/>
          </w:rPr>
          <w:tab/>
        </w:r>
        <w:r w:rsidR="004A7BE6">
          <w:rPr>
            <w:noProof/>
            <w:webHidden/>
          </w:rPr>
          <w:fldChar w:fldCharType="begin"/>
        </w:r>
        <w:r w:rsidR="004A7BE6">
          <w:rPr>
            <w:noProof/>
            <w:webHidden/>
          </w:rPr>
          <w:instrText xml:space="preserve"> PAGEREF _Toc468693032 \h </w:instrText>
        </w:r>
        <w:r w:rsidR="004A7BE6">
          <w:rPr>
            <w:noProof/>
            <w:webHidden/>
          </w:rPr>
        </w:r>
        <w:r w:rsidR="004A7BE6">
          <w:rPr>
            <w:noProof/>
            <w:webHidden/>
          </w:rPr>
          <w:fldChar w:fldCharType="separate"/>
        </w:r>
        <w:r w:rsidR="00D24101">
          <w:rPr>
            <w:noProof/>
            <w:webHidden/>
          </w:rPr>
          <w:t>11</w:t>
        </w:r>
        <w:r w:rsidR="004A7BE6">
          <w:rPr>
            <w:noProof/>
            <w:webHidden/>
          </w:rPr>
          <w:fldChar w:fldCharType="end"/>
        </w:r>
      </w:hyperlink>
    </w:p>
    <w:p w14:paraId="7FA42092" w14:textId="5DF3EEB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3" w:history="1">
        <w:r w:rsidR="004A7BE6" w:rsidRPr="0065297C">
          <w:rPr>
            <w:rStyle w:val="Hyperlink"/>
            <w:noProof/>
          </w:rPr>
          <w:t>2 § 804. Special Sessions</w:t>
        </w:r>
        <w:r w:rsidR="004A7BE6">
          <w:rPr>
            <w:noProof/>
            <w:webHidden/>
          </w:rPr>
          <w:tab/>
        </w:r>
        <w:r w:rsidR="004A7BE6">
          <w:rPr>
            <w:noProof/>
            <w:webHidden/>
          </w:rPr>
          <w:fldChar w:fldCharType="begin"/>
        </w:r>
        <w:r w:rsidR="004A7BE6">
          <w:rPr>
            <w:noProof/>
            <w:webHidden/>
          </w:rPr>
          <w:instrText xml:space="preserve"> PAGEREF _Toc468693033 \h </w:instrText>
        </w:r>
        <w:r w:rsidR="004A7BE6">
          <w:rPr>
            <w:noProof/>
            <w:webHidden/>
          </w:rPr>
        </w:r>
        <w:r w:rsidR="004A7BE6">
          <w:rPr>
            <w:noProof/>
            <w:webHidden/>
          </w:rPr>
          <w:fldChar w:fldCharType="separate"/>
        </w:r>
        <w:r w:rsidR="00D24101">
          <w:rPr>
            <w:noProof/>
            <w:webHidden/>
          </w:rPr>
          <w:t>12</w:t>
        </w:r>
        <w:r w:rsidR="004A7BE6">
          <w:rPr>
            <w:noProof/>
            <w:webHidden/>
          </w:rPr>
          <w:fldChar w:fldCharType="end"/>
        </w:r>
      </w:hyperlink>
    </w:p>
    <w:p w14:paraId="56828FC7" w14:textId="5AE2867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4" w:history="1">
        <w:r w:rsidR="004A7BE6" w:rsidRPr="0065297C">
          <w:rPr>
            <w:rStyle w:val="Hyperlink"/>
            <w:noProof/>
          </w:rPr>
          <w:t>2 § 805. Resume after Lack of Quorum</w:t>
        </w:r>
        <w:r w:rsidR="004A7BE6">
          <w:rPr>
            <w:noProof/>
            <w:webHidden/>
          </w:rPr>
          <w:tab/>
        </w:r>
        <w:r w:rsidR="004A7BE6">
          <w:rPr>
            <w:noProof/>
            <w:webHidden/>
          </w:rPr>
          <w:fldChar w:fldCharType="begin"/>
        </w:r>
        <w:r w:rsidR="004A7BE6">
          <w:rPr>
            <w:noProof/>
            <w:webHidden/>
          </w:rPr>
          <w:instrText xml:space="preserve"> PAGEREF _Toc468693034 \h </w:instrText>
        </w:r>
        <w:r w:rsidR="004A7BE6">
          <w:rPr>
            <w:noProof/>
            <w:webHidden/>
          </w:rPr>
        </w:r>
        <w:r w:rsidR="004A7BE6">
          <w:rPr>
            <w:noProof/>
            <w:webHidden/>
          </w:rPr>
          <w:fldChar w:fldCharType="separate"/>
        </w:r>
        <w:r w:rsidR="00D24101">
          <w:rPr>
            <w:noProof/>
            <w:webHidden/>
          </w:rPr>
          <w:t>12</w:t>
        </w:r>
        <w:r w:rsidR="004A7BE6">
          <w:rPr>
            <w:noProof/>
            <w:webHidden/>
          </w:rPr>
          <w:fldChar w:fldCharType="end"/>
        </w:r>
      </w:hyperlink>
    </w:p>
    <w:p w14:paraId="69D2A02E" w14:textId="753A4652"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5" w:history="1">
        <w:r w:rsidR="004A7BE6" w:rsidRPr="0065297C">
          <w:rPr>
            <w:rStyle w:val="Hyperlink"/>
            <w:noProof/>
          </w:rPr>
          <w:t>2 § 806. Time Limits</w:t>
        </w:r>
        <w:r w:rsidR="004A7BE6">
          <w:rPr>
            <w:noProof/>
            <w:webHidden/>
          </w:rPr>
          <w:tab/>
        </w:r>
        <w:r w:rsidR="004A7BE6">
          <w:rPr>
            <w:noProof/>
            <w:webHidden/>
          </w:rPr>
          <w:fldChar w:fldCharType="begin"/>
        </w:r>
        <w:r w:rsidR="004A7BE6">
          <w:rPr>
            <w:noProof/>
            <w:webHidden/>
          </w:rPr>
          <w:instrText xml:space="preserve"> PAGEREF _Toc468693035 \h </w:instrText>
        </w:r>
        <w:r w:rsidR="004A7BE6">
          <w:rPr>
            <w:noProof/>
            <w:webHidden/>
          </w:rPr>
        </w:r>
        <w:r w:rsidR="004A7BE6">
          <w:rPr>
            <w:noProof/>
            <w:webHidden/>
          </w:rPr>
          <w:fldChar w:fldCharType="separate"/>
        </w:r>
        <w:r w:rsidR="00D24101">
          <w:rPr>
            <w:noProof/>
            <w:webHidden/>
          </w:rPr>
          <w:t>12</w:t>
        </w:r>
        <w:r w:rsidR="004A7BE6">
          <w:rPr>
            <w:noProof/>
            <w:webHidden/>
          </w:rPr>
          <w:fldChar w:fldCharType="end"/>
        </w:r>
      </w:hyperlink>
    </w:p>
    <w:p w14:paraId="5057EB36" w14:textId="7FFA8DC2"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6" w:history="1">
        <w:r w:rsidR="004A7BE6" w:rsidRPr="0065297C">
          <w:rPr>
            <w:rStyle w:val="Hyperlink"/>
            <w:noProof/>
          </w:rPr>
          <w:t>2 § 807. Adjournment</w:t>
        </w:r>
        <w:r w:rsidR="004A7BE6">
          <w:rPr>
            <w:noProof/>
            <w:webHidden/>
          </w:rPr>
          <w:tab/>
        </w:r>
        <w:r w:rsidR="004A7BE6">
          <w:rPr>
            <w:noProof/>
            <w:webHidden/>
          </w:rPr>
          <w:fldChar w:fldCharType="begin"/>
        </w:r>
        <w:r w:rsidR="004A7BE6">
          <w:rPr>
            <w:noProof/>
            <w:webHidden/>
          </w:rPr>
          <w:instrText xml:space="preserve"> PAGEREF _Toc468693036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57E7630A" w14:textId="5E04A560"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37" w:history="1">
        <w:r w:rsidR="004A7BE6" w:rsidRPr="0065297C">
          <w:rPr>
            <w:rStyle w:val="Hyperlink"/>
            <w:noProof/>
          </w:rPr>
          <w:t>Chapter 9 Standing Rules</w:t>
        </w:r>
        <w:r w:rsidR="004A7BE6">
          <w:rPr>
            <w:noProof/>
            <w:webHidden/>
          </w:rPr>
          <w:tab/>
        </w:r>
        <w:r w:rsidR="004A7BE6">
          <w:rPr>
            <w:noProof/>
            <w:webHidden/>
          </w:rPr>
          <w:fldChar w:fldCharType="begin"/>
        </w:r>
        <w:r w:rsidR="004A7BE6">
          <w:rPr>
            <w:noProof/>
            <w:webHidden/>
          </w:rPr>
          <w:instrText xml:space="preserve"> PAGEREF _Toc468693037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62CF4A1A" w14:textId="5E14817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8" w:history="1">
        <w:r w:rsidR="004A7BE6" w:rsidRPr="0065297C">
          <w:rPr>
            <w:rStyle w:val="Hyperlink"/>
            <w:noProof/>
          </w:rPr>
          <w:t>2 § 901. Delay on Consideration of Bills, Emergency Measures</w:t>
        </w:r>
        <w:r w:rsidR="004A7BE6">
          <w:rPr>
            <w:noProof/>
            <w:webHidden/>
          </w:rPr>
          <w:tab/>
        </w:r>
        <w:r w:rsidR="004A7BE6">
          <w:rPr>
            <w:noProof/>
            <w:webHidden/>
          </w:rPr>
          <w:fldChar w:fldCharType="begin"/>
        </w:r>
        <w:r w:rsidR="004A7BE6">
          <w:rPr>
            <w:noProof/>
            <w:webHidden/>
          </w:rPr>
          <w:instrText xml:space="preserve"> PAGEREF _Toc468693038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455AAE9F" w14:textId="5CDFFC3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39" w:history="1">
        <w:r w:rsidR="004A7BE6" w:rsidRPr="0065297C">
          <w:rPr>
            <w:rStyle w:val="Hyperlink"/>
            <w:noProof/>
          </w:rPr>
          <w:t>2 § 902. Physical Improvements</w:t>
        </w:r>
        <w:r w:rsidR="004A7BE6">
          <w:rPr>
            <w:noProof/>
            <w:webHidden/>
          </w:rPr>
          <w:tab/>
        </w:r>
        <w:r w:rsidR="004A7BE6">
          <w:rPr>
            <w:noProof/>
            <w:webHidden/>
          </w:rPr>
          <w:fldChar w:fldCharType="begin"/>
        </w:r>
        <w:r w:rsidR="004A7BE6">
          <w:rPr>
            <w:noProof/>
            <w:webHidden/>
          </w:rPr>
          <w:instrText xml:space="preserve"> PAGEREF _Toc468693039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42E9E82C" w14:textId="402271C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0" w:history="1">
        <w:r w:rsidR="004A7BE6" w:rsidRPr="0065297C">
          <w:rPr>
            <w:rStyle w:val="Hyperlink"/>
            <w:noProof/>
          </w:rPr>
          <w:t>2 § 903. Referral to Committee</w:t>
        </w:r>
        <w:r w:rsidR="004A7BE6">
          <w:rPr>
            <w:noProof/>
            <w:webHidden/>
          </w:rPr>
          <w:tab/>
        </w:r>
        <w:r w:rsidR="004A7BE6">
          <w:rPr>
            <w:noProof/>
            <w:webHidden/>
          </w:rPr>
          <w:fldChar w:fldCharType="begin"/>
        </w:r>
        <w:r w:rsidR="004A7BE6">
          <w:rPr>
            <w:noProof/>
            <w:webHidden/>
          </w:rPr>
          <w:instrText xml:space="preserve"> PAGEREF _Toc468693040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227CB4BB" w14:textId="055BFC6A"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1" w:history="1">
        <w:r w:rsidR="004A7BE6" w:rsidRPr="0065297C">
          <w:rPr>
            <w:rStyle w:val="Hyperlink"/>
            <w:noProof/>
          </w:rPr>
          <w:t>2 § 904. Expenditure Bills</w:t>
        </w:r>
        <w:r w:rsidR="004A7BE6">
          <w:rPr>
            <w:noProof/>
            <w:webHidden/>
          </w:rPr>
          <w:tab/>
        </w:r>
        <w:r w:rsidR="004A7BE6">
          <w:rPr>
            <w:noProof/>
            <w:webHidden/>
          </w:rPr>
          <w:fldChar w:fldCharType="begin"/>
        </w:r>
        <w:r w:rsidR="004A7BE6">
          <w:rPr>
            <w:noProof/>
            <w:webHidden/>
          </w:rPr>
          <w:instrText xml:space="preserve"> PAGEREF _Toc468693041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252E2E1F" w14:textId="577B7540"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2" w:history="1">
        <w:r w:rsidR="004A7BE6" w:rsidRPr="0065297C">
          <w:rPr>
            <w:rStyle w:val="Hyperlink"/>
            <w:noProof/>
          </w:rPr>
          <w:t>2 § 905. Limits on Amendments</w:t>
        </w:r>
        <w:r w:rsidR="004A7BE6">
          <w:rPr>
            <w:noProof/>
            <w:webHidden/>
          </w:rPr>
          <w:tab/>
        </w:r>
        <w:r w:rsidR="004A7BE6">
          <w:rPr>
            <w:noProof/>
            <w:webHidden/>
          </w:rPr>
          <w:fldChar w:fldCharType="begin"/>
        </w:r>
        <w:r w:rsidR="004A7BE6">
          <w:rPr>
            <w:noProof/>
            <w:webHidden/>
          </w:rPr>
          <w:instrText xml:space="preserve"> PAGEREF _Toc468693042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77AC19F9" w14:textId="66DFF2F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3" w:history="1">
        <w:r w:rsidR="004A7BE6" w:rsidRPr="0065297C">
          <w:rPr>
            <w:rStyle w:val="Hyperlink"/>
            <w:noProof/>
          </w:rPr>
          <w:t>2 § 906. Attendance Requirements</w:t>
        </w:r>
        <w:r w:rsidR="004A7BE6">
          <w:rPr>
            <w:noProof/>
            <w:webHidden/>
          </w:rPr>
          <w:tab/>
        </w:r>
        <w:r w:rsidR="004A7BE6">
          <w:rPr>
            <w:noProof/>
            <w:webHidden/>
          </w:rPr>
          <w:fldChar w:fldCharType="begin"/>
        </w:r>
        <w:r w:rsidR="004A7BE6">
          <w:rPr>
            <w:noProof/>
            <w:webHidden/>
          </w:rPr>
          <w:instrText xml:space="preserve"> PAGEREF _Toc468693043 \h </w:instrText>
        </w:r>
        <w:r w:rsidR="004A7BE6">
          <w:rPr>
            <w:noProof/>
            <w:webHidden/>
          </w:rPr>
        </w:r>
        <w:r w:rsidR="004A7BE6">
          <w:rPr>
            <w:noProof/>
            <w:webHidden/>
          </w:rPr>
          <w:fldChar w:fldCharType="separate"/>
        </w:r>
        <w:r w:rsidR="00D24101">
          <w:rPr>
            <w:noProof/>
            <w:webHidden/>
          </w:rPr>
          <w:t>13</w:t>
        </w:r>
        <w:r w:rsidR="004A7BE6">
          <w:rPr>
            <w:noProof/>
            <w:webHidden/>
          </w:rPr>
          <w:fldChar w:fldCharType="end"/>
        </w:r>
      </w:hyperlink>
    </w:p>
    <w:p w14:paraId="206D66EF" w14:textId="6A760658"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4" w:history="1">
        <w:r w:rsidR="004A7BE6" w:rsidRPr="0065297C">
          <w:rPr>
            <w:rStyle w:val="Hyperlink"/>
            <w:noProof/>
          </w:rPr>
          <w:t>2 § 907. Lack of Quorum</w:t>
        </w:r>
        <w:r w:rsidR="004A7BE6">
          <w:rPr>
            <w:noProof/>
            <w:webHidden/>
          </w:rPr>
          <w:tab/>
        </w:r>
        <w:r w:rsidR="004A7BE6">
          <w:rPr>
            <w:noProof/>
            <w:webHidden/>
          </w:rPr>
          <w:fldChar w:fldCharType="begin"/>
        </w:r>
        <w:r w:rsidR="004A7BE6">
          <w:rPr>
            <w:noProof/>
            <w:webHidden/>
          </w:rPr>
          <w:instrText xml:space="preserve"> PAGEREF _Toc468693044 \h </w:instrText>
        </w:r>
        <w:r w:rsidR="004A7BE6">
          <w:rPr>
            <w:noProof/>
            <w:webHidden/>
          </w:rPr>
        </w:r>
        <w:r w:rsidR="004A7BE6">
          <w:rPr>
            <w:noProof/>
            <w:webHidden/>
          </w:rPr>
          <w:fldChar w:fldCharType="separate"/>
        </w:r>
        <w:r w:rsidR="00D24101">
          <w:rPr>
            <w:noProof/>
            <w:webHidden/>
          </w:rPr>
          <w:t>14</w:t>
        </w:r>
        <w:r w:rsidR="004A7BE6">
          <w:rPr>
            <w:noProof/>
            <w:webHidden/>
          </w:rPr>
          <w:fldChar w:fldCharType="end"/>
        </w:r>
      </w:hyperlink>
    </w:p>
    <w:p w14:paraId="2012B3DF" w14:textId="04C209D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5" w:history="1">
        <w:r w:rsidR="004A7BE6" w:rsidRPr="0065297C">
          <w:rPr>
            <w:rStyle w:val="Hyperlink"/>
            <w:noProof/>
          </w:rPr>
          <w:t>2 § 908. Definition and Numbering of Bills</w:t>
        </w:r>
        <w:r w:rsidR="004A7BE6">
          <w:rPr>
            <w:noProof/>
            <w:webHidden/>
          </w:rPr>
          <w:tab/>
        </w:r>
        <w:r w:rsidR="004A7BE6">
          <w:rPr>
            <w:noProof/>
            <w:webHidden/>
          </w:rPr>
          <w:fldChar w:fldCharType="begin"/>
        </w:r>
        <w:r w:rsidR="004A7BE6">
          <w:rPr>
            <w:noProof/>
            <w:webHidden/>
          </w:rPr>
          <w:instrText xml:space="preserve"> PAGEREF _Toc468693045 \h </w:instrText>
        </w:r>
        <w:r w:rsidR="004A7BE6">
          <w:rPr>
            <w:noProof/>
            <w:webHidden/>
          </w:rPr>
        </w:r>
        <w:r w:rsidR="004A7BE6">
          <w:rPr>
            <w:noProof/>
            <w:webHidden/>
          </w:rPr>
          <w:fldChar w:fldCharType="separate"/>
        </w:r>
        <w:r w:rsidR="00D24101">
          <w:rPr>
            <w:noProof/>
            <w:webHidden/>
          </w:rPr>
          <w:t>14</w:t>
        </w:r>
        <w:r w:rsidR="004A7BE6">
          <w:rPr>
            <w:noProof/>
            <w:webHidden/>
          </w:rPr>
          <w:fldChar w:fldCharType="end"/>
        </w:r>
      </w:hyperlink>
    </w:p>
    <w:p w14:paraId="088B2BB6" w14:textId="7236773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6" w:history="1">
        <w:r w:rsidR="004A7BE6" w:rsidRPr="0065297C">
          <w:rPr>
            <w:rStyle w:val="Hyperlink"/>
            <w:noProof/>
          </w:rPr>
          <w:t>2 § 909. Definition and Number of Resolutions</w:t>
        </w:r>
        <w:r w:rsidR="004A7BE6">
          <w:rPr>
            <w:noProof/>
            <w:webHidden/>
          </w:rPr>
          <w:tab/>
        </w:r>
        <w:r w:rsidR="004A7BE6">
          <w:rPr>
            <w:noProof/>
            <w:webHidden/>
          </w:rPr>
          <w:fldChar w:fldCharType="begin"/>
        </w:r>
        <w:r w:rsidR="004A7BE6">
          <w:rPr>
            <w:noProof/>
            <w:webHidden/>
          </w:rPr>
          <w:instrText xml:space="preserve"> PAGEREF _Toc468693046 \h </w:instrText>
        </w:r>
        <w:r w:rsidR="004A7BE6">
          <w:rPr>
            <w:noProof/>
            <w:webHidden/>
          </w:rPr>
        </w:r>
        <w:r w:rsidR="004A7BE6">
          <w:rPr>
            <w:noProof/>
            <w:webHidden/>
          </w:rPr>
          <w:fldChar w:fldCharType="separate"/>
        </w:r>
        <w:r w:rsidR="00D24101">
          <w:rPr>
            <w:noProof/>
            <w:webHidden/>
          </w:rPr>
          <w:t>14</w:t>
        </w:r>
        <w:r w:rsidR="004A7BE6">
          <w:rPr>
            <w:noProof/>
            <w:webHidden/>
          </w:rPr>
          <w:fldChar w:fldCharType="end"/>
        </w:r>
      </w:hyperlink>
    </w:p>
    <w:p w14:paraId="5E189359" w14:textId="3E87D7E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7" w:history="1">
        <w:r w:rsidR="004A7BE6" w:rsidRPr="0065297C">
          <w:rPr>
            <w:rStyle w:val="Hyperlink"/>
            <w:noProof/>
          </w:rPr>
          <w:t>2 § 910. Delivery of Legislation, Presidential Approval</w:t>
        </w:r>
        <w:r w:rsidR="004A7BE6">
          <w:rPr>
            <w:noProof/>
            <w:webHidden/>
          </w:rPr>
          <w:tab/>
        </w:r>
        <w:r w:rsidR="004A7BE6">
          <w:rPr>
            <w:noProof/>
            <w:webHidden/>
          </w:rPr>
          <w:fldChar w:fldCharType="begin"/>
        </w:r>
        <w:r w:rsidR="004A7BE6">
          <w:rPr>
            <w:noProof/>
            <w:webHidden/>
          </w:rPr>
          <w:instrText xml:space="preserve"> PAGEREF _Toc468693047 \h </w:instrText>
        </w:r>
        <w:r w:rsidR="004A7BE6">
          <w:rPr>
            <w:noProof/>
            <w:webHidden/>
          </w:rPr>
        </w:r>
        <w:r w:rsidR="004A7BE6">
          <w:rPr>
            <w:noProof/>
            <w:webHidden/>
          </w:rPr>
          <w:fldChar w:fldCharType="separate"/>
        </w:r>
        <w:r w:rsidR="00D24101">
          <w:rPr>
            <w:noProof/>
            <w:webHidden/>
          </w:rPr>
          <w:t>15</w:t>
        </w:r>
        <w:r w:rsidR="004A7BE6">
          <w:rPr>
            <w:noProof/>
            <w:webHidden/>
          </w:rPr>
          <w:fldChar w:fldCharType="end"/>
        </w:r>
      </w:hyperlink>
    </w:p>
    <w:p w14:paraId="6FD999F1" w14:textId="65F5ED82"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8" w:history="1">
        <w:r w:rsidR="004A7BE6" w:rsidRPr="0065297C">
          <w:rPr>
            <w:rStyle w:val="Hyperlink"/>
            <w:noProof/>
          </w:rPr>
          <w:t>2 § 911. Veto</w:t>
        </w:r>
        <w:r w:rsidR="004A7BE6">
          <w:rPr>
            <w:noProof/>
            <w:webHidden/>
          </w:rPr>
          <w:tab/>
        </w:r>
        <w:r w:rsidR="004A7BE6">
          <w:rPr>
            <w:noProof/>
            <w:webHidden/>
          </w:rPr>
          <w:fldChar w:fldCharType="begin"/>
        </w:r>
        <w:r w:rsidR="004A7BE6">
          <w:rPr>
            <w:noProof/>
            <w:webHidden/>
          </w:rPr>
          <w:instrText xml:space="preserve"> PAGEREF _Toc468693048 \h </w:instrText>
        </w:r>
        <w:r w:rsidR="004A7BE6">
          <w:rPr>
            <w:noProof/>
            <w:webHidden/>
          </w:rPr>
        </w:r>
        <w:r w:rsidR="004A7BE6">
          <w:rPr>
            <w:noProof/>
            <w:webHidden/>
          </w:rPr>
          <w:fldChar w:fldCharType="separate"/>
        </w:r>
        <w:r w:rsidR="00D24101">
          <w:rPr>
            <w:noProof/>
            <w:webHidden/>
          </w:rPr>
          <w:t>15</w:t>
        </w:r>
        <w:r w:rsidR="004A7BE6">
          <w:rPr>
            <w:noProof/>
            <w:webHidden/>
          </w:rPr>
          <w:fldChar w:fldCharType="end"/>
        </w:r>
      </w:hyperlink>
    </w:p>
    <w:p w14:paraId="09F39FE0" w14:textId="35C6B977"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49" w:history="1">
        <w:r w:rsidR="004A7BE6" w:rsidRPr="0065297C">
          <w:rPr>
            <w:rStyle w:val="Hyperlink"/>
            <w:noProof/>
          </w:rPr>
          <w:t>2 § 912. Public Record</w:t>
        </w:r>
        <w:r w:rsidR="004A7BE6">
          <w:rPr>
            <w:noProof/>
            <w:webHidden/>
          </w:rPr>
          <w:tab/>
        </w:r>
        <w:r w:rsidR="004A7BE6">
          <w:rPr>
            <w:noProof/>
            <w:webHidden/>
          </w:rPr>
          <w:fldChar w:fldCharType="begin"/>
        </w:r>
        <w:r w:rsidR="004A7BE6">
          <w:rPr>
            <w:noProof/>
            <w:webHidden/>
          </w:rPr>
          <w:instrText xml:space="preserve"> PAGEREF _Toc468693049 \h </w:instrText>
        </w:r>
        <w:r w:rsidR="004A7BE6">
          <w:rPr>
            <w:noProof/>
            <w:webHidden/>
          </w:rPr>
        </w:r>
        <w:r w:rsidR="004A7BE6">
          <w:rPr>
            <w:noProof/>
            <w:webHidden/>
          </w:rPr>
          <w:fldChar w:fldCharType="separate"/>
        </w:r>
        <w:r w:rsidR="00D24101">
          <w:rPr>
            <w:noProof/>
            <w:webHidden/>
          </w:rPr>
          <w:t>15</w:t>
        </w:r>
        <w:r w:rsidR="004A7BE6">
          <w:rPr>
            <w:noProof/>
            <w:webHidden/>
          </w:rPr>
          <w:fldChar w:fldCharType="end"/>
        </w:r>
      </w:hyperlink>
    </w:p>
    <w:p w14:paraId="62490873" w14:textId="7A38934B"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50" w:history="1">
        <w:r w:rsidR="004A7BE6" w:rsidRPr="0065297C">
          <w:rPr>
            <w:rStyle w:val="Hyperlink"/>
            <w:noProof/>
          </w:rPr>
          <w:t>Chapter 10 Rules of Order</w:t>
        </w:r>
        <w:r w:rsidR="004A7BE6">
          <w:rPr>
            <w:noProof/>
            <w:webHidden/>
          </w:rPr>
          <w:tab/>
        </w:r>
        <w:r w:rsidR="004A7BE6">
          <w:rPr>
            <w:noProof/>
            <w:webHidden/>
          </w:rPr>
          <w:fldChar w:fldCharType="begin"/>
        </w:r>
        <w:r w:rsidR="004A7BE6">
          <w:rPr>
            <w:noProof/>
            <w:webHidden/>
          </w:rPr>
          <w:instrText xml:space="preserve"> PAGEREF _Toc468693050 \h </w:instrText>
        </w:r>
        <w:r w:rsidR="004A7BE6">
          <w:rPr>
            <w:noProof/>
            <w:webHidden/>
          </w:rPr>
        </w:r>
        <w:r w:rsidR="004A7BE6">
          <w:rPr>
            <w:noProof/>
            <w:webHidden/>
          </w:rPr>
          <w:fldChar w:fldCharType="separate"/>
        </w:r>
        <w:r w:rsidR="00D24101">
          <w:rPr>
            <w:noProof/>
            <w:webHidden/>
          </w:rPr>
          <w:t>16</w:t>
        </w:r>
        <w:r w:rsidR="004A7BE6">
          <w:rPr>
            <w:noProof/>
            <w:webHidden/>
          </w:rPr>
          <w:fldChar w:fldCharType="end"/>
        </w:r>
      </w:hyperlink>
    </w:p>
    <w:p w14:paraId="26D606D6" w14:textId="7362A7B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51" w:history="1">
        <w:r w:rsidR="004A7BE6" w:rsidRPr="0065297C">
          <w:rPr>
            <w:rStyle w:val="Hyperlink"/>
            <w:noProof/>
          </w:rPr>
          <w:t>2 § 1001. Robert’s Rules</w:t>
        </w:r>
        <w:r w:rsidR="004A7BE6">
          <w:rPr>
            <w:noProof/>
            <w:webHidden/>
          </w:rPr>
          <w:tab/>
        </w:r>
        <w:r w:rsidR="004A7BE6">
          <w:rPr>
            <w:noProof/>
            <w:webHidden/>
          </w:rPr>
          <w:fldChar w:fldCharType="begin"/>
        </w:r>
        <w:r w:rsidR="004A7BE6">
          <w:rPr>
            <w:noProof/>
            <w:webHidden/>
          </w:rPr>
          <w:instrText xml:space="preserve"> PAGEREF _Toc468693051 \h </w:instrText>
        </w:r>
        <w:r w:rsidR="004A7BE6">
          <w:rPr>
            <w:noProof/>
            <w:webHidden/>
          </w:rPr>
        </w:r>
        <w:r w:rsidR="004A7BE6">
          <w:rPr>
            <w:noProof/>
            <w:webHidden/>
          </w:rPr>
          <w:fldChar w:fldCharType="separate"/>
        </w:r>
        <w:r w:rsidR="00D24101">
          <w:rPr>
            <w:noProof/>
            <w:webHidden/>
          </w:rPr>
          <w:t>16</w:t>
        </w:r>
        <w:r w:rsidR="004A7BE6">
          <w:rPr>
            <w:noProof/>
            <w:webHidden/>
          </w:rPr>
          <w:fldChar w:fldCharType="end"/>
        </w:r>
      </w:hyperlink>
    </w:p>
    <w:p w14:paraId="7BD0F829" w14:textId="12BDAA28" w:rsidR="004A7BE6" w:rsidRDefault="00F26565">
      <w:pPr>
        <w:pStyle w:val="TOC1"/>
        <w:tabs>
          <w:tab w:val="right" w:leader="dot" w:pos="9350"/>
        </w:tabs>
        <w:rPr>
          <w:rFonts w:asciiTheme="minorHAnsi" w:eastAsiaTheme="minorEastAsia" w:hAnsiTheme="minorHAnsi" w:cstheme="minorBidi"/>
          <w:b w:val="0"/>
          <w:bCs w:val="0"/>
          <w:caps w:val="0"/>
          <w:noProof/>
          <w:sz w:val="22"/>
          <w:szCs w:val="22"/>
        </w:rPr>
      </w:pPr>
      <w:hyperlink w:anchor="_Toc468693052" w:history="1">
        <w:r w:rsidR="004A7BE6" w:rsidRPr="0065297C">
          <w:rPr>
            <w:rStyle w:val="Hyperlink"/>
            <w:noProof/>
          </w:rPr>
          <w:t>Title 3 The Executive Branch</w:t>
        </w:r>
        <w:r w:rsidR="004A7BE6">
          <w:rPr>
            <w:noProof/>
            <w:webHidden/>
          </w:rPr>
          <w:tab/>
        </w:r>
        <w:r w:rsidR="004A7BE6">
          <w:rPr>
            <w:noProof/>
            <w:webHidden/>
          </w:rPr>
          <w:fldChar w:fldCharType="begin"/>
        </w:r>
        <w:r w:rsidR="004A7BE6">
          <w:rPr>
            <w:noProof/>
            <w:webHidden/>
          </w:rPr>
          <w:instrText xml:space="preserve"> PAGEREF _Toc468693052 \h </w:instrText>
        </w:r>
        <w:r w:rsidR="004A7BE6">
          <w:rPr>
            <w:noProof/>
            <w:webHidden/>
          </w:rPr>
        </w:r>
        <w:r w:rsidR="004A7BE6">
          <w:rPr>
            <w:noProof/>
            <w:webHidden/>
          </w:rPr>
          <w:fldChar w:fldCharType="separate"/>
        </w:r>
        <w:r w:rsidR="00D24101">
          <w:rPr>
            <w:noProof/>
            <w:webHidden/>
          </w:rPr>
          <w:t>17</w:t>
        </w:r>
        <w:r w:rsidR="004A7BE6">
          <w:rPr>
            <w:noProof/>
            <w:webHidden/>
          </w:rPr>
          <w:fldChar w:fldCharType="end"/>
        </w:r>
      </w:hyperlink>
    </w:p>
    <w:p w14:paraId="1ACD347C" w14:textId="4D0EC71C"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53" w:history="1">
        <w:r w:rsidR="004A7BE6" w:rsidRPr="0065297C">
          <w:rPr>
            <w:rStyle w:val="Hyperlink"/>
            <w:noProof/>
          </w:rPr>
          <w:t>Chapter 1 The Cabinet</w:t>
        </w:r>
        <w:r w:rsidR="004A7BE6">
          <w:rPr>
            <w:noProof/>
            <w:webHidden/>
          </w:rPr>
          <w:tab/>
        </w:r>
        <w:r w:rsidR="004A7BE6">
          <w:rPr>
            <w:noProof/>
            <w:webHidden/>
          </w:rPr>
          <w:fldChar w:fldCharType="begin"/>
        </w:r>
        <w:r w:rsidR="004A7BE6">
          <w:rPr>
            <w:noProof/>
            <w:webHidden/>
          </w:rPr>
          <w:instrText xml:space="preserve"> PAGEREF _Toc468693053 \h </w:instrText>
        </w:r>
        <w:r w:rsidR="004A7BE6">
          <w:rPr>
            <w:noProof/>
            <w:webHidden/>
          </w:rPr>
        </w:r>
        <w:r w:rsidR="004A7BE6">
          <w:rPr>
            <w:noProof/>
            <w:webHidden/>
          </w:rPr>
          <w:fldChar w:fldCharType="separate"/>
        </w:r>
        <w:r w:rsidR="00D24101">
          <w:rPr>
            <w:noProof/>
            <w:webHidden/>
          </w:rPr>
          <w:t>17</w:t>
        </w:r>
        <w:r w:rsidR="004A7BE6">
          <w:rPr>
            <w:noProof/>
            <w:webHidden/>
          </w:rPr>
          <w:fldChar w:fldCharType="end"/>
        </w:r>
      </w:hyperlink>
    </w:p>
    <w:p w14:paraId="4D6328A0" w14:textId="5C662A6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54" w:history="1">
        <w:r w:rsidR="004A7BE6" w:rsidRPr="0065297C">
          <w:rPr>
            <w:rStyle w:val="Hyperlink"/>
            <w:noProof/>
          </w:rPr>
          <w:t>3 § 101 Membership</w:t>
        </w:r>
        <w:r w:rsidR="004A7BE6">
          <w:rPr>
            <w:noProof/>
            <w:webHidden/>
          </w:rPr>
          <w:tab/>
        </w:r>
        <w:r w:rsidR="004A7BE6">
          <w:rPr>
            <w:noProof/>
            <w:webHidden/>
          </w:rPr>
          <w:fldChar w:fldCharType="begin"/>
        </w:r>
        <w:r w:rsidR="004A7BE6">
          <w:rPr>
            <w:noProof/>
            <w:webHidden/>
          </w:rPr>
          <w:instrText xml:space="preserve"> PAGEREF _Toc468693054 \h </w:instrText>
        </w:r>
        <w:r w:rsidR="004A7BE6">
          <w:rPr>
            <w:noProof/>
            <w:webHidden/>
          </w:rPr>
        </w:r>
        <w:r w:rsidR="004A7BE6">
          <w:rPr>
            <w:noProof/>
            <w:webHidden/>
          </w:rPr>
          <w:fldChar w:fldCharType="separate"/>
        </w:r>
        <w:r w:rsidR="00D24101">
          <w:rPr>
            <w:noProof/>
            <w:webHidden/>
          </w:rPr>
          <w:t>17</w:t>
        </w:r>
        <w:r w:rsidR="004A7BE6">
          <w:rPr>
            <w:noProof/>
            <w:webHidden/>
          </w:rPr>
          <w:fldChar w:fldCharType="end"/>
        </w:r>
      </w:hyperlink>
    </w:p>
    <w:p w14:paraId="701A6913" w14:textId="14AEF81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55" w:history="1">
        <w:r w:rsidR="004A7BE6" w:rsidRPr="0065297C">
          <w:rPr>
            <w:rStyle w:val="Hyperlink"/>
            <w:noProof/>
          </w:rPr>
          <w:t>3 § 102 Appointed Members</w:t>
        </w:r>
        <w:r w:rsidR="004A7BE6">
          <w:rPr>
            <w:noProof/>
            <w:webHidden/>
          </w:rPr>
          <w:tab/>
        </w:r>
        <w:r w:rsidR="004A7BE6">
          <w:rPr>
            <w:noProof/>
            <w:webHidden/>
          </w:rPr>
          <w:fldChar w:fldCharType="begin"/>
        </w:r>
        <w:r w:rsidR="004A7BE6">
          <w:rPr>
            <w:noProof/>
            <w:webHidden/>
          </w:rPr>
          <w:instrText xml:space="preserve"> PAGEREF _Toc468693055 \h </w:instrText>
        </w:r>
        <w:r w:rsidR="004A7BE6">
          <w:rPr>
            <w:noProof/>
            <w:webHidden/>
          </w:rPr>
        </w:r>
        <w:r w:rsidR="004A7BE6">
          <w:rPr>
            <w:noProof/>
            <w:webHidden/>
          </w:rPr>
          <w:fldChar w:fldCharType="separate"/>
        </w:r>
        <w:r w:rsidR="00D24101">
          <w:rPr>
            <w:noProof/>
            <w:webHidden/>
          </w:rPr>
          <w:t>17</w:t>
        </w:r>
        <w:r w:rsidR="004A7BE6">
          <w:rPr>
            <w:noProof/>
            <w:webHidden/>
          </w:rPr>
          <w:fldChar w:fldCharType="end"/>
        </w:r>
      </w:hyperlink>
    </w:p>
    <w:p w14:paraId="403DEDC5" w14:textId="730AD658"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56" w:history="1">
        <w:r w:rsidR="004A7BE6" w:rsidRPr="0065297C">
          <w:rPr>
            <w:rStyle w:val="Hyperlink"/>
            <w:noProof/>
          </w:rPr>
          <w:t>3 § 103 Guests &amp; Confidentiality</w:t>
        </w:r>
        <w:r w:rsidR="004A7BE6">
          <w:rPr>
            <w:noProof/>
            <w:webHidden/>
          </w:rPr>
          <w:tab/>
        </w:r>
        <w:r w:rsidR="004A7BE6">
          <w:rPr>
            <w:noProof/>
            <w:webHidden/>
          </w:rPr>
          <w:fldChar w:fldCharType="begin"/>
        </w:r>
        <w:r w:rsidR="004A7BE6">
          <w:rPr>
            <w:noProof/>
            <w:webHidden/>
          </w:rPr>
          <w:instrText xml:space="preserve"> PAGEREF _Toc468693056 \h </w:instrText>
        </w:r>
        <w:r w:rsidR="004A7BE6">
          <w:rPr>
            <w:noProof/>
            <w:webHidden/>
          </w:rPr>
        </w:r>
        <w:r w:rsidR="004A7BE6">
          <w:rPr>
            <w:noProof/>
            <w:webHidden/>
          </w:rPr>
          <w:fldChar w:fldCharType="separate"/>
        </w:r>
        <w:r w:rsidR="00D24101">
          <w:rPr>
            <w:noProof/>
            <w:webHidden/>
          </w:rPr>
          <w:t>17</w:t>
        </w:r>
        <w:r w:rsidR="004A7BE6">
          <w:rPr>
            <w:noProof/>
            <w:webHidden/>
          </w:rPr>
          <w:fldChar w:fldCharType="end"/>
        </w:r>
      </w:hyperlink>
    </w:p>
    <w:p w14:paraId="22D77FC0" w14:textId="4FD8B21D"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57" w:history="1">
        <w:r w:rsidR="004A7BE6" w:rsidRPr="0065297C">
          <w:rPr>
            <w:rStyle w:val="Hyperlink"/>
            <w:noProof/>
          </w:rPr>
          <w:t>3 § 104 Meetings</w:t>
        </w:r>
        <w:r w:rsidR="004A7BE6">
          <w:rPr>
            <w:noProof/>
            <w:webHidden/>
          </w:rPr>
          <w:tab/>
        </w:r>
        <w:r w:rsidR="004A7BE6">
          <w:rPr>
            <w:noProof/>
            <w:webHidden/>
          </w:rPr>
          <w:fldChar w:fldCharType="begin"/>
        </w:r>
        <w:r w:rsidR="004A7BE6">
          <w:rPr>
            <w:noProof/>
            <w:webHidden/>
          </w:rPr>
          <w:instrText xml:space="preserve"> PAGEREF _Toc468693057 \h </w:instrText>
        </w:r>
        <w:r w:rsidR="004A7BE6">
          <w:rPr>
            <w:noProof/>
            <w:webHidden/>
          </w:rPr>
        </w:r>
        <w:r w:rsidR="004A7BE6">
          <w:rPr>
            <w:noProof/>
            <w:webHidden/>
          </w:rPr>
          <w:fldChar w:fldCharType="separate"/>
        </w:r>
        <w:r w:rsidR="00D24101">
          <w:rPr>
            <w:noProof/>
            <w:webHidden/>
          </w:rPr>
          <w:t>17</w:t>
        </w:r>
        <w:r w:rsidR="004A7BE6">
          <w:rPr>
            <w:noProof/>
            <w:webHidden/>
          </w:rPr>
          <w:fldChar w:fldCharType="end"/>
        </w:r>
      </w:hyperlink>
    </w:p>
    <w:p w14:paraId="404CB2C8" w14:textId="79204E5D"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58" w:history="1">
        <w:r w:rsidR="004A7BE6" w:rsidRPr="0065297C">
          <w:rPr>
            <w:rStyle w:val="Hyperlink"/>
            <w:noProof/>
          </w:rPr>
          <w:t>3 § 105 Agenda</w:t>
        </w:r>
        <w:r w:rsidR="004A7BE6">
          <w:rPr>
            <w:noProof/>
            <w:webHidden/>
          </w:rPr>
          <w:tab/>
        </w:r>
        <w:r w:rsidR="004A7BE6">
          <w:rPr>
            <w:noProof/>
            <w:webHidden/>
          </w:rPr>
          <w:fldChar w:fldCharType="begin"/>
        </w:r>
        <w:r w:rsidR="004A7BE6">
          <w:rPr>
            <w:noProof/>
            <w:webHidden/>
          </w:rPr>
          <w:instrText xml:space="preserve"> PAGEREF _Toc468693058 \h </w:instrText>
        </w:r>
        <w:r w:rsidR="004A7BE6">
          <w:rPr>
            <w:noProof/>
            <w:webHidden/>
          </w:rPr>
        </w:r>
        <w:r w:rsidR="004A7BE6">
          <w:rPr>
            <w:noProof/>
            <w:webHidden/>
          </w:rPr>
          <w:fldChar w:fldCharType="separate"/>
        </w:r>
        <w:r w:rsidR="00D24101">
          <w:rPr>
            <w:noProof/>
            <w:webHidden/>
          </w:rPr>
          <w:t>18</w:t>
        </w:r>
        <w:r w:rsidR="004A7BE6">
          <w:rPr>
            <w:noProof/>
            <w:webHidden/>
          </w:rPr>
          <w:fldChar w:fldCharType="end"/>
        </w:r>
      </w:hyperlink>
    </w:p>
    <w:p w14:paraId="597367D0" w14:textId="1A20C462"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59" w:history="1">
        <w:r w:rsidR="004A7BE6" w:rsidRPr="0065297C">
          <w:rPr>
            <w:rStyle w:val="Hyperlink"/>
            <w:noProof/>
          </w:rPr>
          <w:t>3 § 106 Minutes</w:t>
        </w:r>
        <w:r w:rsidR="004A7BE6">
          <w:rPr>
            <w:noProof/>
            <w:webHidden/>
          </w:rPr>
          <w:tab/>
        </w:r>
        <w:r w:rsidR="004A7BE6">
          <w:rPr>
            <w:noProof/>
            <w:webHidden/>
          </w:rPr>
          <w:fldChar w:fldCharType="begin"/>
        </w:r>
        <w:r w:rsidR="004A7BE6">
          <w:rPr>
            <w:noProof/>
            <w:webHidden/>
          </w:rPr>
          <w:instrText xml:space="preserve"> PAGEREF _Toc468693059 \h </w:instrText>
        </w:r>
        <w:r w:rsidR="004A7BE6">
          <w:rPr>
            <w:noProof/>
            <w:webHidden/>
          </w:rPr>
        </w:r>
        <w:r w:rsidR="004A7BE6">
          <w:rPr>
            <w:noProof/>
            <w:webHidden/>
          </w:rPr>
          <w:fldChar w:fldCharType="separate"/>
        </w:r>
        <w:r w:rsidR="00D24101">
          <w:rPr>
            <w:noProof/>
            <w:webHidden/>
          </w:rPr>
          <w:t>18</w:t>
        </w:r>
        <w:r w:rsidR="004A7BE6">
          <w:rPr>
            <w:noProof/>
            <w:webHidden/>
          </w:rPr>
          <w:fldChar w:fldCharType="end"/>
        </w:r>
      </w:hyperlink>
    </w:p>
    <w:p w14:paraId="3B628981" w14:textId="76D4B868"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60" w:history="1">
        <w:r w:rsidR="004A7BE6" w:rsidRPr="0065297C">
          <w:rPr>
            <w:rStyle w:val="Hyperlink"/>
            <w:noProof/>
          </w:rPr>
          <w:t>3 § 107 Decisions</w:t>
        </w:r>
        <w:r w:rsidR="004A7BE6">
          <w:rPr>
            <w:noProof/>
            <w:webHidden/>
          </w:rPr>
          <w:tab/>
        </w:r>
        <w:r w:rsidR="004A7BE6">
          <w:rPr>
            <w:noProof/>
            <w:webHidden/>
          </w:rPr>
          <w:fldChar w:fldCharType="begin"/>
        </w:r>
        <w:r w:rsidR="004A7BE6">
          <w:rPr>
            <w:noProof/>
            <w:webHidden/>
          </w:rPr>
          <w:instrText xml:space="preserve"> PAGEREF _Toc468693060 \h </w:instrText>
        </w:r>
        <w:r w:rsidR="004A7BE6">
          <w:rPr>
            <w:noProof/>
            <w:webHidden/>
          </w:rPr>
        </w:r>
        <w:r w:rsidR="004A7BE6">
          <w:rPr>
            <w:noProof/>
            <w:webHidden/>
          </w:rPr>
          <w:fldChar w:fldCharType="separate"/>
        </w:r>
        <w:r w:rsidR="00D24101">
          <w:rPr>
            <w:noProof/>
            <w:webHidden/>
          </w:rPr>
          <w:t>18</w:t>
        </w:r>
        <w:r w:rsidR="004A7BE6">
          <w:rPr>
            <w:noProof/>
            <w:webHidden/>
          </w:rPr>
          <w:fldChar w:fldCharType="end"/>
        </w:r>
      </w:hyperlink>
    </w:p>
    <w:p w14:paraId="4E41E5C4" w14:textId="523BFD8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61" w:history="1">
        <w:r w:rsidR="004A7BE6" w:rsidRPr="0065297C">
          <w:rPr>
            <w:rStyle w:val="Hyperlink"/>
            <w:noProof/>
          </w:rPr>
          <w:t>3 § 108 Vacancy and Quorum</w:t>
        </w:r>
        <w:r w:rsidR="004A7BE6">
          <w:rPr>
            <w:noProof/>
            <w:webHidden/>
          </w:rPr>
          <w:tab/>
        </w:r>
        <w:r w:rsidR="004A7BE6">
          <w:rPr>
            <w:noProof/>
            <w:webHidden/>
          </w:rPr>
          <w:fldChar w:fldCharType="begin"/>
        </w:r>
        <w:r w:rsidR="004A7BE6">
          <w:rPr>
            <w:noProof/>
            <w:webHidden/>
          </w:rPr>
          <w:instrText xml:space="preserve"> PAGEREF _Toc468693061 \h </w:instrText>
        </w:r>
        <w:r w:rsidR="004A7BE6">
          <w:rPr>
            <w:noProof/>
            <w:webHidden/>
          </w:rPr>
        </w:r>
        <w:r w:rsidR="004A7BE6">
          <w:rPr>
            <w:noProof/>
            <w:webHidden/>
          </w:rPr>
          <w:fldChar w:fldCharType="separate"/>
        </w:r>
        <w:r w:rsidR="00D24101">
          <w:rPr>
            <w:noProof/>
            <w:webHidden/>
          </w:rPr>
          <w:t>18</w:t>
        </w:r>
        <w:r w:rsidR="004A7BE6">
          <w:rPr>
            <w:noProof/>
            <w:webHidden/>
          </w:rPr>
          <w:fldChar w:fldCharType="end"/>
        </w:r>
      </w:hyperlink>
    </w:p>
    <w:p w14:paraId="51186A1E" w14:textId="2468B37D"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62" w:history="1">
        <w:r w:rsidR="004A7BE6" w:rsidRPr="0065297C">
          <w:rPr>
            <w:rStyle w:val="Hyperlink"/>
            <w:noProof/>
          </w:rPr>
          <w:t>3 § 109 Order of Seniority and Succession</w:t>
        </w:r>
        <w:r w:rsidR="004A7BE6">
          <w:rPr>
            <w:noProof/>
            <w:webHidden/>
          </w:rPr>
          <w:tab/>
        </w:r>
        <w:r w:rsidR="004A7BE6">
          <w:rPr>
            <w:noProof/>
            <w:webHidden/>
          </w:rPr>
          <w:fldChar w:fldCharType="begin"/>
        </w:r>
        <w:r w:rsidR="004A7BE6">
          <w:rPr>
            <w:noProof/>
            <w:webHidden/>
          </w:rPr>
          <w:instrText xml:space="preserve"> PAGEREF _Toc468693062 \h </w:instrText>
        </w:r>
        <w:r w:rsidR="004A7BE6">
          <w:rPr>
            <w:noProof/>
            <w:webHidden/>
          </w:rPr>
        </w:r>
        <w:r w:rsidR="004A7BE6">
          <w:rPr>
            <w:noProof/>
            <w:webHidden/>
          </w:rPr>
          <w:fldChar w:fldCharType="separate"/>
        </w:r>
        <w:r w:rsidR="00D24101">
          <w:rPr>
            <w:noProof/>
            <w:webHidden/>
          </w:rPr>
          <w:t>19</w:t>
        </w:r>
        <w:r w:rsidR="004A7BE6">
          <w:rPr>
            <w:noProof/>
            <w:webHidden/>
          </w:rPr>
          <w:fldChar w:fldCharType="end"/>
        </w:r>
      </w:hyperlink>
    </w:p>
    <w:p w14:paraId="30ABD98A" w14:textId="1203D7B7"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63" w:history="1">
        <w:r w:rsidR="004A7BE6" w:rsidRPr="0065297C">
          <w:rPr>
            <w:rStyle w:val="Hyperlink"/>
            <w:noProof/>
          </w:rPr>
          <w:t>Chapter 2 The President</w:t>
        </w:r>
        <w:r w:rsidR="004A7BE6">
          <w:rPr>
            <w:noProof/>
            <w:webHidden/>
          </w:rPr>
          <w:tab/>
        </w:r>
        <w:r w:rsidR="004A7BE6">
          <w:rPr>
            <w:noProof/>
            <w:webHidden/>
          </w:rPr>
          <w:fldChar w:fldCharType="begin"/>
        </w:r>
        <w:r w:rsidR="004A7BE6">
          <w:rPr>
            <w:noProof/>
            <w:webHidden/>
          </w:rPr>
          <w:instrText xml:space="preserve"> PAGEREF _Toc468693063 \h </w:instrText>
        </w:r>
        <w:r w:rsidR="004A7BE6">
          <w:rPr>
            <w:noProof/>
            <w:webHidden/>
          </w:rPr>
        </w:r>
        <w:r w:rsidR="004A7BE6">
          <w:rPr>
            <w:noProof/>
            <w:webHidden/>
          </w:rPr>
          <w:fldChar w:fldCharType="separate"/>
        </w:r>
        <w:r w:rsidR="00D24101">
          <w:rPr>
            <w:noProof/>
            <w:webHidden/>
          </w:rPr>
          <w:t>19</w:t>
        </w:r>
        <w:r w:rsidR="004A7BE6">
          <w:rPr>
            <w:noProof/>
            <w:webHidden/>
          </w:rPr>
          <w:fldChar w:fldCharType="end"/>
        </w:r>
      </w:hyperlink>
    </w:p>
    <w:p w14:paraId="4BC55867" w14:textId="5074024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64" w:history="1">
        <w:r w:rsidR="004A7BE6" w:rsidRPr="0065297C">
          <w:rPr>
            <w:rStyle w:val="Hyperlink"/>
            <w:noProof/>
          </w:rPr>
          <w:t>3 § 201 Duties</w:t>
        </w:r>
        <w:r w:rsidR="004A7BE6">
          <w:rPr>
            <w:noProof/>
            <w:webHidden/>
          </w:rPr>
          <w:tab/>
        </w:r>
        <w:r w:rsidR="004A7BE6">
          <w:rPr>
            <w:noProof/>
            <w:webHidden/>
          </w:rPr>
          <w:fldChar w:fldCharType="begin"/>
        </w:r>
        <w:r w:rsidR="004A7BE6">
          <w:rPr>
            <w:noProof/>
            <w:webHidden/>
          </w:rPr>
          <w:instrText xml:space="preserve"> PAGEREF _Toc468693064 \h </w:instrText>
        </w:r>
        <w:r w:rsidR="004A7BE6">
          <w:rPr>
            <w:noProof/>
            <w:webHidden/>
          </w:rPr>
        </w:r>
        <w:r w:rsidR="004A7BE6">
          <w:rPr>
            <w:noProof/>
            <w:webHidden/>
          </w:rPr>
          <w:fldChar w:fldCharType="separate"/>
        </w:r>
        <w:r w:rsidR="00D24101">
          <w:rPr>
            <w:noProof/>
            <w:webHidden/>
          </w:rPr>
          <w:t>19</w:t>
        </w:r>
        <w:r w:rsidR="004A7BE6">
          <w:rPr>
            <w:noProof/>
            <w:webHidden/>
          </w:rPr>
          <w:fldChar w:fldCharType="end"/>
        </w:r>
      </w:hyperlink>
    </w:p>
    <w:p w14:paraId="6CDD3604" w14:textId="67E94E6C"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65" w:history="1">
        <w:r w:rsidR="004A7BE6" w:rsidRPr="0065297C">
          <w:rPr>
            <w:rStyle w:val="Hyperlink"/>
            <w:noProof/>
          </w:rPr>
          <w:t>Chapter 3 The Vice President of Operations</w:t>
        </w:r>
        <w:r w:rsidR="004A7BE6">
          <w:rPr>
            <w:noProof/>
            <w:webHidden/>
          </w:rPr>
          <w:tab/>
        </w:r>
        <w:r w:rsidR="004A7BE6">
          <w:rPr>
            <w:noProof/>
            <w:webHidden/>
          </w:rPr>
          <w:fldChar w:fldCharType="begin"/>
        </w:r>
        <w:r w:rsidR="004A7BE6">
          <w:rPr>
            <w:noProof/>
            <w:webHidden/>
          </w:rPr>
          <w:instrText xml:space="preserve"> PAGEREF _Toc468693065 \h </w:instrText>
        </w:r>
        <w:r w:rsidR="004A7BE6">
          <w:rPr>
            <w:noProof/>
            <w:webHidden/>
          </w:rPr>
        </w:r>
        <w:r w:rsidR="004A7BE6">
          <w:rPr>
            <w:noProof/>
            <w:webHidden/>
          </w:rPr>
          <w:fldChar w:fldCharType="separate"/>
        </w:r>
        <w:r w:rsidR="00D24101">
          <w:rPr>
            <w:noProof/>
            <w:webHidden/>
          </w:rPr>
          <w:t>20</w:t>
        </w:r>
        <w:r w:rsidR="004A7BE6">
          <w:rPr>
            <w:noProof/>
            <w:webHidden/>
          </w:rPr>
          <w:fldChar w:fldCharType="end"/>
        </w:r>
      </w:hyperlink>
    </w:p>
    <w:p w14:paraId="7D6E260B" w14:textId="4AFE0A57"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66" w:history="1">
        <w:r w:rsidR="004A7BE6" w:rsidRPr="0065297C">
          <w:rPr>
            <w:rStyle w:val="Hyperlink"/>
            <w:noProof/>
          </w:rPr>
          <w:t>3 § 301 Duties</w:t>
        </w:r>
        <w:r w:rsidR="004A7BE6">
          <w:rPr>
            <w:noProof/>
            <w:webHidden/>
          </w:rPr>
          <w:tab/>
        </w:r>
        <w:r w:rsidR="004A7BE6">
          <w:rPr>
            <w:noProof/>
            <w:webHidden/>
          </w:rPr>
          <w:fldChar w:fldCharType="begin"/>
        </w:r>
        <w:r w:rsidR="004A7BE6">
          <w:rPr>
            <w:noProof/>
            <w:webHidden/>
          </w:rPr>
          <w:instrText xml:space="preserve"> PAGEREF _Toc468693066 \h </w:instrText>
        </w:r>
        <w:r w:rsidR="004A7BE6">
          <w:rPr>
            <w:noProof/>
            <w:webHidden/>
          </w:rPr>
        </w:r>
        <w:r w:rsidR="004A7BE6">
          <w:rPr>
            <w:noProof/>
            <w:webHidden/>
          </w:rPr>
          <w:fldChar w:fldCharType="separate"/>
        </w:r>
        <w:r w:rsidR="00D24101">
          <w:rPr>
            <w:noProof/>
            <w:webHidden/>
          </w:rPr>
          <w:t>20</w:t>
        </w:r>
        <w:r w:rsidR="004A7BE6">
          <w:rPr>
            <w:noProof/>
            <w:webHidden/>
          </w:rPr>
          <w:fldChar w:fldCharType="end"/>
        </w:r>
      </w:hyperlink>
    </w:p>
    <w:p w14:paraId="05B67819" w14:textId="31CFA3EA"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67" w:history="1">
        <w:r w:rsidR="004A7BE6" w:rsidRPr="0065297C">
          <w:rPr>
            <w:rStyle w:val="Hyperlink"/>
            <w:noProof/>
          </w:rPr>
          <w:t>Chapter 4 The Vice President of ExterNal Affairs</w:t>
        </w:r>
        <w:r w:rsidR="004A7BE6">
          <w:rPr>
            <w:noProof/>
            <w:webHidden/>
          </w:rPr>
          <w:tab/>
        </w:r>
        <w:r w:rsidR="004A7BE6">
          <w:rPr>
            <w:noProof/>
            <w:webHidden/>
          </w:rPr>
          <w:fldChar w:fldCharType="begin"/>
        </w:r>
        <w:r w:rsidR="004A7BE6">
          <w:rPr>
            <w:noProof/>
            <w:webHidden/>
          </w:rPr>
          <w:instrText xml:space="preserve"> PAGEREF _Toc468693067 \h </w:instrText>
        </w:r>
        <w:r w:rsidR="004A7BE6">
          <w:rPr>
            <w:noProof/>
            <w:webHidden/>
          </w:rPr>
        </w:r>
        <w:r w:rsidR="004A7BE6">
          <w:rPr>
            <w:noProof/>
            <w:webHidden/>
          </w:rPr>
          <w:fldChar w:fldCharType="separate"/>
        </w:r>
        <w:r w:rsidR="00D24101">
          <w:rPr>
            <w:noProof/>
            <w:webHidden/>
          </w:rPr>
          <w:t>20</w:t>
        </w:r>
        <w:r w:rsidR="004A7BE6">
          <w:rPr>
            <w:noProof/>
            <w:webHidden/>
          </w:rPr>
          <w:fldChar w:fldCharType="end"/>
        </w:r>
      </w:hyperlink>
    </w:p>
    <w:p w14:paraId="442A138D" w14:textId="1842C67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68" w:history="1">
        <w:r w:rsidR="004A7BE6" w:rsidRPr="0065297C">
          <w:rPr>
            <w:rStyle w:val="Hyperlink"/>
            <w:noProof/>
          </w:rPr>
          <w:t>3 § 401 Duties</w:t>
        </w:r>
        <w:r w:rsidR="004A7BE6">
          <w:rPr>
            <w:noProof/>
            <w:webHidden/>
          </w:rPr>
          <w:tab/>
        </w:r>
        <w:r w:rsidR="004A7BE6">
          <w:rPr>
            <w:noProof/>
            <w:webHidden/>
          </w:rPr>
          <w:fldChar w:fldCharType="begin"/>
        </w:r>
        <w:r w:rsidR="004A7BE6">
          <w:rPr>
            <w:noProof/>
            <w:webHidden/>
          </w:rPr>
          <w:instrText xml:space="preserve"> PAGEREF _Toc468693068 \h </w:instrText>
        </w:r>
        <w:r w:rsidR="004A7BE6">
          <w:rPr>
            <w:noProof/>
            <w:webHidden/>
          </w:rPr>
        </w:r>
        <w:r w:rsidR="004A7BE6">
          <w:rPr>
            <w:noProof/>
            <w:webHidden/>
          </w:rPr>
          <w:fldChar w:fldCharType="separate"/>
        </w:r>
        <w:r w:rsidR="00D24101">
          <w:rPr>
            <w:noProof/>
            <w:webHidden/>
          </w:rPr>
          <w:t>20</w:t>
        </w:r>
        <w:r w:rsidR="004A7BE6">
          <w:rPr>
            <w:noProof/>
            <w:webHidden/>
          </w:rPr>
          <w:fldChar w:fldCharType="end"/>
        </w:r>
      </w:hyperlink>
    </w:p>
    <w:p w14:paraId="1D3CD21B" w14:textId="0C16FCF4"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69" w:history="1">
        <w:r w:rsidR="004A7BE6" w:rsidRPr="0065297C">
          <w:rPr>
            <w:rStyle w:val="Hyperlink"/>
            <w:noProof/>
          </w:rPr>
          <w:t>Chapter 5 The Treasurer</w:t>
        </w:r>
        <w:r w:rsidR="004A7BE6">
          <w:rPr>
            <w:noProof/>
            <w:webHidden/>
          </w:rPr>
          <w:tab/>
        </w:r>
        <w:r w:rsidR="004A7BE6">
          <w:rPr>
            <w:noProof/>
            <w:webHidden/>
          </w:rPr>
          <w:fldChar w:fldCharType="begin"/>
        </w:r>
        <w:r w:rsidR="004A7BE6">
          <w:rPr>
            <w:noProof/>
            <w:webHidden/>
          </w:rPr>
          <w:instrText xml:space="preserve"> PAGEREF _Toc468693069 \h </w:instrText>
        </w:r>
        <w:r w:rsidR="004A7BE6">
          <w:rPr>
            <w:noProof/>
            <w:webHidden/>
          </w:rPr>
        </w:r>
        <w:r w:rsidR="004A7BE6">
          <w:rPr>
            <w:noProof/>
            <w:webHidden/>
          </w:rPr>
          <w:fldChar w:fldCharType="separate"/>
        </w:r>
        <w:r w:rsidR="00D24101">
          <w:rPr>
            <w:noProof/>
            <w:webHidden/>
          </w:rPr>
          <w:t>21</w:t>
        </w:r>
        <w:r w:rsidR="004A7BE6">
          <w:rPr>
            <w:noProof/>
            <w:webHidden/>
          </w:rPr>
          <w:fldChar w:fldCharType="end"/>
        </w:r>
      </w:hyperlink>
    </w:p>
    <w:p w14:paraId="41550D08" w14:textId="4501ADC3"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70" w:history="1">
        <w:r w:rsidR="004A7BE6" w:rsidRPr="0065297C">
          <w:rPr>
            <w:rStyle w:val="Hyperlink"/>
            <w:noProof/>
          </w:rPr>
          <w:t>3 § 501 Duties</w:t>
        </w:r>
        <w:r w:rsidR="004A7BE6">
          <w:rPr>
            <w:noProof/>
            <w:webHidden/>
          </w:rPr>
          <w:tab/>
        </w:r>
        <w:r w:rsidR="004A7BE6">
          <w:rPr>
            <w:noProof/>
            <w:webHidden/>
          </w:rPr>
          <w:fldChar w:fldCharType="begin"/>
        </w:r>
        <w:r w:rsidR="004A7BE6">
          <w:rPr>
            <w:noProof/>
            <w:webHidden/>
          </w:rPr>
          <w:instrText xml:space="preserve"> PAGEREF _Toc468693070 \h </w:instrText>
        </w:r>
        <w:r w:rsidR="004A7BE6">
          <w:rPr>
            <w:noProof/>
            <w:webHidden/>
          </w:rPr>
        </w:r>
        <w:r w:rsidR="004A7BE6">
          <w:rPr>
            <w:noProof/>
            <w:webHidden/>
          </w:rPr>
          <w:fldChar w:fldCharType="separate"/>
        </w:r>
        <w:r w:rsidR="00D24101">
          <w:rPr>
            <w:noProof/>
            <w:webHidden/>
          </w:rPr>
          <w:t>21</w:t>
        </w:r>
        <w:r w:rsidR="004A7BE6">
          <w:rPr>
            <w:noProof/>
            <w:webHidden/>
          </w:rPr>
          <w:fldChar w:fldCharType="end"/>
        </w:r>
      </w:hyperlink>
    </w:p>
    <w:p w14:paraId="76E1C0B9" w14:textId="35D4C781"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71" w:history="1">
        <w:r w:rsidR="004A7BE6" w:rsidRPr="0065297C">
          <w:rPr>
            <w:rStyle w:val="Hyperlink"/>
            <w:noProof/>
          </w:rPr>
          <w:t>Chapter 6 Finances</w:t>
        </w:r>
        <w:r w:rsidR="004A7BE6">
          <w:rPr>
            <w:noProof/>
            <w:webHidden/>
          </w:rPr>
          <w:tab/>
        </w:r>
        <w:r w:rsidR="004A7BE6">
          <w:rPr>
            <w:noProof/>
            <w:webHidden/>
          </w:rPr>
          <w:fldChar w:fldCharType="begin"/>
        </w:r>
        <w:r w:rsidR="004A7BE6">
          <w:rPr>
            <w:noProof/>
            <w:webHidden/>
          </w:rPr>
          <w:instrText xml:space="preserve"> PAGEREF _Toc468693071 \h </w:instrText>
        </w:r>
        <w:r w:rsidR="004A7BE6">
          <w:rPr>
            <w:noProof/>
            <w:webHidden/>
          </w:rPr>
        </w:r>
        <w:r w:rsidR="004A7BE6">
          <w:rPr>
            <w:noProof/>
            <w:webHidden/>
          </w:rPr>
          <w:fldChar w:fldCharType="separate"/>
        </w:r>
        <w:r w:rsidR="00D24101">
          <w:rPr>
            <w:noProof/>
            <w:webHidden/>
          </w:rPr>
          <w:t>21</w:t>
        </w:r>
        <w:r w:rsidR="004A7BE6">
          <w:rPr>
            <w:noProof/>
            <w:webHidden/>
          </w:rPr>
          <w:fldChar w:fldCharType="end"/>
        </w:r>
      </w:hyperlink>
    </w:p>
    <w:p w14:paraId="4DAB6AB9" w14:textId="10A7C01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72" w:history="1">
        <w:r w:rsidR="004A7BE6" w:rsidRPr="0065297C">
          <w:rPr>
            <w:rStyle w:val="Hyperlink"/>
            <w:noProof/>
          </w:rPr>
          <w:t>3 § 601. Relationship to the Student Body Code</w:t>
        </w:r>
        <w:r w:rsidR="004A7BE6">
          <w:rPr>
            <w:noProof/>
            <w:webHidden/>
          </w:rPr>
          <w:tab/>
        </w:r>
        <w:r w:rsidR="004A7BE6">
          <w:rPr>
            <w:noProof/>
            <w:webHidden/>
          </w:rPr>
          <w:fldChar w:fldCharType="begin"/>
        </w:r>
        <w:r w:rsidR="004A7BE6">
          <w:rPr>
            <w:noProof/>
            <w:webHidden/>
          </w:rPr>
          <w:instrText xml:space="preserve"> PAGEREF _Toc468693072 \h </w:instrText>
        </w:r>
        <w:r w:rsidR="004A7BE6">
          <w:rPr>
            <w:noProof/>
            <w:webHidden/>
          </w:rPr>
        </w:r>
        <w:r w:rsidR="004A7BE6">
          <w:rPr>
            <w:noProof/>
            <w:webHidden/>
          </w:rPr>
          <w:fldChar w:fldCharType="separate"/>
        </w:r>
        <w:r w:rsidR="00D24101">
          <w:rPr>
            <w:noProof/>
            <w:webHidden/>
          </w:rPr>
          <w:t>21</w:t>
        </w:r>
        <w:r w:rsidR="004A7BE6">
          <w:rPr>
            <w:noProof/>
            <w:webHidden/>
          </w:rPr>
          <w:fldChar w:fldCharType="end"/>
        </w:r>
      </w:hyperlink>
    </w:p>
    <w:p w14:paraId="442A1C3D" w14:textId="5F6E3C1D"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73" w:history="1">
        <w:r w:rsidR="004A7BE6" w:rsidRPr="0065297C">
          <w:rPr>
            <w:rStyle w:val="Hyperlink"/>
            <w:noProof/>
          </w:rPr>
          <w:t>3 § 602. Approval of Expenditures</w:t>
        </w:r>
        <w:r w:rsidR="004A7BE6">
          <w:rPr>
            <w:noProof/>
            <w:webHidden/>
          </w:rPr>
          <w:tab/>
        </w:r>
        <w:r w:rsidR="004A7BE6">
          <w:rPr>
            <w:noProof/>
            <w:webHidden/>
          </w:rPr>
          <w:fldChar w:fldCharType="begin"/>
        </w:r>
        <w:r w:rsidR="004A7BE6">
          <w:rPr>
            <w:noProof/>
            <w:webHidden/>
          </w:rPr>
          <w:instrText xml:space="preserve"> PAGEREF _Toc468693073 \h </w:instrText>
        </w:r>
        <w:r w:rsidR="004A7BE6">
          <w:rPr>
            <w:noProof/>
            <w:webHidden/>
          </w:rPr>
        </w:r>
        <w:r w:rsidR="004A7BE6">
          <w:rPr>
            <w:noProof/>
            <w:webHidden/>
          </w:rPr>
          <w:fldChar w:fldCharType="separate"/>
        </w:r>
        <w:r w:rsidR="00D24101">
          <w:rPr>
            <w:noProof/>
            <w:webHidden/>
          </w:rPr>
          <w:t>22</w:t>
        </w:r>
        <w:r w:rsidR="004A7BE6">
          <w:rPr>
            <w:noProof/>
            <w:webHidden/>
          </w:rPr>
          <w:fldChar w:fldCharType="end"/>
        </w:r>
      </w:hyperlink>
    </w:p>
    <w:p w14:paraId="1E8A329E" w14:textId="1542D0A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74" w:history="1">
        <w:r w:rsidR="004A7BE6" w:rsidRPr="0065297C">
          <w:rPr>
            <w:rStyle w:val="Hyperlink"/>
            <w:noProof/>
          </w:rPr>
          <w:t>3 § 603. Education</w:t>
        </w:r>
        <w:r w:rsidR="004A7BE6">
          <w:rPr>
            <w:noProof/>
            <w:webHidden/>
          </w:rPr>
          <w:tab/>
        </w:r>
        <w:r w:rsidR="004A7BE6">
          <w:rPr>
            <w:noProof/>
            <w:webHidden/>
          </w:rPr>
          <w:fldChar w:fldCharType="begin"/>
        </w:r>
        <w:r w:rsidR="004A7BE6">
          <w:rPr>
            <w:noProof/>
            <w:webHidden/>
          </w:rPr>
          <w:instrText xml:space="preserve"> PAGEREF _Toc468693074 \h </w:instrText>
        </w:r>
        <w:r w:rsidR="004A7BE6">
          <w:rPr>
            <w:noProof/>
            <w:webHidden/>
          </w:rPr>
        </w:r>
        <w:r w:rsidR="004A7BE6">
          <w:rPr>
            <w:noProof/>
            <w:webHidden/>
          </w:rPr>
          <w:fldChar w:fldCharType="separate"/>
        </w:r>
        <w:r w:rsidR="00D24101">
          <w:rPr>
            <w:noProof/>
            <w:webHidden/>
          </w:rPr>
          <w:t>22</w:t>
        </w:r>
        <w:r w:rsidR="004A7BE6">
          <w:rPr>
            <w:noProof/>
            <w:webHidden/>
          </w:rPr>
          <w:fldChar w:fldCharType="end"/>
        </w:r>
      </w:hyperlink>
    </w:p>
    <w:p w14:paraId="36C4A4CD" w14:textId="41B6B52C"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75" w:history="1">
        <w:r w:rsidR="004A7BE6" w:rsidRPr="0065297C">
          <w:rPr>
            <w:rStyle w:val="Hyperlink"/>
            <w:noProof/>
          </w:rPr>
          <w:t>Chapter 7 Chief of Staff</w:t>
        </w:r>
        <w:r w:rsidR="004A7BE6">
          <w:rPr>
            <w:noProof/>
            <w:webHidden/>
          </w:rPr>
          <w:tab/>
        </w:r>
        <w:r w:rsidR="004A7BE6">
          <w:rPr>
            <w:noProof/>
            <w:webHidden/>
          </w:rPr>
          <w:fldChar w:fldCharType="begin"/>
        </w:r>
        <w:r w:rsidR="004A7BE6">
          <w:rPr>
            <w:noProof/>
            <w:webHidden/>
          </w:rPr>
          <w:instrText xml:space="preserve"> PAGEREF _Toc468693075 \h </w:instrText>
        </w:r>
        <w:r w:rsidR="004A7BE6">
          <w:rPr>
            <w:noProof/>
            <w:webHidden/>
          </w:rPr>
        </w:r>
        <w:r w:rsidR="004A7BE6">
          <w:rPr>
            <w:noProof/>
            <w:webHidden/>
          </w:rPr>
          <w:fldChar w:fldCharType="separate"/>
        </w:r>
        <w:r w:rsidR="00D24101">
          <w:rPr>
            <w:noProof/>
            <w:webHidden/>
          </w:rPr>
          <w:t>22</w:t>
        </w:r>
        <w:r w:rsidR="004A7BE6">
          <w:rPr>
            <w:noProof/>
            <w:webHidden/>
          </w:rPr>
          <w:fldChar w:fldCharType="end"/>
        </w:r>
      </w:hyperlink>
    </w:p>
    <w:p w14:paraId="30F3184D" w14:textId="5A76A19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76" w:history="1">
        <w:r w:rsidR="004A7BE6" w:rsidRPr="0065297C">
          <w:rPr>
            <w:rStyle w:val="Hyperlink"/>
            <w:noProof/>
          </w:rPr>
          <w:t>3 § 701. Appointment</w:t>
        </w:r>
        <w:r w:rsidR="004A7BE6">
          <w:rPr>
            <w:noProof/>
            <w:webHidden/>
          </w:rPr>
          <w:tab/>
        </w:r>
        <w:r w:rsidR="004A7BE6">
          <w:rPr>
            <w:noProof/>
            <w:webHidden/>
          </w:rPr>
          <w:fldChar w:fldCharType="begin"/>
        </w:r>
        <w:r w:rsidR="004A7BE6">
          <w:rPr>
            <w:noProof/>
            <w:webHidden/>
          </w:rPr>
          <w:instrText xml:space="preserve"> PAGEREF _Toc468693076 \h </w:instrText>
        </w:r>
        <w:r w:rsidR="004A7BE6">
          <w:rPr>
            <w:noProof/>
            <w:webHidden/>
          </w:rPr>
        </w:r>
        <w:r w:rsidR="004A7BE6">
          <w:rPr>
            <w:noProof/>
            <w:webHidden/>
          </w:rPr>
          <w:fldChar w:fldCharType="separate"/>
        </w:r>
        <w:r w:rsidR="00D24101">
          <w:rPr>
            <w:noProof/>
            <w:webHidden/>
          </w:rPr>
          <w:t>22</w:t>
        </w:r>
        <w:r w:rsidR="004A7BE6">
          <w:rPr>
            <w:noProof/>
            <w:webHidden/>
          </w:rPr>
          <w:fldChar w:fldCharType="end"/>
        </w:r>
      </w:hyperlink>
    </w:p>
    <w:p w14:paraId="78F814EA" w14:textId="53AF865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77" w:history="1">
        <w:r w:rsidR="004A7BE6" w:rsidRPr="0065297C">
          <w:rPr>
            <w:rStyle w:val="Hyperlink"/>
            <w:noProof/>
          </w:rPr>
          <w:t>3 § 702. Duties</w:t>
        </w:r>
        <w:r w:rsidR="004A7BE6">
          <w:rPr>
            <w:noProof/>
            <w:webHidden/>
          </w:rPr>
          <w:tab/>
        </w:r>
        <w:r w:rsidR="004A7BE6">
          <w:rPr>
            <w:noProof/>
            <w:webHidden/>
          </w:rPr>
          <w:fldChar w:fldCharType="begin"/>
        </w:r>
        <w:r w:rsidR="004A7BE6">
          <w:rPr>
            <w:noProof/>
            <w:webHidden/>
          </w:rPr>
          <w:instrText xml:space="preserve"> PAGEREF _Toc468693077 \h </w:instrText>
        </w:r>
        <w:r w:rsidR="004A7BE6">
          <w:rPr>
            <w:noProof/>
            <w:webHidden/>
          </w:rPr>
        </w:r>
        <w:r w:rsidR="004A7BE6">
          <w:rPr>
            <w:noProof/>
            <w:webHidden/>
          </w:rPr>
          <w:fldChar w:fldCharType="separate"/>
        </w:r>
        <w:r w:rsidR="00D24101">
          <w:rPr>
            <w:noProof/>
            <w:webHidden/>
          </w:rPr>
          <w:t>22</w:t>
        </w:r>
        <w:r w:rsidR="004A7BE6">
          <w:rPr>
            <w:noProof/>
            <w:webHidden/>
          </w:rPr>
          <w:fldChar w:fldCharType="end"/>
        </w:r>
      </w:hyperlink>
    </w:p>
    <w:p w14:paraId="60475821" w14:textId="36E6539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78" w:history="1">
        <w:r w:rsidR="004A7BE6" w:rsidRPr="0065297C">
          <w:rPr>
            <w:rStyle w:val="Hyperlink"/>
            <w:noProof/>
          </w:rPr>
          <w:t>3 § 703. Term of Chief of Staff</w:t>
        </w:r>
        <w:r w:rsidR="004A7BE6">
          <w:rPr>
            <w:noProof/>
            <w:webHidden/>
          </w:rPr>
          <w:tab/>
        </w:r>
        <w:r w:rsidR="004A7BE6">
          <w:rPr>
            <w:noProof/>
            <w:webHidden/>
          </w:rPr>
          <w:fldChar w:fldCharType="begin"/>
        </w:r>
        <w:r w:rsidR="004A7BE6">
          <w:rPr>
            <w:noProof/>
            <w:webHidden/>
          </w:rPr>
          <w:instrText xml:space="preserve"> PAGEREF _Toc468693078 \h </w:instrText>
        </w:r>
        <w:r w:rsidR="004A7BE6">
          <w:rPr>
            <w:noProof/>
            <w:webHidden/>
          </w:rPr>
        </w:r>
        <w:r w:rsidR="004A7BE6">
          <w:rPr>
            <w:noProof/>
            <w:webHidden/>
          </w:rPr>
          <w:fldChar w:fldCharType="separate"/>
        </w:r>
        <w:r w:rsidR="00D24101">
          <w:rPr>
            <w:noProof/>
            <w:webHidden/>
          </w:rPr>
          <w:t>23</w:t>
        </w:r>
        <w:r w:rsidR="004A7BE6">
          <w:rPr>
            <w:noProof/>
            <w:webHidden/>
          </w:rPr>
          <w:fldChar w:fldCharType="end"/>
        </w:r>
      </w:hyperlink>
    </w:p>
    <w:p w14:paraId="2C0CE566" w14:textId="455AA205"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79" w:history="1">
        <w:r w:rsidR="004A7BE6" w:rsidRPr="0065297C">
          <w:rPr>
            <w:rStyle w:val="Hyperlink"/>
            <w:noProof/>
          </w:rPr>
          <w:t>Chapter 8 Frog aides</w:t>
        </w:r>
        <w:r w:rsidR="004A7BE6">
          <w:rPr>
            <w:noProof/>
            <w:webHidden/>
          </w:rPr>
          <w:tab/>
        </w:r>
        <w:r w:rsidR="004A7BE6">
          <w:rPr>
            <w:noProof/>
            <w:webHidden/>
          </w:rPr>
          <w:fldChar w:fldCharType="begin"/>
        </w:r>
        <w:r w:rsidR="004A7BE6">
          <w:rPr>
            <w:noProof/>
            <w:webHidden/>
          </w:rPr>
          <w:instrText xml:space="preserve"> PAGEREF _Toc468693079 \h </w:instrText>
        </w:r>
        <w:r w:rsidR="004A7BE6">
          <w:rPr>
            <w:noProof/>
            <w:webHidden/>
          </w:rPr>
        </w:r>
        <w:r w:rsidR="004A7BE6">
          <w:rPr>
            <w:noProof/>
            <w:webHidden/>
          </w:rPr>
          <w:fldChar w:fldCharType="separate"/>
        </w:r>
        <w:r w:rsidR="00D24101">
          <w:rPr>
            <w:noProof/>
            <w:webHidden/>
          </w:rPr>
          <w:t>23</w:t>
        </w:r>
        <w:r w:rsidR="004A7BE6">
          <w:rPr>
            <w:noProof/>
            <w:webHidden/>
          </w:rPr>
          <w:fldChar w:fldCharType="end"/>
        </w:r>
      </w:hyperlink>
    </w:p>
    <w:p w14:paraId="05C933C1" w14:textId="312DB315" w:rsidR="004A7BE6" w:rsidRDefault="00F26565">
      <w:pPr>
        <w:pStyle w:val="TOC1"/>
        <w:tabs>
          <w:tab w:val="right" w:leader="dot" w:pos="9350"/>
        </w:tabs>
        <w:rPr>
          <w:rFonts w:asciiTheme="minorHAnsi" w:eastAsiaTheme="minorEastAsia" w:hAnsiTheme="minorHAnsi" w:cstheme="minorBidi"/>
          <w:b w:val="0"/>
          <w:bCs w:val="0"/>
          <w:caps w:val="0"/>
          <w:noProof/>
          <w:sz w:val="22"/>
          <w:szCs w:val="22"/>
        </w:rPr>
      </w:pPr>
      <w:hyperlink w:anchor="_Toc468693080" w:history="1">
        <w:r w:rsidR="004A7BE6" w:rsidRPr="0065297C">
          <w:rPr>
            <w:rStyle w:val="Hyperlink"/>
            <w:noProof/>
          </w:rPr>
          <w:t>Title 4 Programming</w:t>
        </w:r>
        <w:r w:rsidR="004A7BE6">
          <w:rPr>
            <w:noProof/>
            <w:webHidden/>
          </w:rPr>
          <w:tab/>
        </w:r>
        <w:r w:rsidR="004A7BE6">
          <w:rPr>
            <w:noProof/>
            <w:webHidden/>
          </w:rPr>
          <w:fldChar w:fldCharType="begin"/>
        </w:r>
        <w:r w:rsidR="004A7BE6">
          <w:rPr>
            <w:noProof/>
            <w:webHidden/>
          </w:rPr>
          <w:instrText xml:space="preserve"> PAGEREF _Toc468693080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12D32159" w14:textId="340DDB15"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81" w:history="1">
        <w:r w:rsidR="004A7BE6" w:rsidRPr="0065297C">
          <w:rPr>
            <w:rStyle w:val="Hyperlink"/>
            <w:noProof/>
          </w:rPr>
          <w:t>Chapter 1 Designation</w:t>
        </w:r>
        <w:r w:rsidR="004A7BE6">
          <w:rPr>
            <w:noProof/>
            <w:webHidden/>
          </w:rPr>
          <w:tab/>
        </w:r>
        <w:r w:rsidR="004A7BE6">
          <w:rPr>
            <w:noProof/>
            <w:webHidden/>
          </w:rPr>
          <w:fldChar w:fldCharType="begin"/>
        </w:r>
        <w:r w:rsidR="004A7BE6">
          <w:rPr>
            <w:noProof/>
            <w:webHidden/>
          </w:rPr>
          <w:instrText xml:space="preserve"> PAGEREF _Toc468693081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48B30994" w14:textId="4AFA0A10"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82" w:history="1">
        <w:r w:rsidR="004A7BE6" w:rsidRPr="0065297C">
          <w:rPr>
            <w:rStyle w:val="Hyperlink"/>
            <w:noProof/>
          </w:rPr>
          <w:t>4 § 101. Designation of Programming</w:t>
        </w:r>
        <w:r w:rsidR="004A7BE6">
          <w:rPr>
            <w:noProof/>
            <w:webHidden/>
          </w:rPr>
          <w:tab/>
        </w:r>
        <w:r w:rsidR="004A7BE6">
          <w:rPr>
            <w:noProof/>
            <w:webHidden/>
          </w:rPr>
          <w:fldChar w:fldCharType="begin"/>
        </w:r>
        <w:r w:rsidR="004A7BE6">
          <w:rPr>
            <w:noProof/>
            <w:webHidden/>
          </w:rPr>
          <w:instrText xml:space="preserve"> PAGEREF _Toc468693082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17836017" w14:textId="21F9C71E"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83" w:history="1">
        <w:r w:rsidR="004A7BE6" w:rsidRPr="0065297C">
          <w:rPr>
            <w:rStyle w:val="Hyperlink"/>
            <w:noProof/>
          </w:rPr>
          <w:t>Chapter 2 Mission</w:t>
        </w:r>
        <w:r w:rsidR="004A7BE6">
          <w:rPr>
            <w:noProof/>
            <w:webHidden/>
          </w:rPr>
          <w:tab/>
        </w:r>
        <w:r w:rsidR="004A7BE6">
          <w:rPr>
            <w:noProof/>
            <w:webHidden/>
          </w:rPr>
          <w:fldChar w:fldCharType="begin"/>
        </w:r>
        <w:r w:rsidR="004A7BE6">
          <w:rPr>
            <w:noProof/>
            <w:webHidden/>
          </w:rPr>
          <w:instrText xml:space="preserve"> PAGEREF _Toc468693083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260A065C" w14:textId="0CCB922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84" w:history="1">
        <w:r w:rsidR="004A7BE6" w:rsidRPr="0065297C">
          <w:rPr>
            <w:rStyle w:val="Hyperlink"/>
            <w:noProof/>
          </w:rPr>
          <w:t>4 § 201. Mission Statement</w:t>
        </w:r>
        <w:r w:rsidR="004A7BE6">
          <w:rPr>
            <w:noProof/>
            <w:webHidden/>
          </w:rPr>
          <w:tab/>
        </w:r>
        <w:r w:rsidR="004A7BE6">
          <w:rPr>
            <w:noProof/>
            <w:webHidden/>
          </w:rPr>
          <w:fldChar w:fldCharType="begin"/>
        </w:r>
        <w:r w:rsidR="004A7BE6">
          <w:rPr>
            <w:noProof/>
            <w:webHidden/>
          </w:rPr>
          <w:instrText xml:space="preserve"> PAGEREF _Toc468693084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69A2AD25" w14:textId="10364052"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85" w:history="1">
        <w:r w:rsidR="004A7BE6" w:rsidRPr="0065297C">
          <w:rPr>
            <w:rStyle w:val="Hyperlink"/>
            <w:noProof/>
          </w:rPr>
          <w:t>Chapter 3 Membership</w:t>
        </w:r>
        <w:r w:rsidR="004A7BE6">
          <w:rPr>
            <w:noProof/>
            <w:webHidden/>
          </w:rPr>
          <w:tab/>
        </w:r>
        <w:r w:rsidR="004A7BE6">
          <w:rPr>
            <w:noProof/>
            <w:webHidden/>
          </w:rPr>
          <w:fldChar w:fldCharType="begin"/>
        </w:r>
        <w:r w:rsidR="004A7BE6">
          <w:rPr>
            <w:noProof/>
            <w:webHidden/>
          </w:rPr>
          <w:instrText xml:space="preserve"> PAGEREF _Toc468693085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20D94759" w14:textId="33C186A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86" w:history="1">
        <w:r w:rsidR="004A7BE6" w:rsidRPr="0065297C">
          <w:rPr>
            <w:rStyle w:val="Hyperlink"/>
            <w:noProof/>
          </w:rPr>
          <w:t>4 § 301. Definition</w:t>
        </w:r>
        <w:r w:rsidR="004A7BE6">
          <w:rPr>
            <w:noProof/>
            <w:webHidden/>
          </w:rPr>
          <w:tab/>
        </w:r>
        <w:r w:rsidR="004A7BE6">
          <w:rPr>
            <w:noProof/>
            <w:webHidden/>
          </w:rPr>
          <w:fldChar w:fldCharType="begin"/>
        </w:r>
        <w:r w:rsidR="004A7BE6">
          <w:rPr>
            <w:noProof/>
            <w:webHidden/>
          </w:rPr>
          <w:instrText xml:space="preserve"> PAGEREF _Toc468693086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4A92F22E" w14:textId="0B468784"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87" w:history="1">
        <w:r w:rsidR="004A7BE6" w:rsidRPr="0065297C">
          <w:rPr>
            <w:rStyle w:val="Hyperlink"/>
            <w:noProof/>
          </w:rPr>
          <w:t>Chapter 4 Programming</w:t>
        </w:r>
        <w:r w:rsidR="004A7BE6">
          <w:rPr>
            <w:noProof/>
            <w:webHidden/>
          </w:rPr>
          <w:tab/>
        </w:r>
        <w:r w:rsidR="004A7BE6">
          <w:rPr>
            <w:noProof/>
            <w:webHidden/>
          </w:rPr>
          <w:fldChar w:fldCharType="begin"/>
        </w:r>
        <w:r w:rsidR="004A7BE6">
          <w:rPr>
            <w:noProof/>
            <w:webHidden/>
          </w:rPr>
          <w:instrText xml:space="preserve"> PAGEREF _Toc468693087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0261A82E" w14:textId="7072D662"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88" w:history="1">
        <w:r w:rsidR="004A7BE6" w:rsidRPr="0065297C">
          <w:rPr>
            <w:rStyle w:val="Hyperlink"/>
            <w:noProof/>
          </w:rPr>
          <w:t>4 § 401. General</w:t>
        </w:r>
        <w:r w:rsidR="004A7BE6">
          <w:rPr>
            <w:noProof/>
            <w:webHidden/>
          </w:rPr>
          <w:tab/>
        </w:r>
        <w:r w:rsidR="004A7BE6">
          <w:rPr>
            <w:noProof/>
            <w:webHidden/>
          </w:rPr>
          <w:fldChar w:fldCharType="begin"/>
        </w:r>
        <w:r w:rsidR="004A7BE6">
          <w:rPr>
            <w:noProof/>
            <w:webHidden/>
          </w:rPr>
          <w:instrText xml:space="preserve"> PAGEREF _Toc468693088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777D9B8A" w14:textId="4CA70638"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89" w:history="1">
        <w:r w:rsidR="004A7BE6" w:rsidRPr="0065297C">
          <w:rPr>
            <w:rStyle w:val="Hyperlink"/>
            <w:noProof/>
          </w:rPr>
          <w:t>4 § 402. Student Leaders and Student Staff</w:t>
        </w:r>
        <w:r w:rsidR="004A7BE6">
          <w:rPr>
            <w:noProof/>
            <w:webHidden/>
          </w:rPr>
          <w:tab/>
        </w:r>
        <w:r w:rsidR="004A7BE6">
          <w:rPr>
            <w:noProof/>
            <w:webHidden/>
          </w:rPr>
          <w:fldChar w:fldCharType="begin"/>
        </w:r>
        <w:r w:rsidR="004A7BE6">
          <w:rPr>
            <w:noProof/>
            <w:webHidden/>
          </w:rPr>
          <w:instrText xml:space="preserve"> PAGEREF _Toc468693089 \h </w:instrText>
        </w:r>
        <w:r w:rsidR="004A7BE6">
          <w:rPr>
            <w:noProof/>
            <w:webHidden/>
          </w:rPr>
        </w:r>
        <w:r w:rsidR="004A7BE6">
          <w:rPr>
            <w:noProof/>
            <w:webHidden/>
          </w:rPr>
          <w:fldChar w:fldCharType="separate"/>
        </w:r>
        <w:r w:rsidR="00D24101">
          <w:rPr>
            <w:noProof/>
            <w:webHidden/>
          </w:rPr>
          <w:t>25</w:t>
        </w:r>
        <w:r w:rsidR="004A7BE6">
          <w:rPr>
            <w:noProof/>
            <w:webHidden/>
          </w:rPr>
          <w:fldChar w:fldCharType="end"/>
        </w:r>
      </w:hyperlink>
    </w:p>
    <w:p w14:paraId="28C4EB22" w14:textId="13BBEB4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0" w:history="1">
        <w:r w:rsidR="004A7BE6" w:rsidRPr="0065297C">
          <w:rPr>
            <w:rStyle w:val="Hyperlink"/>
            <w:noProof/>
          </w:rPr>
          <w:t>4 § 403. Student Leader Qualifications</w:t>
        </w:r>
        <w:r w:rsidR="004A7BE6">
          <w:rPr>
            <w:noProof/>
            <w:webHidden/>
          </w:rPr>
          <w:tab/>
        </w:r>
        <w:r w:rsidR="004A7BE6">
          <w:rPr>
            <w:noProof/>
            <w:webHidden/>
          </w:rPr>
          <w:fldChar w:fldCharType="begin"/>
        </w:r>
        <w:r w:rsidR="004A7BE6">
          <w:rPr>
            <w:noProof/>
            <w:webHidden/>
          </w:rPr>
          <w:instrText xml:space="preserve"> PAGEREF _Toc468693090 \h </w:instrText>
        </w:r>
        <w:r w:rsidR="004A7BE6">
          <w:rPr>
            <w:noProof/>
            <w:webHidden/>
          </w:rPr>
        </w:r>
        <w:r w:rsidR="004A7BE6">
          <w:rPr>
            <w:noProof/>
            <w:webHidden/>
          </w:rPr>
          <w:fldChar w:fldCharType="separate"/>
        </w:r>
        <w:r w:rsidR="00D24101">
          <w:rPr>
            <w:noProof/>
            <w:webHidden/>
          </w:rPr>
          <w:t>26</w:t>
        </w:r>
        <w:r w:rsidR="004A7BE6">
          <w:rPr>
            <w:noProof/>
            <w:webHidden/>
          </w:rPr>
          <w:fldChar w:fldCharType="end"/>
        </w:r>
      </w:hyperlink>
    </w:p>
    <w:p w14:paraId="257D346C" w14:textId="574CD0E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1" w:history="1">
        <w:r w:rsidR="004A7BE6" w:rsidRPr="0065297C">
          <w:rPr>
            <w:rStyle w:val="Hyperlink"/>
            <w:noProof/>
          </w:rPr>
          <w:t>4 § 404. Student Leader Responsibilities</w:t>
        </w:r>
        <w:r w:rsidR="004A7BE6">
          <w:rPr>
            <w:noProof/>
            <w:webHidden/>
          </w:rPr>
          <w:tab/>
        </w:r>
        <w:r w:rsidR="004A7BE6">
          <w:rPr>
            <w:noProof/>
            <w:webHidden/>
          </w:rPr>
          <w:fldChar w:fldCharType="begin"/>
        </w:r>
        <w:r w:rsidR="004A7BE6">
          <w:rPr>
            <w:noProof/>
            <w:webHidden/>
          </w:rPr>
          <w:instrText xml:space="preserve"> PAGEREF _Toc468693091 \h </w:instrText>
        </w:r>
        <w:r w:rsidR="004A7BE6">
          <w:rPr>
            <w:noProof/>
            <w:webHidden/>
          </w:rPr>
        </w:r>
        <w:r w:rsidR="004A7BE6">
          <w:rPr>
            <w:noProof/>
            <w:webHidden/>
          </w:rPr>
          <w:fldChar w:fldCharType="separate"/>
        </w:r>
        <w:r w:rsidR="00D24101">
          <w:rPr>
            <w:noProof/>
            <w:webHidden/>
          </w:rPr>
          <w:t>26</w:t>
        </w:r>
        <w:r w:rsidR="004A7BE6">
          <w:rPr>
            <w:noProof/>
            <w:webHidden/>
          </w:rPr>
          <w:fldChar w:fldCharType="end"/>
        </w:r>
      </w:hyperlink>
    </w:p>
    <w:p w14:paraId="4F50C822" w14:textId="170BC8E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2" w:history="1">
        <w:r w:rsidR="004A7BE6" w:rsidRPr="0065297C">
          <w:rPr>
            <w:rStyle w:val="Hyperlink"/>
            <w:noProof/>
          </w:rPr>
          <w:t>4 § 405. Student Leader Vacancies</w:t>
        </w:r>
        <w:r w:rsidR="004A7BE6">
          <w:rPr>
            <w:noProof/>
            <w:webHidden/>
          </w:rPr>
          <w:tab/>
        </w:r>
        <w:r w:rsidR="004A7BE6">
          <w:rPr>
            <w:noProof/>
            <w:webHidden/>
          </w:rPr>
          <w:fldChar w:fldCharType="begin"/>
        </w:r>
        <w:r w:rsidR="004A7BE6">
          <w:rPr>
            <w:noProof/>
            <w:webHidden/>
          </w:rPr>
          <w:instrText xml:space="preserve"> PAGEREF _Toc468693092 \h </w:instrText>
        </w:r>
        <w:r w:rsidR="004A7BE6">
          <w:rPr>
            <w:noProof/>
            <w:webHidden/>
          </w:rPr>
        </w:r>
        <w:r w:rsidR="004A7BE6">
          <w:rPr>
            <w:noProof/>
            <w:webHidden/>
          </w:rPr>
          <w:fldChar w:fldCharType="separate"/>
        </w:r>
        <w:r w:rsidR="00D24101">
          <w:rPr>
            <w:noProof/>
            <w:webHidden/>
          </w:rPr>
          <w:t>26</w:t>
        </w:r>
        <w:r w:rsidR="004A7BE6">
          <w:rPr>
            <w:noProof/>
            <w:webHidden/>
          </w:rPr>
          <w:fldChar w:fldCharType="end"/>
        </w:r>
      </w:hyperlink>
    </w:p>
    <w:p w14:paraId="691AA354" w14:textId="1DB1C40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3" w:history="1">
        <w:r w:rsidR="004A7BE6" w:rsidRPr="0065297C">
          <w:rPr>
            <w:rStyle w:val="Hyperlink"/>
            <w:noProof/>
          </w:rPr>
          <w:t>4 § 406. Finance</w:t>
        </w:r>
        <w:r w:rsidR="004A7BE6">
          <w:rPr>
            <w:noProof/>
            <w:webHidden/>
          </w:rPr>
          <w:tab/>
        </w:r>
        <w:r w:rsidR="004A7BE6">
          <w:rPr>
            <w:noProof/>
            <w:webHidden/>
          </w:rPr>
          <w:fldChar w:fldCharType="begin"/>
        </w:r>
        <w:r w:rsidR="004A7BE6">
          <w:rPr>
            <w:noProof/>
            <w:webHidden/>
          </w:rPr>
          <w:instrText xml:space="preserve"> PAGEREF _Toc468693093 \h </w:instrText>
        </w:r>
        <w:r w:rsidR="004A7BE6">
          <w:rPr>
            <w:noProof/>
            <w:webHidden/>
          </w:rPr>
        </w:r>
        <w:r w:rsidR="004A7BE6">
          <w:rPr>
            <w:noProof/>
            <w:webHidden/>
          </w:rPr>
          <w:fldChar w:fldCharType="separate"/>
        </w:r>
        <w:r w:rsidR="00D24101">
          <w:rPr>
            <w:noProof/>
            <w:webHidden/>
          </w:rPr>
          <w:t>26</w:t>
        </w:r>
        <w:r w:rsidR="004A7BE6">
          <w:rPr>
            <w:noProof/>
            <w:webHidden/>
          </w:rPr>
          <w:fldChar w:fldCharType="end"/>
        </w:r>
      </w:hyperlink>
    </w:p>
    <w:p w14:paraId="3DF8CBB2" w14:textId="6E1C8E72"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4" w:history="1">
        <w:r w:rsidR="004A7BE6" w:rsidRPr="0065297C">
          <w:rPr>
            <w:rStyle w:val="Hyperlink"/>
            <w:noProof/>
          </w:rPr>
          <w:t>4 § 407. Meetings</w:t>
        </w:r>
        <w:r w:rsidR="004A7BE6">
          <w:rPr>
            <w:noProof/>
            <w:webHidden/>
          </w:rPr>
          <w:tab/>
        </w:r>
        <w:r w:rsidR="004A7BE6">
          <w:rPr>
            <w:noProof/>
            <w:webHidden/>
          </w:rPr>
          <w:fldChar w:fldCharType="begin"/>
        </w:r>
        <w:r w:rsidR="004A7BE6">
          <w:rPr>
            <w:noProof/>
            <w:webHidden/>
          </w:rPr>
          <w:instrText xml:space="preserve"> PAGEREF _Toc468693094 \h </w:instrText>
        </w:r>
        <w:r w:rsidR="004A7BE6">
          <w:rPr>
            <w:noProof/>
            <w:webHidden/>
          </w:rPr>
        </w:r>
        <w:r w:rsidR="004A7BE6">
          <w:rPr>
            <w:noProof/>
            <w:webHidden/>
          </w:rPr>
          <w:fldChar w:fldCharType="separate"/>
        </w:r>
        <w:r w:rsidR="00D24101">
          <w:rPr>
            <w:noProof/>
            <w:webHidden/>
          </w:rPr>
          <w:t>26</w:t>
        </w:r>
        <w:r w:rsidR="004A7BE6">
          <w:rPr>
            <w:noProof/>
            <w:webHidden/>
          </w:rPr>
          <w:fldChar w:fldCharType="end"/>
        </w:r>
      </w:hyperlink>
    </w:p>
    <w:p w14:paraId="0CAB4103" w14:textId="6435C364"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095" w:history="1">
        <w:r w:rsidR="004A7BE6" w:rsidRPr="0065297C">
          <w:rPr>
            <w:rStyle w:val="Hyperlink"/>
            <w:noProof/>
          </w:rPr>
          <w:t>Chapter 5 Amendments</w:t>
        </w:r>
        <w:r w:rsidR="004A7BE6">
          <w:rPr>
            <w:noProof/>
            <w:webHidden/>
          </w:rPr>
          <w:tab/>
        </w:r>
        <w:r w:rsidR="004A7BE6">
          <w:rPr>
            <w:noProof/>
            <w:webHidden/>
          </w:rPr>
          <w:fldChar w:fldCharType="begin"/>
        </w:r>
        <w:r w:rsidR="004A7BE6">
          <w:rPr>
            <w:noProof/>
            <w:webHidden/>
          </w:rPr>
          <w:instrText xml:space="preserve"> PAGEREF _Toc468693095 \h </w:instrText>
        </w:r>
        <w:r w:rsidR="004A7BE6">
          <w:rPr>
            <w:noProof/>
            <w:webHidden/>
          </w:rPr>
        </w:r>
        <w:r w:rsidR="004A7BE6">
          <w:rPr>
            <w:noProof/>
            <w:webHidden/>
          </w:rPr>
          <w:fldChar w:fldCharType="separate"/>
        </w:r>
        <w:r w:rsidR="00D24101">
          <w:rPr>
            <w:noProof/>
            <w:webHidden/>
          </w:rPr>
          <w:t>27</w:t>
        </w:r>
        <w:r w:rsidR="004A7BE6">
          <w:rPr>
            <w:noProof/>
            <w:webHidden/>
          </w:rPr>
          <w:fldChar w:fldCharType="end"/>
        </w:r>
      </w:hyperlink>
    </w:p>
    <w:p w14:paraId="20E9BF4C" w14:textId="72BF352D"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6" w:history="1">
        <w:r w:rsidR="004A7BE6" w:rsidRPr="0065297C">
          <w:rPr>
            <w:rStyle w:val="Hyperlink"/>
            <w:noProof/>
          </w:rPr>
          <w:t>4 § 501. Override</w:t>
        </w:r>
        <w:r w:rsidR="004A7BE6">
          <w:rPr>
            <w:noProof/>
            <w:webHidden/>
          </w:rPr>
          <w:tab/>
        </w:r>
        <w:r w:rsidR="004A7BE6">
          <w:rPr>
            <w:noProof/>
            <w:webHidden/>
          </w:rPr>
          <w:fldChar w:fldCharType="begin"/>
        </w:r>
        <w:r w:rsidR="004A7BE6">
          <w:rPr>
            <w:noProof/>
            <w:webHidden/>
          </w:rPr>
          <w:instrText xml:space="preserve"> PAGEREF _Toc468693096 \h </w:instrText>
        </w:r>
        <w:r w:rsidR="004A7BE6">
          <w:rPr>
            <w:noProof/>
            <w:webHidden/>
          </w:rPr>
        </w:r>
        <w:r w:rsidR="004A7BE6">
          <w:rPr>
            <w:noProof/>
            <w:webHidden/>
          </w:rPr>
          <w:fldChar w:fldCharType="separate"/>
        </w:r>
        <w:r w:rsidR="00D24101">
          <w:rPr>
            <w:noProof/>
            <w:webHidden/>
          </w:rPr>
          <w:t>27</w:t>
        </w:r>
        <w:r w:rsidR="004A7BE6">
          <w:rPr>
            <w:noProof/>
            <w:webHidden/>
          </w:rPr>
          <w:fldChar w:fldCharType="end"/>
        </w:r>
      </w:hyperlink>
    </w:p>
    <w:p w14:paraId="425C8AB8" w14:textId="2D3C508A"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7" w:history="1">
        <w:r w:rsidR="004A7BE6" w:rsidRPr="0065297C">
          <w:rPr>
            <w:rStyle w:val="Hyperlink"/>
            <w:noProof/>
          </w:rPr>
          <w:t>4 § 502. Origin</w:t>
        </w:r>
        <w:r w:rsidR="004A7BE6">
          <w:rPr>
            <w:noProof/>
            <w:webHidden/>
          </w:rPr>
          <w:tab/>
        </w:r>
        <w:r w:rsidR="004A7BE6">
          <w:rPr>
            <w:noProof/>
            <w:webHidden/>
          </w:rPr>
          <w:fldChar w:fldCharType="begin"/>
        </w:r>
        <w:r w:rsidR="004A7BE6">
          <w:rPr>
            <w:noProof/>
            <w:webHidden/>
          </w:rPr>
          <w:instrText xml:space="preserve"> PAGEREF _Toc468693097 \h </w:instrText>
        </w:r>
        <w:r w:rsidR="004A7BE6">
          <w:rPr>
            <w:noProof/>
            <w:webHidden/>
          </w:rPr>
        </w:r>
        <w:r w:rsidR="004A7BE6">
          <w:rPr>
            <w:noProof/>
            <w:webHidden/>
          </w:rPr>
          <w:fldChar w:fldCharType="separate"/>
        </w:r>
        <w:r w:rsidR="00D24101">
          <w:rPr>
            <w:noProof/>
            <w:webHidden/>
          </w:rPr>
          <w:t>27</w:t>
        </w:r>
        <w:r w:rsidR="004A7BE6">
          <w:rPr>
            <w:noProof/>
            <w:webHidden/>
          </w:rPr>
          <w:fldChar w:fldCharType="end"/>
        </w:r>
      </w:hyperlink>
    </w:p>
    <w:p w14:paraId="734292F3" w14:textId="29DDF3C3"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8" w:history="1">
        <w:r w:rsidR="004A7BE6" w:rsidRPr="0065297C">
          <w:rPr>
            <w:rStyle w:val="Hyperlink"/>
            <w:noProof/>
          </w:rPr>
          <w:t>4 § 503. Referral to Committee</w:t>
        </w:r>
        <w:r w:rsidR="004A7BE6">
          <w:rPr>
            <w:noProof/>
            <w:webHidden/>
          </w:rPr>
          <w:tab/>
        </w:r>
        <w:r w:rsidR="004A7BE6">
          <w:rPr>
            <w:noProof/>
            <w:webHidden/>
          </w:rPr>
          <w:fldChar w:fldCharType="begin"/>
        </w:r>
        <w:r w:rsidR="004A7BE6">
          <w:rPr>
            <w:noProof/>
            <w:webHidden/>
          </w:rPr>
          <w:instrText xml:space="preserve"> PAGEREF _Toc468693098 \h </w:instrText>
        </w:r>
        <w:r w:rsidR="004A7BE6">
          <w:rPr>
            <w:noProof/>
            <w:webHidden/>
          </w:rPr>
        </w:r>
        <w:r w:rsidR="004A7BE6">
          <w:rPr>
            <w:noProof/>
            <w:webHidden/>
          </w:rPr>
          <w:fldChar w:fldCharType="separate"/>
        </w:r>
        <w:r w:rsidR="00D24101">
          <w:rPr>
            <w:noProof/>
            <w:webHidden/>
          </w:rPr>
          <w:t>27</w:t>
        </w:r>
        <w:r w:rsidR="004A7BE6">
          <w:rPr>
            <w:noProof/>
            <w:webHidden/>
          </w:rPr>
          <w:fldChar w:fldCharType="end"/>
        </w:r>
      </w:hyperlink>
    </w:p>
    <w:p w14:paraId="5C0C79E0" w14:textId="3F8FC7DA"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099" w:history="1">
        <w:r w:rsidR="004A7BE6" w:rsidRPr="0065297C">
          <w:rPr>
            <w:rStyle w:val="Hyperlink"/>
            <w:noProof/>
          </w:rPr>
          <w:t>4 § 504. Approval</w:t>
        </w:r>
        <w:r w:rsidR="004A7BE6">
          <w:rPr>
            <w:noProof/>
            <w:webHidden/>
          </w:rPr>
          <w:tab/>
        </w:r>
        <w:r w:rsidR="004A7BE6">
          <w:rPr>
            <w:noProof/>
            <w:webHidden/>
          </w:rPr>
          <w:fldChar w:fldCharType="begin"/>
        </w:r>
        <w:r w:rsidR="004A7BE6">
          <w:rPr>
            <w:noProof/>
            <w:webHidden/>
          </w:rPr>
          <w:instrText xml:space="preserve"> PAGEREF _Toc468693099 \h </w:instrText>
        </w:r>
        <w:r w:rsidR="004A7BE6">
          <w:rPr>
            <w:noProof/>
            <w:webHidden/>
          </w:rPr>
        </w:r>
        <w:r w:rsidR="004A7BE6">
          <w:rPr>
            <w:noProof/>
            <w:webHidden/>
          </w:rPr>
          <w:fldChar w:fldCharType="separate"/>
        </w:r>
        <w:r w:rsidR="00D24101">
          <w:rPr>
            <w:noProof/>
            <w:webHidden/>
          </w:rPr>
          <w:t>27</w:t>
        </w:r>
        <w:r w:rsidR="004A7BE6">
          <w:rPr>
            <w:noProof/>
            <w:webHidden/>
          </w:rPr>
          <w:fldChar w:fldCharType="end"/>
        </w:r>
      </w:hyperlink>
    </w:p>
    <w:p w14:paraId="65AC5B1E" w14:textId="40C8161A"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100" w:history="1">
        <w:r w:rsidR="004A7BE6" w:rsidRPr="00A22F05">
          <w:rPr>
            <w:rStyle w:val="Hyperlink"/>
            <w:b/>
            <w:bCs/>
            <w:caps/>
            <w:smallCaps w:val="0"/>
            <w:noProof/>
          </w:rPr>
          <w:t>Title 5 JudiciaRY</w:t>
        </w:r>
        <w:r w:rsidR="00A22F05">
          <w:rPr>
            <w:b/>
            <w:noProof/>
            <w:webHidden/>
          </w:rPr>
          <w:t>...........................................................................................................................................</w:t>
        </w:r>
        <w:r w:rsidR="004A7BE6" w:rsidRPr="00A22F05">
          <w:rPr>
            <w:b/>
            <w:noProof/>
            <w:webHidden/>
          </w:rPr>
          <w:fldChar w:fldCharType="begin"/>
        </w:r>
        <w:r w:rsidR="004A7BE6" w:rsidRPr="00A22F05">
          <w:rPr>
            <w:b/>
            <w:noProof/>
            <w:webHidden/>
          </w:rPr>
          <w:instrText xml:space="preserve"> PAGEREF _Toc468693100 \h </w:instrText>
        </w:r>
        <w:r w:rsidR="004A7BE6" w:rsidRPr="00A22F05">
          <w:rPr>
            <w:b/>
            <w:noProof/>
            <w:webHidden/>
          </w:rPr>
        </w:r>
        <w:r w:rsidR="004A7BE6" w:rsidRPr="00A22F05">
          <w:rPr>
            <w:b/>
            <w:noProof/>
            <w:webHidden/>
          </w:rPr>
          <w:fldChar w:fldCharType="separate"/>
        </w:r>
        <w:r w:rsidR="00D24101">
          <w:rPr>
            <w:b/>
            <w:noProof/>
            <w:webHidden/>
          </w:rPr>
          <w:t>28</w:t>
        </w:r>
        <w:r w:rsidR="004A7BE6" w:rsidRPr="00A22F05">
          <w:rPr>
            <w:b/>
            <w:noProof/>
            <w:webHidden/>
          </w:rPr>
          <w:fldChar w:fldCharType="end"/>
        </w:r>
      </w:hyperlink>
    </w:p>
    <w:p w14:paraId="20307873" w14:textId="69438931"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101" w:history="1">
        <w:r w:rsidR="004A7BE6" w:rsidRPr="0065297C">
          <w:rPr>
            <w:rStyle w:val="Hyperlink"/>
            <w:noProof/>
          </w:rPr>
          <w:t>Chapter 1 Purpose</w:t>
        </w:r>
        <w:r w:rsidR="004A7BE6">
          <w:rPr>
            <w:noProof/>
            <w:webHidden/>
          </w:rPr>
          <w:tab/>
        </w:r>
        <w:r w:rsidR="004A7BE6">
          <w:rPr>
            <w:noProof/>
            <w:webHidden/>
          </w:rPr>
          <w:fldChar w:fldCharType="begin"/>
        </w:r>
        <w:r w:rsidR="004A7BE6">
          <w:rPr>
            <w:noProof/>
            <w:webHidden/>
          </w:rPr>
          <w:instrText xml:space="preserve"> PAGEREF _Toc468693101 \h </w:instrText>
        </w:r>
        <w:r w:rsidR="004A7BE6">
          <w:rPr>
            <w:noProof/>
            <w:webHidden/>
          </w:rPr>
        </w:r>
        <w:r w:rsidR="004A7BE6">
          <w:rPr>
            <w:noProof/>
            <w:webHidden/>
          </w:rPr>
          <w:fldChar w:fldCharType="separate"/>
        </w:r>
        <w:r w:rsidR="00D24101">
          <w:rPr>
            <w:noProof/>
            <w:webHidden/>
          </w:rPr>
          <w:t>28</w:t>
        </w:r>
        <w:r w:rsidR="004A7BE6">
          <w:rPr>
            <w:noProof/>
            <w:webHidden/>
          </w:rPr>
          <w:fldChar w:fldCharType="end"/>
        </w:r>
      </w:hyperlink>
    </w:p>
    <w:p w14:paraId="7E89927D" w14:textId="2F2846FC"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02" w:history="1">
        <w:r w:rsidR="004A7BE6" w:rsidRPr="0065297C">
          <w:rPr>
            <w:rStyle w:val="Hyperlink"/>
            <w:noProof/>
          </w:rPr>
          <w:t>5 § 101. Scope</w:t>
        </w:r>
        <w:r w:rsidR="004A7BE6">
          <w:rPr>
            <w:noProof/>
            <w:webHidden/>
          </w:rPr>
          <w:tab/>
        </w:r>
        <w:r w:rsidR="004A7BE6">
          <w:rPr>
            <w:noProof/>
            <w:webHidden/>
          </w:rPr>
          <w:fldChar w:fldCharType="begin"/>
        </w:r>
        <w:r w:rsidR="004A7BE6">
          <w:rPr>
            <w:noProof/>
            <w:webHidden/>
          </w:rPr>
          <w:instrText xml:space="preserve"> PAGEREF _Toc468693102 \h </w:instrText>
        </w:r>
        <w:r w:rsidR="004A7BE6">
          <w:rPr>
            <w:noProof/>
            <w:webHidden/>
          </w:rPr>
        </w:r>
        <w:r w:rsidR="004A7BE6">
          <w:rPr>
            <w:noProof/>
            <w:webHidden/>
          </w:rPr>
          <w:fldChar w:fldCharType="separate"/>
        </w:r>
        <w:r w:rsidR="00D24101">
          <w:rPr>
            <w:noProof/>
            <w:webHidden/>
          </w:rPr>
          <w:t>28</w:t>
        </w:r>
        <w:r w:rsidR="004A7BE6">
          <w:rPr>
            <w:noProof/>
            <w:webHidden/>
          </w:rPr>
          <w:fldChar w:fldCharType="end"/>
        </w:r>
      </w:hyperlink>
    </w:p>
    <w:p w14:paraId="7EC5C6E2" w14:textId="7BB22B4A"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103" w:history="1">
        <w:r w:rsidR="004A7BE6" w:rsidRPr="0065297C">
          <w:rPr>
            <w:rStyle w:val="Hyperlink"/>
            <w:noProof/>
          </w:rPr>
          <w:t>Chapter 2 Judicial Board</w:t>
        </w:r>
        <w:r w:rsidR="004A7BE6">
          <w:rPr>
            <w:noProof/>
            <w:webHidden/>
          </w:rPr>
          <w:tab/>
        </w:r>
        <w:r w:rsidR="004A7BE6">
          <w:rPr>
            <w:noProof/>
            <w:webHidden/>
          </w:rPr>
          <w:fldChar w:fldCharType="begin"/>
        </w:r>
        <w:r w:rsidR="004A7BE6">
          <w:rPr>
            <w:noProof/>
            <w:webHidden/>
          </w:rPr>
          <w:instrText xml:space="preserve"> PAGEREF _Toc468693103 \h </w:instrText>
        </w:r>
        <w:r w:rsidR="004A7BE6">
          <w:rPr>
            <w:noProof/>
            <w:webHidden/>
          </w:rPr>
        </w:r>
        <w:r w:rsidR="004A7BE6">
          <w:rPr>
            <w:noProof/>
            <w:webHidden/>
          </w:rPr>
          <w:fldChar w:fldCharType="separate"/>
        </w:r>
        <w:r w:rsidR="00D24101">
          <w:rPr>
            <w:noProof/>
            <w:webHidden/>
          </w:rPr>
          <w:t>28</w:t>
        </w:r>
        <w:r w:rsidR="004A7BE6">
          <w:rPr>
            <w:noProof/>
            <w:webHidden/>
          </w:rPr>
          <w:fldChar w:fldCharType="end"/>
        </w:r>
      </w:hyperlink>
    </w:p>
    <w:p w14:paraId="046BC783" w14:textId="4308854F"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04" w:history="1">
        <w:r w:rsidR="004A7BE6" w:rsidRPr="0065297C">
          <w:rPr>
            <w:rStyle w:val="Hyperlink"/>
            <w:noProof/>
          </w:rPr>
          <w:t>5 § 201. Justices</w:t>
        </w:r>
        <w:r w:rsidR="004A7BE6">
          <w:rPr>
            <w:noProof/>
            <w:webHidden/>
          </w:rPr>
          <w:tab/>
        </w:r>
        <w:r w:rsidR="004A7BE6">
          <w:rPr>
            <w:noProof/>
            <w:webHidden/>
          </w:rPr>
          <w:fldChar w:fldCharType="begin"/>
        </w:r>
        <w:r w:rsidR="004A7BE6">
          <w:rPr>
            <w:noProof/>
            <w:webHidden/>
          </w:rPr>
          <w:instrText xml:space="preserve"> PAGEREF _Toc468693104 \h </w:instrText>
        </w:r>
        <w:r w:rsidR="004A7BE6">
          <w:rPr>
            <w:noProof/>
            <w:webHidden/>
          </w:rPr>
        </w:r>
        <w:r w:rsidR="004A7BE6">
          <w:rPr>
            <w:noProof/>
            <w:webHidden/>
          </w:rPr>
          <w:fldChar w:fldCharType="separate"/>
        </w:r>
        <w:r w:rsidR="00D24101">
          <w:rPr>
            <w:noProof/>
            <w:webHidden/>
          </w:rPr>
          <w:t>28</w:t>
        </w:r>
        <w:r w:rsidR="004A7BE6">
          <w:rPr>
            <w:noProof/>
            <w:webHidden/>
          </w:rPr>
          <w:fldChar w:fldCharType="end"/>
        </w:r>
      </w:hyperlink>
    </w:p>
    <w:p w14:paraId="35D1A65C" w14:textId="44CD14C9"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05" w:history="1">
        <w:r w:rsidR="004A7BE6" w:rsidRPr="0065297C">
          <w:rPr>
            <w:rStyle w:val="Hyperlink"/>
            <w:noProof/>
          </w:rPr>
          <w:t>5 § 202. Chief Justice</w:t>
        </w:r>
        <w:r w:rsidR="004A7BE6">
          <w:rPr>
            <w:noProof/>
            <w:webHidden/>
          </w:rPr>
          <w:tab/>
        </w:r>
        <w:r w:rsidR="004A7BE6">
          <w:rPr>
            <w:noProof/>
            <w:webHidden/>
          </w:rPr>
          <w:fldChar w:fldCharType="begin"/>
        </w:r>
        <w:r w:rsidR="004A7BE6">
          <w:rPr>
            <w:noProof/>
            <w:webHidden/>
          </w:rPr>
          <w:instrText xml:space="preserve"> PAGEREF _Toc468693105 \h </w:instrText>
        </w:r>
        <w:r w:rsidR="004A7BE6">
          <w:rPr>
            <w:noProof/>
            <w:webHidden/>
          </w:rPr>
        </w:r>
        <w:r w:rsidR="004A7BE6">
          <w:rPr>
            <w:noProof/>
            <w:webHidden/>
          </w:rPr>
          <w:fldChar w:fldCharType="separate"/>
        </w:r>
        <w:r w:rsidR="00D24101">
          <w:rPr>
            <w:noProof/>
            <w:webHidden/>
          </w:rPr>
          <w:t>28</w:t>
        </w:r>
        <w:r w:rsidR="004A7BE6">
          <w:rPr>
            <w:noProof/>
            <w:webHidden/>
          </w:rPr>
          <w:fldChar w:fldCharType="end"/>
        </w:r>
      </w:hyperlink>
    </w:p>
    <w:p w14:paraId="46E7F2FC" w14:textId="35457FD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06" w:history="1">
        <w:r w:rsidR="004A7BE6" w:rsidRPr="0065297C">
          <w:rPr>
            <w:rStyle w:val="Hyperlink"/>
            <w:noProof/>
          </w:rPr>
          <w:t>5 § 203. Jurisdiction</w:t>
        </w:r>
        <w:r w:rsidR="004A7BE6">
          <w:rPr>
            <w:noProof/>
            <w:webHidden/>
          </w:rPr>
          <w:tab/>
        </w:r>
        <w:r w:rsidR="004A7BE6">
          <w:rPr>
            <w:noProof/>
            <w:webHidden/>
          </w:rPr>
          <w:fldChar w:fldCharType="begin"/>
        </w:r>
        <w:r w:rsidR="004A7BE6">
          <w:rPr>
            <w:noProof/>
            <w:webHidden/>
          </w:rPr>
          <w:instrText xml:space="preserve"> PAGEREF _Toc468693106 \h </w:instrText>
        </w:r>
        <w:r w:rsidR="004A7BE6">
          <w:rPr>
            <w:noProof/>
            <w:webHidden/>
          </w:rPr>
        </w:r>
        <w:r w:rsidR="004A7BE6">
          <w:rPr>
            <w:noProof/>
            <w:webHidden/>
          </w:rPr>
          <w:fldChar w:fldCharType="separate"/>
        </w:r>
        <w:r w:rsidR="00D24101">
          <w:rPr>
            <w:noProof/>
            <w:webHidden/>
          </w:rPr>
          <w:t>28</w:t>
        </w:r>
        <w:r w:rsidR="004A7BE6">
          <w:rPr>
            <w:noProof/>
            <w:webHidden/>
          </w:rPr>
          <w:fldChar w:fldCharType="end"/>
        </w:r>
      </w:hyperlink>
    </w:p>
    <w:p w14:paraId="2AF46D9C" w14:textId="3651EDF6" w:rsidR="00A22F05" w:rsidRPr="00A22F05" w:rsidRDefault="00F26565" w:rsidP="00A22F05">
      <w:pPr>
        <w:pStyle w:val="TOC3"/>
        <w:tabs>
          <w:tab w:val="right" w:leader="dot" w:pos="9350"/>
        </w:tabs>
        <w:rPr>
          <w:noProof/>
          <w:u w:val="dottedHeavy" w:color="800080"/>
        </w:rPr>
      </w:pPr>
      <w:hyperlink w:anchor="_Toc468693107" w:history="1">
        <w:r w:rsidR="004A7BE6" w:rsidRPr="0065297C">
          <w:rPr>
            <w:rStyle w:val="Hyperlink"/>
            <w:noProof/>
          </w:rPr>
          <w:t>5 § 204. Conduction of a Hearing/Agenda</w:t>
        </w:r>
        <w:r w:rsidR="004A7BE6">
          <w:rPr>
            <w:noProof/>
            <w:webHidden/>
          </w:rPr>
          <w:tab/>
        </w:r>
        <w:r w:rsidR="004A7BE6">
          <w:rPr>
            <w:noProof/>
            <w:webHidden/>
          </w:rPr>
          <w:fldChar w:fldCharType="begin"/>
        </w:r>
        <w:r w:rsidR="004A7BE6">
          <w:rPr>
            <w:noProof/>
            <w:webHidden/>
          </w:rPr>
          <w:instrText xml:space="preserve"> PAGEREF _Toc468693107 \h </w:instrText>
        </w:r>
        <w:r w:rsidR="004A7BE6">
          <w:rPr>
            <w:noProof/>
            <w:webHidden/>
          </w:rPr>
        </w:r>
        <w:r w:rsidR="004A7BE6">
          <w:rPr>
            <w:noProof/>
            <w:webHidden/>
          </w:rPr>
          <w:fldChar w:fldCharType="separate"/>
        </w:r>
        <w:r w:rsidR="00D24101">
          <w:rPr>
            <w:noProof/>
            <w:webHidden/>
          </w:rPr>
          <w:t>29</w:t>
        </w:r>
        <w:r w:rsidR="004A7BE6">
          <w:rPr>
            <w:noProof/>
            <w:webHidden/>
          </w:rPr>
          <w:fldChar w:fldCharType="end"/>
        </w:r>
      </w:hyperlink>
    </w:p>
    <w:p w14:paraId="775FF4F6" w14:textId="53D0C4F5" w:rsidR="004A7BE6" w:rsidRDefault="00F26565">
      <w:pPr>
        <w:pStyle w:val="TOC1"/>
        <w:tabs>
          <w:tab w:val="right" w:leader="dot" w:pos="9350"/>
        </w:tabs>
        <w:rPr>
          <w:rStyle w:val="Hyperlink"/>
          <w:noProof/>
        </w:rPr>
      </w:pPr>
      <w:hyperlink w:anchor="_Toc468693108" w:history="1">
        <w:r w:rsidR="004A7BE6" w:rsidRPr="0065297C">
          <w:rPr>
            <w:rStyle w:val="Hyperlink"/>
            <w:noProof/>
          </w:rPr>
          <w:t>Title 6 Fiscal Policies</w:t>
        </w:r>
        <w:r w:rsidR="004A7BE6">
          <w:rPr>
            <w:noProof/>
            <w:webHidden/>
          </w:rPr>
          <w:tab/>
        </w:r>
        <w:r w:rsidR="004A7BE6">
          <w:rPr>
            <w:noProof/>
            <w:webHidden/>
          </w:rPr>
          <w:fldChar w:fldCharType="begin"/>
        </w:r>
        <w:r w:rsidR="004A7BE6">
          <w:rPr>
            <w:noProof/>
            <w:webHidden/>
          </w:rPr>
          <w:instrText xml:space="preserve"> PAGEREF _Toc468693108 \h </w:instrText>
        </w:r>
        <w:r w:rsidR="004A7BE6">
          <w:rPr>
            <w:noProof/>
            <w:webHidden/>
          </w:rPr>
        </w:r>
        <w:r w:rsidR="004A7BE6">
          <w:rPr>
            <w:noProof/>
            <w:webHidden/>
          </w:rPr>
          <w:fldChar w:fldCharType="separate"/>
        </w:r>
        <w:r w:rsidR="00D24101">
          <w:rPr>
            <w:noProof/>
            <w:webHidden/>
          </w:rPr>
          <w:t>30</w:t>
        </w:r>
        <w:r w:rsidR="004A7BE6">
          <w:rPr>
            <w:noProof/>
            <w:webHidden/>
          </w:rPr>
          <w:fldChar w:fldCharType="end"/>
        </w:r>
      </w:hyperlink>
    </w:p>
    <w:p w14:paraId="79BEAD83" w14:textId="596C580E" w:rsidR="00A22F05" w:rsidRDefault="00DE1C7C" w:rsidP="00A22F05">
      <w:pPr>
        <w:rPr>
          <w:rStyle w:val="Hyperlink"/>
          <w:smallCaps/>
          <w:noProof/>
          <w:sz w:val="20"/>
        </w:rPr>
      </w:pPr>
      <w:r>
        <w:rPr>
          <w:rFonts w:eastAsiaTheme="minorEastAsia"/>
        </w:rPr>
        <w:t xml:space="preserve">   </w:t>
      </w:r>
      <w:r w:rsidR="00A22F05" w:rsidRPr="00A22F05">
        <w:rPr>
          <w:rStyle w:val="Hyperlink"/>
          <w:smallCaps/>
          <w:noProof/>
          <w:sz w:val="20"/>
        </w:rPr>
        <w:t>chapter 1 scope</w:t>
      </w:r>
      <w:r w:rsidR="00A22F05">
        <w:rPr>
          <w:rStyle w:val="Hyperlink"/>
          <w:smallCaps/>
          <w:noProof/>
          <w:sz w:val="20"/>
        </w:rPr>
        <w:t>…………………………………………………………………………………………………..</w:t>
      </w:r>
      <w:r>
        <w:rPr>
          <w:rStyle w:val="Hyperlink"/>
          <w:smallCaps/>
          <w:noProof/>
          <w:sz w:val="20"/>
        </w:rPr>
        <w:t>.</w:t>
      </w:r>
      <w:r w:rsidR="00A22F05">
        <w:rPr>
          <w:rStyle w:val="Hyperlink"/>
          <w:smallCaps/>
          <w:noProof/>
          <w:sz w:val="20"/>
        </w:rPr>
        <w:t>30</w:t>
      </w:r>
    </w:p>
    <w:p w14:paraId="2C7AFEB5" w14:textId="217CBCAF" w:rsidR="00DE1C7C" w:rsidRPr="00DE1C7C" w:rsidRDefault="00DE1C7C" w:rsidP="00A22F05">
      <w:pPr>
        <w:rPr>
          <w:rStyle w:val="Hyperlink"/>
          <w:i/>
          <w:iCs/>
          <w:noProof/>
          <w:sz w:val="20"/>
        </w:rPr>
      </w:pPr>
      <w:r>
        <w:rPr>
          <w:rStyle w:val="Hyperlink"/>
          <w:smallCaps/>
          <w:noProof/>
          <w:sz w:val="20"/>
        </w:rPr>
        <w:t xml:space="preserve">        </w:t>
      </w:r>
      <w:r w:rsidRPr="00DE1C7C">
        <w:rPr>
          <w:rStyle w:val="Hyperlink"/>
          <w:i/>
          <w:iCs/>
          <w:noProof/>
          <w:sz w:val="20"/>
        </w:rPr>
        <w:t xml:space="preserve"> </w:t>
      </w:r>
      <w:r>
        <w:rPr>
          <w:rStyle w:val="Hyperlink"/>
          <w:i/>
          <w:iCs/>
          <w:noProof/>
          <w:sz w:val="20"/>
        </w:rPr>
        <w:t xml:space="preserve">  </w:t>
      </w:r>
      <w:r w:rsidRPr="00DE1C7C">
        <w:rPr>
          <w:rStyle w:val="Hyperlink"/>
          <w:i/>
          <w:iCs/>
          <w:noProof/>
          <w:sz w:val="20"/>
        </w:rPr>
        <w:t xml:space="preserve"> 6 § 101. Accplicability</w:t>
      </w:r>
      <w:r w:rsidR="006B1A02">
        <w:rPr>
          <w:rStyle w:val="Hyperlink"/>
          <w:i/>
          <w:iCs/>
          <w:noProof/>
          <w:sz w:val="20"/>
        </w:rPr>
        <w:t>……………………………………………………………………………………………………</w:t>
      </w:r>
      <w:r w:rsidR="006B1A02" w:rsidRPr="006B1A02">
        <w:rPr>
          <w:rStyle w:val="Hyperlink"/>
          <w:iCs/>
          <w:noProof/>
          <w:sz w:val="20"/>
        </w:rPr>
        <w:t>.30</w:t>
      </w:r>
    </w:p>
    <w:p w14:paraId="2271F551" w14:textId="1635837B" w:rsidR="00DE1C7C" w:rsidRPr="006B1A02" w:rsidRDefault="00DE1C7C" w:rsidP="00A22F05">
      <w:pPr>
        <w:rPr>
          <w:rStyle w:val="Hyperlink"/>
          <w:iCs/>
          <w:noProof/>
          <w:sz w:val="20"/>
        </w:rPr>
      </w:pPr>
      <w:r w:rsidRPr="00DE1C7C">
        <w:rPr>
          <w:rStyle w:val="Hyperlink"/>
          <w:i/>
          <w:iCs/>
          <w:noProof/>
          <w:sz w:val="20"/>
        </w:rPr>
        <w:t xml:space="preserve">          6 § 102. Supplements</w:t>
      </w:r>
      <w:r w:rsidR="006B1A02">
        <w:rPr>
          <w:rStyle w:val="Hyperlink"/>
          <w:iCs/>
          <w:noProof/>
          <w:sz w:val="20"/>
        </w:rPr>
        <w:t>…………………………………………………………………………………………..30</w:t>
      </w:r>
    </w:p>
    <w:p w14:paraId="0CE9D920" w14:textId="65053E30" w:rsidR="00A22F05" w:rsidRDefault="00A22F05" w:rsidP="00A22F05">
      <w:pPr>
        <w:rPr>
          <w:rStyle w:val="Hyperlink"/>
          <w:smallCaps/>
          <w:noProof/>
          <w:sz w:val="20"/>
        </w:rPr>
      </w:pPr>
      <w:r w:rsidRPr="00A22F05">
        <w:rPr>
          <w:rStyle w:val="Hyperlink"/>
          <w:smallCaps/>
          <w:noProof/>
          <w:sz w:val="20"/>
        </w:rPr>
        <w:t xml:space="preserve">    chapter 2 student body fund</w:t>
      </w:r>
      <w:r>
        <w:rPr>
          <w:rStyle w:val="Hyperlink"/>
          <w:smallCaps/>
          <w:noProof/>
          <w:sz w:val="20"/>
        </w:rPr>
        <w:t>…………………………………………………………………………………...30</w:t>
      </w:r>
    </w:p>
    <w:p w14:paraId="152FB386" w14:textId="0FE15E5D" w:rsidR="00DE1C7C" w:rsidRPr="006B1A02" w:rsidRDefault="00DE1C7C" w:rsidP="00A22F05">
      <w:pPr>
        <w:rPr>
          <w:rStyle w:val="Hyperlink"/>
          <w:iCs/>
          <w:noProof/>
          <w:sz w:val="20"/>
        </w:rPr>
      </w:pPr>
      <w:r>
        <w:rPr>
          <w:rStyle w:val="Hyperlink"/>
          <w:smallCaps/>
          <w:noProof/>
          <w:sz w:val="20"/>
        </w:rPr>
        <w:t xml:space="preserve">           </w:t>
      </w:r>
      <w:r w:rsidRPr="00DE1C7C">
        <w:rPr>
          <w:rStyle w:val="Hyperlink"/>
          <w:i/>
          <w:iCs/>
          <w:noProof/>
          <w:sz w:val="20"/>
        </w:rPr>
        <w:t xml:space="preserve"> 6 § 201. The Student Body Fee</w:t>
      </w:r>
      <w:r w:rsidR="006B1A02">
        <w:rPr>
          <w:rStyle w:val="Hyperlink"/>
          <w:iCs/>
          <w:noProof/>
          <w:sz w:val="20"/>
        </w:rPr>
        <w:t>…………………………………………………………………………………30</w:t>
      </w:r>
    </w:p>
    <w:p w14:paraId="7659EEA8" w14:textId="67C527CA" w:rsidR="00DE1C7C" w:rsidRPr="006B1A02" w:rsidRDefault="00DE1C7C" w:rsidP="00A22F05">
      <w:pPr>
        <w:rPr>
          <w:rStyle w:val="Hyperlink"/>
          <w:iCs/>
          <w:noProof/>
          <w:sz w:val="20"/>
        </w:rPr>
      </w:pPr>
      <w:r w:rsidRPr="00DE1C7C">
        <w:rPr>
          <w:rStyle w:val="Hyperlink"/>
          <w:i/>
          <w:iCs/>
          <w:noProof/>
          <w:sz w:val="20"/>
        </w:rPr>
        <w:t xml:space="preserve">          6 § 202. Spending Limits</w:t>
      </w:r>
      <w:r w:rsidR="006B1A02">
        <w:rPr>
          <w:rStyle w:val="Hyperlink"/>
          <w:iCs/>
          <w:noProof/>
          <w:sz w:val="20"/>
        </w:rPr>
        <w:t>……………………………………………………………………………………….30</w:t>
      </w:r>
    </w:p>
    <w:p w14:paraId="235EB784" w14:textId="1DA6871D" w:rsidR="00A22F05" w:rsidRDefault="00A22F05" w:rsidP="00A22F05">
      <w:pPr>
        <w:rPr>
          <w:rStyle w:val="Hyperlink"/>
          <w:smallCaps/>
          <w:noProof/>
          <w:sz w:val="20"/>
        </w:rPr>
      </w:pPr>
      <w:r w:rsidRPr="00A22F05">
        <w:rPr>
          <w:rStyle w:val="Hyperlink"/>
          <w:smallCaps/>
          <w:noProof/>
          <w:sz w:val="20"/>
        </w:rPr>
        <w:t xml:space="preserve">    chapter 3 finance committee</w:t>
      </w:r>
      <w:r>
        <w:rPr>
          <w:rStyle w:val="Hyperlink"/>
          <w:smallCaps/>
          <w:noProof/>
          <w:sz w:val="20"/>
        </w:rPr>
        <w:t>……………………………………………………………………………………30</w:t>
      </w:r>
    </w:p>
    <w:p w14:paraId="189A18E3" w14:textId="7267B95E" w:rsidR="00DE1C7C" w:rsidRPr="006B1A02" w:rsidRDefault="00DE1C7C" w:rsidP="00A22F05">
      <w:pPr>
        <w:rPr>
          <w:rStyle w:val="Hyperlink"/>
          <w:smallCaps/>
          <w:noProof/>
          <w:sz w:val="20"/>
        </w:rPr>
      </w:pPr>
      <w:r>
        <w:rPr>
          <w:rStyle w:val="Hyperlink"/>
          <w:smallCaps/>
          <w:noProof/>
          <w:sz w:val="20"/>
        </w:rPr>
        <w:t xml:space="preserve">             </w:t>
      </w:r>
      <w:r w:rsidRPr="00DE1C7C">
        <w:rPr>
          <w:rStyle w:val="Hyperlink"/>
          <w:i/>
          <w:iCs/>
          <w:noProof/>
          <w:sz w:val="20"/>
        </w:rPr>
        <w:t>6 § 301.Composition</w:t>
      </w:r>
      <w:r w:rsidR="006B1A02">
        <w:rPr>
          <w:rStyle w:val="Hyperlink"/>
          <w:iCs/>
          <w:noProof/>
          <w:sz w:val="20"/>
        </w:rPr>
        <w:t>…………………………………………………………………………………………...30</w:t>
      </w:r>
    </w:p>
    <w:p w14:paraId="55DA7E41" w14:textId="2B1541C3" w:rsidR="00A22F05" w:rsidRDefault="00A22F05" w:rsidP="00A22F05">
      <w:pPr>
        <w:rPr>
          <w:rStyle w:val="Hyperlink"/>
          <w:smallCaps/>
          <w:noProof/>
          <w:sz w:val="20"/>
        </w:rPr>
      </w:pPr>
      <w:r w:rsidRPr="00A22F05">
        <w:rPr>
          <w:rStyle w:val="Hyperlink"/>
          <w:smallCaps/>
          <w:noProof/>
          <w:sz w:val="20"/>
        </w:rPr>
        <w:t xml:space="preserve">    chapter 4 activities funding board</w:t>
      </w:r>
      <w:r>
        <w:rPr>
          <w:rStyle w:val="Hyperlink"/>
          <w:smallCaps/>
          <w:noProof/>
          <w:sz w:val="20"/>
        </w:rPr>
        <w:t>…………………………………………………………………………….31</w:t>
      </w:r>
    </w:p>
    <w:p w14:paraId="69889574" w14:textId="2F449423" w:rsidR="00DE1C7C" w:rsidRPr="006B1A02" w:rsidRDefault="00DE1C7C" w:rsidP="00A22F05">
      <w:pPr>
        <w:rPr>
          <w:rStyle w:val="Hyperlink"/>
          <w:iCs/>
          <w:noProof/>
          <w:sz w:val="20"/>
        </w:rPr>
      </w:pPr>
      <w:r>
        <w:rPr>
          <w:rStyle w:val="Hyperlink"/>
          <w:smallCaps/>
          <w:noProof/>
          <w:sz w:val="20"/>
        </w:rPr>
        <w:t xml:space="preserve">             </w:t>
      </w:r>
      <w:r w:rsidRPr="00DE1C7C">
        <w:rPr>
          <w:rStyle w:val="Hyperlink"/>
          <w:i/>
          <w:iCs/>
          <w:noProof/>
          <w:sz w:val="20"/>
        </w:rPr>
        <w:t>6 § 401. Composition</w:t>
      </w:r>
      <w:r w:rsidR="006B1A02">
        <w:rPr>
          <w:rStyle w:val="Hyperlink"/>
          <w:iCs/>
          <w:noProof/>
          <w:sz w:val="20"/>
        </w:rPr>
        <w:t>…………………………………………………………………………………………..31</w:t>
      </w:r>
    </w:p>
    <w:p w14:paraId="6D63E0B7" w14:textId="7C69B04F" w:rsidR="00DE1C7C" w:rsidRPr="006B1A02" w:rsidRDefault="00DE1C7C" w:rsidP="00A22F05">
      <w:pPr>
        <w:rPr>
          <w:rStyle w:val="Hyperlink"/>
          <w:iCs/>
          <w:noProof/>
          <w:sz w:val="20"/>
        </w:rPr>
      </w:pPr>
      <w:r w:rsidRPr="00DE1C7C">
        <w:rPr>
          <w:rStyle w:val="Hyperlink"/>
          <w:i/>
          <w:iCs/>
          <w:noProof/>
          <w:sz w:val="20"/>
        </w:rPr>
        <w:t xml:space="preserve">          6 § 402. Duties and Powers</w:t>
      </w:r>
      <w:r w:rsidR="006B1A02">
        <w:rPr>
          <w:rStyle w:val="Hyperlink"/>
          <w:iCs/>
          <w:noProof/>
          <w:sz w:val="20"/>
        </w:rPr>
        <w:t>……………………………………………………………………………………31</w:t>
      </w:r>
    </w:p>
    <w:p w14:paraId="1A568697" w14:textId="5F731593" w:rsidR="00DE1C7C" w:rsidRPr="006B1A02" w:rsidRDefault="00DE1C7C" w:rsidP="00A22F05">
      <w:pPr>
        <w:rPr>
          <w:rStyle w:val="Hyperlink"/>
          <w:iCs/>
          <w:noProof/>
          <w:sz w:val="20"/>
        </w:rPr>
      </w:pPr>
      <w:r w:rsidRPr="00DE1C7C">
        <w:rPr>
          <w:rStyle w:val="Hyperlink"/>
          <w:i/>
          <w:iCs/>
          <w:noProof/>
          <w:sz w:val="20"/>
        </w:rPr>
        <w:t xml:space="preserve">          6 § 403. Complaints</w:t>
      </w:r>
      <w:r w:rsidR="006B1A02">
        <w:rPr>
          <w:rStyle w:val="Hyperlink"/>
          <w:iCs/>
          <w:noProof/>
          <w:sz w:val="20"/>
        </w:rPr>
        <w:t>……………………………………………………………………………………………31</w:t>
      </w:r>
    </w:p>
    <w:p w14:paraId="479DEA94" w14:textId="19E6ECE8" w:rsidR="00DE1C7C" w:rsidRPr="006B1A02" w:rsidRDefault="00DE1C7C" w:rsidP="00A22F05">
      <w:pPr>
        <w:rPr>
          <w:rStyle w:val="Hyperlink"/>
          <w:iCs/>
          <w:noProof/>
          <w:sz w:val="20"/>
        </w:rPr>
      </w:pPr>
      <w:r w:rsidRPr="00DE1C7C">
        <w:rPr>
          <w:rStyle w:val="Hyperlink"/>
          <w:i/>
          <w:iCs/>
          <w:noProof/>
          <w:sz w:val="20"/>
        </w:rPr>
        <w:t xml:space="preserve">          6 § 404. Conflicts of Interes</w:t>
      </w:r>
      <w:r w:rsidR="006B1A02">
        <w:rPr>
          <w:rStyle w:val="Hyperlink"/>
          <w:i/>
          <w:iCs/>
          <w:noProof/>
          <w:sz w:val="20"/>
        </w:rPr>
        <w:t>t</w:t>
      </w:r>
      <w:r w:rsidR="006B1A02">
        <w:rPr>
          <w:rStyle w:val="Hyperlink"/>
          <w:iCs/>
          <w:noProof/>
          <w:sz w:val="20"/>
        </w:rPr>
        <w:t>…………………………………………………………………………………..31</w:t>
      </w:r>
    </w:p>
    <w:p w14:paraId="443E8196" w14:textId="082F1938" w:rsidR="00DE1C7C" w:rsidRPr="00DE1C7C" w:rsidRDefault="00DE1C7C" w:rsidP="00A22F05">
      <w:pPr>
        <w:rPr>
          <w:rStyle w:val="Hyperlink"/>
          <w:i/>
          <w:iCs/>
          <w:noProof/>
          <w:sz w:val="20"/>
        </w:rPr>
      </w:pPr>
      <w:r w:rsidRPr="00DE1C7C">
        <w:rPr>
          <w:rStyle w:val="Hyperlink"/>
          <w:i/>
          <w:iCs/>
          <w:noProof/>
          <w:sz w:val="20"/>
        </w:rPr>
        <w:t xml:space="preserve">          6 § 405. </w:t>
      </w:r>
      <w:r w:rsidRPr="006B1A02">
        <w:rPr>
          <w:rStyle w:val="Hyperlink"/>
          <w:i/>
          <w:iCs/>
          <w:noProof/>
          <w:sz w:val="20"/>
        </w:rPr>
        <w:t>Eligibility</w:t>
      </w:r>
      <w:r w:rsidR="006B1A02">
        <w:rPr>
          <w:rStyle w:val="Hyperlink"/>
          <w:iCs/>
          <w:noProof/>
          <w:sz w:val="20"/>
        </w:rPr>
        <w:t>……………………………………………………………………………………………..31</w:t>
      </w:r>
      <w:r w:rsidRPr="00DE1C7C">
        <w:rPr>
          <w:rStyle w:val="Hyperlink"/>
          <w:i/>
          <w:iCs/>
          <w:noProof/>
          <w:sz w:val="20"/>
        </w:rPr>
        <w:t xml:space="preserve"> </w:t>
      </w:r>
    </w:p>
    <w:p w14:paraId="44B906FF" w14:textId="214F74C9" w:rsidR="00DE1C7C" w:rsidRPr="006B1A02" w:rsidRDefault="00DE1C7C" w:rsidP="00A22F05">
      <w:pPr>
        <w:rPr>
          <w:rStyle w:val="Hyperlink"/>
          <w:iCs/>
          <w:noProof/>
          <w:sz w:val="20"/>
        </w:rPr>
      </w:pPr>
      <w:r w:rsidRPr="00DE1C7C">
        <w:rPr>
          <w:rStyle w:val="Hyperlink"/>
          <w:i/>
          <w:iCs/>
          <w:noProof/>
          <w:sz w:val="20"/>
        </w:rPr>
        <w:t xml:space="preserve">          6 § 406. Limits on Number of Applications</w:t>
      </w:r>
      <w:r w:rsidR="006B1A02">
        <w:rPr>
          <w:rStyle w:val="Hyperlink"/>
          <w:iCs/>
          <w:noProof/>
          <w:sz w:val="20"/>
        </w:rPr>
        <w:t>……………………………………………………………………31</w:t>
      </w:r>
    </w:p>
    <w:p w14:paraId="00D8600C" w14:textId="3CB2C85D" w:rsidR="00A22F05" w:rsidRDefault="00A22F05" w:rsidP="00A22F05">
      <w:pPr>
        <w:rPr>
          <w:rStyle w:val="Hyperlink"/>
          <w:smallCaps/>
          <w:noProof/>
          <w:sz w:val="20"/>
        </w:rPr>
      </w:pPr>
      <w:r w:rsidRPr="00A22F05">
        <w:rPr>
          <w:rStyle w:val="Hyperlink"/>
          <w:smallCaps/>
          <w:noProof/>
          <w:sz w:val="20"/>
        </w:rPr>
        <w:t xml:space="preserve">    chapter 5 budget</w:t>
      </w:r>
      <w:r>
        <w:rPr>
          <w:rStyle w:val="Hyperlink"/>
          <w:smallCaps/>
          <w:noProof/>
          <w:sz w:val="20"/>
        </w:rPr>
        <w:t>…………………………………………………………………………………………………32</w:t>
      </w:r>
    </w:p>
    <w:p w14:paraId="31BD70E0" w14:textId="15211DCB" w:rsidR="00DE1C7C" w:rsidRPr="006B1A02" w:rsidRDefault="00DE1C7C" w:rsidP="00A22F05">
      <w:pPr>
        <w:rPr>
          <w:rStyle w:val="Hyperlink"/>
          <w:iCs/>
          <w:noProof/>
          <w:sz w:val="20"/>
        </w:rPr>
      </w:pPr>
      <w:r>
        <w:rPr>
          <w:rStyle w:val="Hyperlink"/>
          <w:smallCaps/>
          <w:noProof/>
          <w:sz w:val="20"/>
        </w:rPr>
        <w:t xml:space="preserve">            </w:t>
      </w:r>
      <w:r w:rsidRPr="006B1A02">
        <w:rPr>
          <w:rStyle w:val="Hyperlink"/>
          <w:i/>
          <w:iCs/>
          <w:noProof/>
          <w:sz w:val="20"/>
        </w:rPr>
        <w:t>6 § 501</w:t>
      </w:r>
      <w:r w:rsidR="006B1A02" w:rsidRPr="006B1A02">
        <w:rPr>
          <w:rStyle w:val="Hyperlink"/>
          <w:i/>
          <w:iCs/>
          <w:noProof/>
          <w:sz w:val="20"/>
        </w:rPr>
        <w:t>.</w:t>
      </w:r>
      <w:r w:rsidRPr="006B1A02">
        <w:rPr>
          <w:rStyle w:val="Hyperlink"/>
          <w:i/>
          <w:iCs/>
          <w:noProof/>
          <w:sz w:val="20"/>
        </w:rPr>
        <w:t xml:space="preserve"> General Provision</w:t>
      </w:r>
      <w:r w:rsidR="006B1A02">
        <w:rPr>
          <w:rStyle w:val="Hyperlink"/>
          <w:iCs/>
          <w:noProof/>
          <w:sz w:val="20"/>
        </w:rPr>
        <w:t>…………………………………………………………………………………….32</w:t>
      </w:r>
    </w:p>
    <w:p w14:paraId="44FBD9A5" w14:textId="6BCCFC57" w:rsidR="00DE1C7C" w:rsidRPr="006B1A02" w:rsidRDefault="00DE1C7C" w:rsidP="00A22F05">
      <w:pPr>
        <w:rPr>
          <w:rStyle w:val="Hyperlink"/>
          <w:iCs/>
          <w:noProof/>
          <w:sz w:val="20"/>
        </w:rPr>
      </w:pPr>
      <w:r w:rsidRPr="006B1A02">
        <w:rPr>
          <w:rStyle w:val="Hyperlink"/>
          <w:i/>
          <w:iCs/>
          <w:noProof/>
          <w:sz w:val="20"/>
        </w:rPr>
        <w:t xml:space="preserve">            6 § 502</w:t>
      </w:r>
      <w:r w:rsidR="006B1A02" w:rsidRPr="006B1A02">
        <w:rPr>
          <w:rStyle w:val="Hyperlink"/>
          <w:i/>
          <w:iCs/>
          <w:noProof/>
          <w:sz w:val="20"/>
        </w:rPr>
        <w:t>.</w:t>
      </w:r>
      <w:r w:rsidRPr="006B1A02">
        <w:rPr>
          <w:rStyle w:val="Hyperlink"/>
          <w:i/>
          <w:iCs/>
          <w:noProof/>
          <w:sz w:val="20"/>
        </w:rPr>
        <w:t xml:space="preserve"> Formulation</w:t>
      </w:r>
      <w:r w:rsidR="006B1A02">
        <w:rPr>
          <w:rStyle w:val="Hyperlink"/>
          <w:iCs/>
          <w:noProof/>
          <w:sz w:val="20"/>
        </w:rPr>
        <w:t>…………………………………………………………………………………………32</w:t>
      </w:r>
    </w:p>
    <w:p w14:paraId="37A80E14" w14:textId="28F53600" w:rsidR="00DE1C7C" w:rsidRPr="006B1A02" w:rsidRDefault="00DE1C7C" w:rsidP="00A22F05">
      <w:pPr>
        <w:rPr>
          <w:rStyle w:val="Hyperlink"/>
          <w:iCs/>
          <w:noProof/>
          <w:sz w:val="20"/>
        </w:rPr>
      </w:pPr>
      <w:r w:rsidRPr="006B1A02">
        <w:rPr>
          <w:rStyle w:val="Hyperlink"/>
          <w:i/>
          <w:iCs/>
          <w:noProof/>
          <w:sz w:val="20"/>
        </w:rPr>
        <w:t xml:space="preserve">            6 § 503</w:t>
      </w:r>
      <w:r w:rsidR="006B1A02" w:rsidRPr="006B1A02">
        <w:rPr>
          <w:rStyle w:val="Hyperlink"/>
          <w:i/>
          <w:iCs/>
          <w:noProof/>
          <w:sz w:val="20"/>
        </w:rPr>
        <w:t>.</w:t>
      </w:r>
      <w:r w:rsidRPr="006B1A02">
        <w:rPr>
          <w:rStyle w:val="Hyperlink"/>
          <w:i/>
          <w:iCs/>
          <w:noProof/>
          <w:sz w:val="20"/>
        </w:rPr>
        <w:t xml:space="preserve"> Passage</w:t>
      </w:r>
      <w:r w:rsidR="006B1A02">
        <w:rPr>
          <w:rStyle w:val="Hyperlink"/>
          <w:iCs/>
          <w:noProof/>
          <w:sz w:val="20"/>
        </w:rPr>
        <w:t>……………………………………………………………………………………………...32</w:t>
      </w:r>
    </w:p>
    <w:p w14:paraId="498660E1" w14:textId="3EA922EB" w:rsidR="00DE1C7C" w:rsidRPr="006B1A02" w:rsidRDefault="00DE1C7C" w:rsidP="00A22F05">
      <w:pPr>
        <w:rPr>
          <w:rStyle w:val="Hyperlink"/>
          <w:iCs/>
          <w:noProof/>
          <w:sz w:val="20"/>
        </w:rPr>
      </w:pPr>
      <w:r w:rsidRPr="006B1A02">
        <w:rPr>
          <w:rStyle w:val="Hyperlink"/>
          <w:i/>
          <w:iCs/>
          <w:noProof/>
          <w:sz w:val="20"/>
        </w:rPr>
        <w:t xml:space="preserve">            6 § 504</w:t>
      </w:r>
      <w:r w:rsidR="006B1A02" w:rsidRPr="006B1A02">
        <w:rPr>
          <w:rStyle w:val="Hyperlink"/>
          <w:i/>
          <w:iCs/>
          <w:noProof/>
          <w:sz w:val="20"/>
        </w:rPr>
        <w:t>.</w:t>
      </w:r>
      <w:r w:rsidRPr="006B1A02">
        <w:rPr>
          <w:rStyle w:val="Hyperlink"/>
          <w:i/>
          <w:iCs/>
          <w:noProof/>
          <w:sz w:val="20"/>
        </w:rPr>
        <w:t xml:space="preserve"> Improper Expenditures</w:t>
      </w:r>
      <w:r w:rsidR="006B1A02">
        <w:rPr>
          <w:rStyle w:val="Hyperlink"/>
          <w:iCs/>
          <w:noProof/>
          <w:sz w:val="20"/>
        </w:rPr>
        <w:t>……………………………………………………………………………...32</w:t>
      </w:r>
    </w:p>
    <w:p w14:paraId="49839011" w14:textId="4549DB9C" w:rsidR="00DE1C7C" w:rsidRPr="006B1A02" w:rsidRDefault="00DE1C7C" w:rsidP="00A22F05">
      <w:pPr>
        <w:rPr>
          <w:rStyle w:val="Hyperlink"/>
          <w:i/>
          <w:iCs/>
          <w:noProof/>
          <w:sz w:val="20"/>
        </w:rPr>
      </w:pPr>
      <w:r w:rsidRPr="006B1A02">
        <w:rPr>
          <w:rStyle w:val="Hyperlink"/>
          <w:i/>
          <w:iCs/>
          <w:noProof/>
          <w:sz w:val="20"/>
        </w:rPr>
        <w:t xml:space="preserve">            6 § 505</w:t>
      </w:r>
      <w:r w:rsidR="006B1A02" w:rsidRPr="006B1A02">
        <w:rPr>
          <w:rStyle w:val="Hyperlink"/>
          <w:i/>
          <w:iCs/>
          <w:noProof/>
          <w:sz w:val="20"/>
        </w:rPr>
        <w:t>.</w:t>
      </w:r>
      <w:r w:rsidRPr="006B1A02">
        <w:rPr>
          <w:rStyle w:val="Hyperlink"/>
          <w:i/>
          <w:iCs/>
          <w:noProof/>
          <w:sz w:val="20"/>
        </w:rPr>
        <w:t xml:space="preserve"> </w:t>
      </w:r>
      <w:r w:rsidR="006B1A02" w:rsidRPr="006B1A02">
        <w:rPr>
          <w:rStyle w:val="Hyperlink"/>
          <w:i/>
          <w:iCs/>
          <w:noProof/>
          <w:sz w:val="20"/>
        </w:rPr>
        <w:t>Amendments to</w:t>
      </w:r>
      <w:r w:rsidR="006B1A02">
        <w:rPr>
          <w:rStyle w:val="Hyperlink"/>
          <w:i/>
          <w:iCs/>
          <w:noProof/>
          <w:sz w:val="20"/>
        </w:rPr>
        <w:t xml:space="preserve"> the B</w:t>
      </w:r>
      <w:r w:rsidR="006B1A02" w:rsidRPr="006B1A02">
        <w:rPr>
          <w:rStyle w:val="Hyperlink"/>
          <w:i/>
          <w:iCs/>
          <w:noProof/>
          <w:sz w:val="20"/>
        </w:rPr>
        <w:t>udget</w:t>
      </w:r>
      <w:r w:rsidR="006B1A02">
        <w:rPr>
          <w:rStyle w:val="Hyperlink"/>
          <w:iCs/>
          <w:noProof/>
          <w:sz w:val="20"/>
        </w:rPr>
        <w:t>………………………………………………………………………….32</w:t>
      </w:r>
      <w:r w:rsidR="006B1A02" w:rsidRPr="006B1A02">
        <w:rPr>
          <w:rStyle w:val="Hyperlink"/>
          <w:i/>
          <w:iCs/>
          <w:noProof/>
          <w:sz w:val="20"/>
        </w:rPr>
        <w:t xml:space="preserve"> </w:t>
      </w:r>
    </w:p>
    <w:p w14:paraId="2357CF19" w14:textId="6D9437AF" w:rsidR="00A22F05" w:rsidRDefault="00A22F05" w:rsidP="00A22F05">
      <w:pPr>
        <w:rPr>
          <w:rStyle w:val="Hyperlink"/>
          <w:smallCaps/>
          <w:noProof/>
          <w:sz w:val="20"/>
        </w:rPr>
      </w:pPr>
      <w:r w:rsidRPr="00A22F05">
        <w:rPr>
          <w:rStyle w:val="Hyperlink"/>
          <w:smallCaps/>
          <w:noProof/>
          <w:sz w:val="20"/>
        </w:rPr>
        <w:lastRenderedPageBreak/>
        <w:t xml:space="preserve">    chapter 6 expenditures</w:t>
      </w:r>
      <w:r>
        <w:rPr>
          <w:rStyle w:val="Hyperlink"/>
          <w:smallCaps/>
          <w:noProof/>
          <w:sz w:val="20"/>
        </w:rPr>
        <w:t>…………………………………………………………………………………………</w:t>
      </w:r>
      <w:r w:rsidR="00DE1C7C">
        <w:rPr>
          <w:rStyle w:val="Hyperlink"/>
          <w:smallCaps/>
          <w:noProof/>
          <w:sz w:val="20"/>
        </w:rPr>
        <w:t>.33</w:t>
      </w:r>
    </w:p>
    <w:p w14:paraId="1F8F4A34" w14:textId="4E3B01B1" w:rsidR="006B1A02" w:rsidRPr="006B1A02" w:rsidRDefault="006B1A02" w:rsidP="00A22F05">
      <w:pPr>
        <w:rPr>
          <w:rStyle w:val="Hyperlink"/>
          <w:i/>
          <w:iCs/>
          <w:noProof/>
          <w:sz w:val="20"/>
        </w:rPr>
      </w:pPr>
      <w:r>
        <w:rPr>
          <w:rStyle w:val="Hyperlink"/>
          <w:smallCaps/>
          <w:noProof/>
          <w:sz w:val="20"/>
        </w:rPr>
        <w:t xml:space="preserve">       </w:t>
      </w:r>
      <w:r w:rsidRPr="006B1A02">
        <w:rPr>
          <w:rStyle w:val="Hyperlink"/>
          <w:i/>
          <w:iCs/>
          <w:noProof/>
          <w:sz w:val="20"/>
        </w:rPr>
        <w:t xml:space="preserve">  </w:t>
      </w:r>
      <w:r>
        <w:rPr>
          <w:rStyle w:val="Hyperlink"/>
          <w:i/>
          <w:iCs/>
          <w:noProof/>
          <w:sz w:val="20"/>
        </w:rPr>
        <w:t xml:space="preserve"> </w:t>
      </w:r>
      <w:r w:rsidRPr="006B1A02">
        <w:rPr>
          <w:rStyle w:val="Hyperlink"/>
          <w:i/>
          <w:iCs/>
          <w:noProof/>
          <w:sz w:val="20"/>
        </w:rPr>
        <w:t xml:space="preserve"> 6 § 601. Authorization of Disbursements</w:t>
      </w:r>
      <w:r>
        <w:rPr>
          <w:rStyle w:val="Hyperlink"/>
          <w:iCs/>
          <w:noProof/>
          <w:sz w:val="20"/>
        </w:rPr>
        <w:t>............................................................................................................33</w:t>
      </w:r>
      <w:r w:rsidRPr="006B1A02">
        <w:rPr>
          <w:rStyle w:val="Hyperlink"/>
          <w:i/>
          <w:iCs/>
          <w:noProof/>
          <w:sz w:val="20"/>
        </w:rPr>
        <w:t xml:space="preserve"> </w:t>
      </w:r>
    </w:p>
    <w:p w14:paraId="42DD2D38" w14:textId="1CBC96AA" w:rsidR="006B1A02" w:rsidRPr="006B1A02" w:rsidRDefault="006B1A02" w:rsidP="00A22F05">
      <w:pPr>
        <w:rPr>
          <w:rStyle w:val="Hyperlink"/>
          <w:iCs/>
          <w:noProof/>
          <w:sz w:val="20"/>
        </w:rPr>
      </w:pPr>
      <w:r w:rsidRPr="006B1A02">
        <w:rPr>
          <w:rStyle w:val="Hyperlink"/>
          <w:i/>
          <w:iCs/>
          <w:noProof/>
          <w:sz w:val="20"/>
        </w:rPr>
        <w:t xml:space="preserve">          6 § 602. Referral to finance Committee</w:t>
      </w:r>
      <w:r>
        <w:rPr>
          <w:rStyle w:val="Hyperlink"/>
          <w:iCs/>
          <w:noProof/>
          <w:sz w:val="20"/>
        </w:rPr>
        <w:t>………………………………………………………………………..33</w:t>
      </w:r>
    </w:p>
    <w:p w14:paraId="6CDD737B" w14:textId="24FCE6C6" w:rsidR="006B1A02" w:rsidRPr="006B1A02" w:rsidRDefault="006B1A02" w:rsidP="00A22F05">
      <w:pPr>
        <w:rPr>
          <w:rStyle w:val="Hyperlink"/>
          <w:iCs/>
          <w:noProof/>
          <w:sz w:val="20"/>
        </w:rPr>
      </w:pPr>
      <w:r w:rsidRPr="006B1A02">
        <w:rPr>
          <w:rStyle w:val="Hyperlink"/>
          <w:i/>
          <w:iCs/>
          <w:noProof/>
          <w:sz w:val="20"/>
        </w:rPr>
        <w:t xml:space="preserve">          6 § 603. Unbudgeted Funds</w:t>
      </w:r>
      <w:r>
        <w:rPr>
          <w:rStyle w:val="Hyperlink"/>
          <w:iCs/>
          <w:noProof/>
          <w:sz w:val="20"/>
        </w:rPr>
        <w:t>……………………………………………………………………………………33</w:t>
      </w:r>
    </w:p>
    <w:p w14:paraId="6A292617" w14:textId="2F50F50F" w:rsidR="006B1A02" w:rsidRPr="006B1A02" w:rsidRDefault="006B1A02" w:rsidP="00A22F05">
      <w:pPr>
        <w:rPr>
          <w:rStyle w:val="Hyperlink"/>
          <w:iCs/>
          <w:noProof/>
          <w:sz w:val="20"/>
        </w:rPr>
      </w:pPr>
      <w:r w:rsidRPr="006B1A02">
        <w:rPr>
          <w:rStyle w:val="Hyperlink"/>
          <w:i/>
          <w:iCs/>
          <w:noProof/>
          <w:sz w:val="20"/>
        </w:rPr>
        <w:t xml:space="preserve">          6  § 604. Proof of Purchase</w:t>
      </w:r>
      <w:r>
        <w:rPr>
          <w:rStyle w:val="Hyperlink"/>
          <w:iCs/>
          <w:noProof/>
          <w:sz w:val="20"/>
        </w:rPr>
        <w:t>……………………………………………………………………………………33</w:t>
      </w:r>
    </w:p>
    <w:p w14:paraId="5CE6D5EC" w14:textId="13F637DF" w:rsidR="006B1A02" w:rsidRPr="006B1A02" w:rsidRDefault="006B1A02" w:rsidP="00A22F05">
      <w:pPr>
        <w:rPr>
          <w:rStyle w:val="Hyperlink"/>
          <w:iCs/>
          <w:noProof/>
          <w:sz w:val="20"/>
        </w:rPr>
      </w:pPr>
      <w:r w:rsidRPr="006B1A02">
        <w:rPr>
          <w:rStyle w:val="Hyperlink"/>
          <w:i/>
          <w:iCs/>
          <w:noProof/>
          <w:sz w:val="20"/>
        </w:rPr>
        <w:t xml:space="preserve">          6 § 605. Reimbursements</w:t>
      </w:r>
      <w:r>
        <w:rPr>
          <w:rStyle w:val="Hyperlink"/>
          <w:iCs/>
          <w:noProof/>
          <w:sz w:val="20"/>
        </w:rPr>
        <w:t>………………………………………………………………………………………33</w:t>
      </w:r>
    </w:p>
    <w:p w14:paraId="726CE8F8" w14:textId="67D57706" w:rsidR="006B1A02" w:rsidRPr="006B1A02" w:rsidRDefault="006B1A02" w:rsidP="00A22F05">
      <w:pPr>
        <w:rPr>
          <w:rStyle w:val="Hyperlink"/>
          <w:iCs/>
          <w:noProof/>
          <w:sz w:val="20"/>
        </w:rPr>
      </w:pPr>
      <w:r w:rsidRPr="006B1A02">
        <w:rPr>
          <w:rStyle w:val="Hyperlink"/>
          <w:i/>
          <w:iCs/>
          <w:noProof/>
          <w:sz w:val="20"/>
        </w:rPr>
        <w:t xml:space="preserve">          6 § 606. Residence Halls</w:t>
      </w:r>
      <w:r>
        <w:rPr>
          <w:rStyle w:val="Hyperlink"/>
          <w:iCs/>
          <w:noProof/>
          <w:sz w:val="20"/>
        </w:rPr>
        <w:t>………………………………………………………………………………………33</w:t>
      </w:r>
    </w:p>
    <w:p w14:paraId="6B1C9ADC" w14:textId="6F6263EC" w:rsidR="006B1A02" w:rsidRPr="006B1A02" w:rsidRDefault="006B1A02" w:rsidP="00A22F05">
      <w:pPr>
        <w:rPr>
          <w:rStyle w:val="Hyperlink"/>
          <w:iCs/>
          <w:noProof/>
          <w:sz w:val="20"/>
        </w:rPr>
      </w:pPr>
      <w:r w:rsidRPr="006B1A02">
        <w:rPr>
          <w:rStyle w:val="Hyperlink"/>
          <w:i/>
          <w:iCs/>
          <w:noProof/>
          <w:sz w:val="20"/>
        </w:rPr>
        <w:t xml:space="preserve">          6 § 607. Charitable Contributions</w:t>
      </w:r>
      <w:r>
        <w:rPr>
          <w:rStyle w:val="Hyperlink"/>
          <w:iCs/>
          <w:noProof/>
          <w:sz w:val="20"/>
        </w:rPr>
        <w:t>……………………………………………………………………………..33</w:t>
      </w:r>
    </w:p>
    <w:p w14:paraId="001594F7" w14:textId="056598ED" w:rsidR="004A7BE6" w:rsidRPr="004A7BE6" w:rsidRDefault="00F26565" w:rsidP="004A7BE6">
      <w:pPr>
        <w:pStyle w:val="TOC1"/>
        <w:tabs>
          <w:tab w:val="right" w:leader="dot" w:pos="9350"/>
        </w:tabs>
        <w:rPr>
          <w:rFonts w:asciiTheme="minorHAnsi" w:eastAsiaTheme="minorEastAsia" w:hAnsiTheme="minorHAnsi" w:cstheme="minorBidi"/>
          <w:b w:val="0"/>
          <w:bCs w:val="0"/>
          <w:caps w:val="0"/>
          <w:noProof/>
          <w:sz w:val="22"/>
          <w:szCs w:val="22"/>
        </w:rPr>
      </w:pPr>
      <w:hyperlink w:anchor="_Toc468693109" w:history="1">
        <w:r w:rsidR="004A7BE6" w:rsidRPr="0065297C">
          <w:rPr>
            <w:rStyle w:val="Hyperlink"/>
            <w:noProof/>
          </w:rPr>
          <w:t>Title 7</w:t>
        </w:r>
        <w:r w:rsidR="004A7BE6">
          <w:rPr>
            <w:rStyle w:val="Hyperlink"/>
            <w:noProof/>
          </w:rPr>
          <w:t xml:space="preserve"> CODE OF EtHICS</w:t>
        </w:r>
        <w:r w:rsidR="004A7BE6">
          <w:rPr>
            <w:noProof/>
            <w:webHidden/>
          </w:rPr>
          <w:tab/>
        </w:r>
        <w:r w:rsidR="004A7BE6">
          <w:rPr>
            <w:noProof/>
            <w:webHidden/>
          </w:rPr>
          <w:fldChar w:fldCharType="begin"/>
        </w:r>
        <w:r w:rsidR="004A7BE6">
          <w:rPr>
            <w:noProof/>
            <w:webHidden/>
          </w:rPr>
          <w:instrText xml:space="preserve"> PAGEREF _Toc468693109 \h </w:instrText>
        </w:r>
        <w:r w:rsidR="004A7BE6">
          <w:rPr>
            <w:noProof/>
            <w:webHidden/>
          </w:rPr>
        </w:r>
        <w:r w:rsidR="004A7BE6">
          <w:rPr>
            <w:noProof/>
            <w:webHidden/>
          </w:rPr>
          <w:fldChar w:fldCharType="separate"/>
        </w:r>
        <w:r w:rsidR="00D24101">
          <w:rPr>
            <w:noProof/>
            <w:webHidden/>
          </w:rPr>
          <w:t>34</w:t>
        </w:r>
        <w:r w:rsidR="004A7BE6">
          <w:rPr>
            <w:noProof/>
            <w:webHidden/>
          </w:rPr>
          <w:fldChar w:fldCharType="end"/>
        </w:r>
      </w:hyperlink>
    </w:p>
    <w:p w14:paraId="570066C0" w14:textId="477746F9"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111" w:history="1">
        <w:r w:rsidR="004A7BE6" w:rsidRPr="0065297C">
          <w:rPr>
            <w:rStyle w:val="Hyperlink"/>
            <w:noProof/>
          </w:rPr>
          <w:t>Chapter 1 General Provisions</w:t>
        </w:r>
        <w:r w:rsidR="004A7BE6">
          <w:rPr>
            <w:noProof/>
            <w:webHidden/>
          </w:rPr>
          <w:tab/>
        </w:r>
        <w:r w:rsidR="004A7BE6">
          <w:rPr>
            <w:noProof/>
            <w:webHidden/>
          </w:rPr>
          <w:fldChar w:fldCharType="begin"/>
        </w:r>
        <w:r w:rsidR="004A7BE6">
          <w:rPr>
            <w:noProof/>
            <w:webHidden/>
          </w:rPr>
          <w:instrText xml:space="preserve"> PAGEREF _Toc468693111 \h </w:instrText>
        </w:r>
        <w:r w:rsidR="004A7BE6">
          <w:rPr>
            <w:noProof/>
            <w:webHidden/>
          </w:rPr>
        </w:r>
        <w:r w:rsidR="004A7BE6">
          <w:rPr>
            <w:noProof/>
            <w:webHidden/>
          </w:rPr>
          <w:fldChar w:fldCharType="separate"/>
        </w:r>
        <w:r w:rsidR="00D24101">
          <w:rPr>
            <w:noProof/>
            <w:webHidden/>
          </w:rPr>
          <w:t>34</w:t>
        </w:r>
        <w:r w:rsidR="004A7BE6">
          <w:rPr>
            <w:noProof/>
            <w:webHidden/>
          </w:rPr>
          <w:fldChar w:fldCharType="end"/>
        </w:r>
      </w:hyperlink>
    </w:p>
    <w:p w14:paraId="4572B53C" w14:textId="55CA174B"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12" w:history="1">
        <w:r w:rsidR="004A7BE6" w:rsidRPr="0065297C">
          <w:rPr>
            <w:rStyle w:val="Hyperlink"/>
            <w:noProof/>
          </w:rPr>
          <w:t>7 § 101. Purpose</w:t>
        </w:r>
        <w:r w:rsidR="004A7BE6">
          <w:rPr>
            <w:noProof/>
            <w:webHidden/>
          </w:rPr>
          <w:tab/>
        </w:r>
        <w:r w:rsidR="004A7BE6">
          <w:rPr>
            <w:noProof/>
            <w:webHidden/>
          </w:rPr>
          <w:fldChar w:fldCharType="begin"/>
        </w:r>
        <w:r w:rsidR="004A7BE6">
          <w:rPr>
            <w:noProof/>
            <w:webHidden/>
          </w:rPr>
          <w:instrText xml:space="preserve"> PAGEREF _Toc468693112 \h </w:instrText>
        </w:r>
        <w:r w:rsidR="004A7BE6">
          <w:rPr>
            <w:noProof/>
            <w:webHidden/>
          </w:rPr>
        </w:r>
        <w:r w:rsidR="004A7BE6">
          <w:rPr>
            <w:noProof/>
            <w:webHidden/>
          </w:rPr>
          <w:fldChar w:fldCharType="separate"/>
        </w:r>
        <w:r w:rsidR="00D24101">
          <w:rPr>
            <w:noProof/>
            <w:webHidden/>
          </w:rPr>
          <w:t>34</w:t>
        </w:r>
        <w:r w:rsidR="004A7BE6">
          <w:rPr>
            <w:noProof/>
            <w:webHidden/>
          </w:rPr>
          <w:fldChar w:fldCharType="end"/>
        </w:r>
      </w:hyperlink>
    </w:p>
    <w:p w14:paraId="5C9F8BF9" w14:textId="420ED78E"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113" w:history="1">
        <w:r w:rsidR="004A7BE6" w:rsidRPr="0065297C">
          <w:rPr>
            <w:rStyle w:val="Hyperlink"/>
            <w:noProof/>
          </w:rPr>
          <w:t>Chapter 2 Ethical Conduct</w:t>
        </w:r>
        <w:r w:rsidR="004A7BE6">
          <w:rPr>
            <w:noProof/>
            <w:webHidden/>
          </w:rPr>
          <w:tab/>
        </w:r>
        <w:r w:rsidR="004A7BE6">
          <w:rPr>
            <w:noProof/>
            <w:webHidden/>
          </w:rPr>
          <w:fldChar w:fldCharType="begin"/>
        </w:r>
        <w:r w:rsidR="004A7BE6">
          <w:rPr>
            <w:noProof/>
            <w:webHidden/>
          </w:rPr>
          <w:instrText xml:space="preserve"> PAGEREF _Toc468693113 \h </w:instrText>
        </w:r>
        <w:r w:rsidR="004A7BE6">
          <w:rPr>
            <w:noProof/>
            <w:webHidden/>
          </w:rPr>
        </w:r>
        <w:r w:rsidR="004A7BE6">
          <w:rPr>
            <w:noProof/>
            <w:webHidden/>
          </w:rPr>
          <w:fldChar w:fldCharType="separate"/>
        </w:r>
        <w:r w:rsidR="00D24101">
          <w:rPr>
            <w:noProof/>
            <w:webHidden/>
          </w:rPr>
          <w:t>34</w:t>
        </w:r>
        <w:r w:rsidR="004A7BE6">
          <w:rPr>
            <w:noProof/>
            <w:webHidden/>
          </w:rPr>
          <w:fldChar w:fldCharType="end"/>
        </w:r>
      </w:hyperlink>
    </w:p>
    <w:p w14:paraId="6FC9ACBD" w14:textId="42F3317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14" w:history="1">
        <w:r w:rsidR="004A7BE6" w:rsidRPr="0065297C">
          <w:rPr>
            <w:rStyle w:val="Hyperlink"/>
            <w:noProof/>
          </w:rPr>
          <w:t>7 § 201. Violations</w:t>
        </w:r>
        <w:r w:rsidR="004A7BE6">
          <w:rPr>
            <w:noProof/>
            <w:webHidden/>
          </w:rPr>
          <w:tab/>
        </w:r>
        <w:r w:rsidR="004A7BE6">
          <w:rPr>
            <w:noProof/>
            <w:webHidden/>
          </w:rPr>
          <w:fldChar w:fldCharType="begin"/>
        </w:r>
        <w:r w:rsidR="004A7BE6">
          <w:rPr>
            <w:noProof/>
            <w:webHidden/>
          </w:rPr>
          <w:instrText xml:space="preserve"> PAGEREF _Toc468693114 \h </w:instrText>
        </w:r>
        <w:r w:rsidR="004A7BE6">
          <w:rPr>
            <w:noProof/>
            <w:webHidden/>
          </w:rPr>
        </w:r>
        <w:r w:rsidR="004A7BE6">
          <w:rPr>
            <w:noProof/>
            <w:webHidden/>
          </w:rPr>
          <w:fldChar w:fldCharType="separate"/>
        </w:r>
        <w:r w:rsidR="00D24101">
          <w:rPr>
            <w:noProof/>
            <w:webHidden/>
          </w:rPr>
          <w:t>34</w:t>
        </w:r>
        <w:r w:rsidR="004A7BE6">
          <w:rPr>
            <w:noProof/>
            <w:webHidden/>
          </w:rPr>
          <w:fldChar w:fldCharType="end"/>
        </w:r>
      </w:hyperlink>
    </w:p>
    <w:p w14:paraId="19829C85" w14:textId="2596F492" w:rsidR="004A7BE6" w:rsidRDefault="004A7BE6" w:rsidP="004A7BE6">
      <w:pPr>
        <w:pStyle w:val="TOC2"/>
        <w:tabs>
          <w:tab w:val="right" w:leader="dot" w:pos="9350"/>
        </w:tabs>
        <w:rPr>
          <w:rStyle w:val="Hyperlink"/>
          <w:noProof/>
        </w:rPr>
      </w:pPr>
      <w:r>
        <w:rPr>
          <w:rStyle w:val="Hyperlink"/>
          <w:noProof/>
        </w:rPr>
        <w:t xml:space="preserve">chapter 3 disciplinary options </w:t>
      </w:r>
      <w:hyperlink w:anchor="_Toc468693116" w:history="1">
        <w:r>
          <w:rPr>
            <w:noProof/>
            <w:webHidden/>
          </w:rPr>
          <w:tab/>
        </w:r>
        <w:r>
          <w:rPr>
            <w:noProof/>
            <w:webHidden/>
          </w:rPr>
          <w:fldChar w:fldCharType="begin"/>
        </w:r>
        <w:r>
          <w:rPr>
            <w:noProof/>
            <w:webHidden/>
          </w:rPr>
          <w:instrText xml:space="preserve"> PAGEREF _Toc468693116 \h </w:instrText>
        </w:r>
        <w:r>
          <w:rPr>
            <w:noProof/>
            <w:webHidden/>
          </w:rPr>
        </w:r>
        <w:r>
          <w:rPr>
            <w:noProof/>
            <w:webHidden/>
          </w:rPr>
          <w:fldChar w:fldCharType="separate"/>
        </w:r>
        <w:r w:rsidR="00D24101">
          <w:rPr>
            <w:noProof/>
            <w:webHidden/>
          </w:rPr>
          <w:t>34</w:t>
        </w:r>
        <w:r>
          <w:rPr>
            <w:noProof/>
            <w:webHidden/>
          </w:rPr>
          <w:fldChar w:fldCharType="end"/>
        </w:r>
      </w:hyperlink>
    </w:p>
    <w:p w14:paraId="7032644F" w14:textId="19445B09" w:rsidR="004A7BE6" w:rsidRPr="004A7BE6" w:rsidRDefault="004A7BE6" w:rsidP="004A7BE6">
      <w:pPr>
        <w:rPr>
          <w:rStyle w:val="Hyperlink"/>
          <w:i/>
          <w:iCs/>
          <w:noProof/>
          <w:sz w:val="20"/>
        </w:rPr>
      </w:pPr>
      <w:r>
        <w:rPr>
          <w:rFonts w:eastAsiaTheme="minorEastAsia"/>
        </w:rPr>
        <w:t xml:space="preserve">        </w:t>
      </w:r>
      <w:r w:rsidRPr="004A7BE6">
        <w:rPr>
          <w:rStyle w:val="Hyperlink"/>
          <w:i/>
          <w:iCs/>
          <w:noProof/>
          <w:sz w:val="20"/>
        </w:rPr>
        <w:t>7 §</w:t>
      </w:r>
      <w:r>
        <w:rPr>
          <w:rStyle w:val="Hyperlink"/>
          <w:i/>
          <w:iCs/>
          <w:noProof/>
          <w:sz w:val="20"/>
        </w:rPr>
        <w:t xml:space="preserve"> 301. Authorized Disciplinary Options………………………………………………………………………………</w:t>
      </w:r>
      <w:r w:rsidR="00A22F05" w:rsidRPr="00A22F05">
        <w:rPr>
          <w:rStyle w:val="Hyperlink"/>
          <w:iCs/>
          <w:noProof/>
          <w:sz w:val="20"/>
        </w:rPr>
        <w:t>34</w:t>
      </w:r>
    </w:p>
    <w:p w14:paraId="10ED086C" w14:textId="58F58E11" w:rsidR="004A7BE6" w:rsidRPr="004A7BE6" w:rsidRDefault="004A7BE6" w:rsidP="004A7BE6">
      <w:pPr>
        <w:rPr>
          <w:rStyle w:val="Hyperlink"/>
          <w:i/>
          <w:iCs/>
          <w:noProof/>
          <w:sz w:val="20"/>
        </w:rPr>
      </w:pPr>
      <w:r w:rsidRPr="004A7BE6">
        <w:rPr>
          <w:rStyle w:val="Hyperlink"/>
          <w:i/>
          <w:iCs/>
          <w:noProof/>
          <w:sz w:val="20"/>
        </w:rPr>
        <w:t xml:space="preserve">      </w:t>
      </w:r>
      <w:r>
        <w:rPr>
          <w:rStyle w:val="Hyperlink"/>
          <w:i/>
          <w:iCs/>
          <w:noProof/>
          <w:sz w:val="20"/>
        </w:rPr>
        <w:t xml:space="preserve"> </w:t>
      </w:r>
      <w:r w:rsidRPr="004A7BE6">
        <w:rPr>
          <w:rStyle w:val="Hyperlink"/>
          <w:i/>
          <w:iCs/>
          <w:noProof/>
          <w:sz w:val="20"/>
        </w:rPr>
        <w:t xml:space="preserve">  7 § 302</w:t>
      </w:r>
      <w:r>
        <w:rPr>
          <w:rStyle w:val="Hyperlink"/>
          <w:i/>
          <w:iCs/>
          <w:noProof/>
          <w:sz w:val="20"/>
        </w:rPr>
        <w:t>. Imposition of Disciplinary Options……………………………………………………………………………</w:t>
      </w:r>
      <w:r w:rsidR="00A22F05">
        <w:rPr>
          <w:rStyle w:val="Hyperlink"/>
          <w:i/>
          <w:iCs/>
          <w:noProof/>
          <w:sz w:val="20"/>
        </w:rPr>
        <w:t>.</w:t>
      </w:r>
      <w:r w:rsidR="00A22F05" w:rsidRPr="00A22F05">
        <w:rPr>
          <w:rStyle w:val="Hyperlink"/>
          <w:iCs/>
          <w:noProof/>
          <w:sz w:val="20"/>
        </w:rPr>
        <w:t>35</w:t>
      </w:r>
    </w:p>
    <w:p w14:paraId="42BB5369" w14:textId="1C519A9C"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117" w:history="1">
        <w:r w:rsidR="004A7BE6" w:rsidRPr="0065297C">
          <w:rPr>
            <w:rStyle w:val="Hyperlink"/>
            <w:noProof/>
          </w:rPr>
          <w:t>Chapter 4 Removal</w:t>
        </w:r>
        <w:r w:rsidR="004A7BE6">
          <w:rPr>
            <w:noProof/>
            <w:webHidden/>
          </w:rPr>
          <w:tab/>
        </w:r>
        <w:r w:rsidR="004A7BE6">
          <w:rPr>
            <w:noProof/>
            <w:webHidden/>
          </w:rPr>
          <w:fldChar w:fldCharType="begin"/>
        </w:r>
        <w:r w:rsidR="004A7BE6">
          <w:rPr>
            <w:noProof/>
            <w:webHidden/>
          </w:rPr>
          <w:instrText xml:space="preserve"> PAGEREF _Toc468693117 \h </w:instrText>
        </w:r>
        <w:r w:rsidR="004A7BE6">
          <w:rPr>
            <w:noProof/>
            <w:webHidden/>
          </w:rPr>
        </w:r>
        <w:r w:rsidR="004A7BE6">
          <w:rPr>
            <w:noProof/>
            <w:webHidden/>
          </w:rPr>
          <w:fldChar w:fldCharType="separate"/>
        </w:r>
        <w:r w:rsidR="00D24101">
          <w:rPr>
            <w:noProof/>
            <w:webHidden/>
          </w:rPr>
          <w:t>35</w:t>
        </w:r>
        <w:r w:rsidR="004A7BE6">
          <w:rPr>
            <w:noProof/>
            <w:webHidden/>
          </w:rPr>
          <w:fldChar w:fldCharType="end"/>
        </w:r>
      </w:hyperlink>
    </w:p>
    <w:p w14:paraId="277BCCB8" w14:textId="32263A46"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18" w:history="1">
        <w:r w:rsidR="004A7BE6" w:rsidRPr="0065297C">
          <w:rPr>
            <w:rStyle w:val="Hyperlink"/>
            <w:noProof/>
          </w:rPr>
          <w:t>7 § 401. Sanction of Removal</w:t>
        </w:r>
        <w:r w:rsidR="004A7BE6">
          <w:rPr>
            <w:noProof/>
            <w:webHidden/>
          </w:rPr>
          <w:tab/>
        </w:r>
        <w:r w:rsidR="004A7BE6">
          <w:rPr>
            <w:noProof/>
            <w:webHidden/>
          </w:rPr>
          <w:fldChar w:fldCharType="begin"/>
        </w:r>
        <w:r w:rsidR="004A7BE6">
          <w:rPr>
            <w:noProof/>
            <w:webHidden/>
          </w:rPr>
          <w:instrText xml:space="preserve"> PAGEREF _Toc468693118 \h </w:instrText>
        </w:r>
        <w:r w:rsidR="004A7BE6">
          <w:rPr>
            <w:noProof/>
            <w:webHidden/>
          </w:rPr>
        </w:r>
        <w:r w:rsidR="004A7BE6">
          <w:rPr>
            <w:noProof/>
            <w:webHidden/>
          </w:rPr>
          <w:fldChar w:fldCharType="separate"/>
        </w:r>
        <w:r w:rsidR="00D24101">
          <w:rPr>
            <w:noProof/>
            <w:webHidden/>
          </w:rPr>
          <w:t>35</w:t>
        </w:r>
        <w:r w:rsidR="004A7BE6">
          <w:rPr>
            <w:noProof/>
            <w:webHidden/>
          </w:rPr>
          <w:fldChar w:fldCharType="end"/>
        </w:r>
      </w:hyperlink>
    </w:p>
    <w:p w14:paraId="5369860F" w14:textId="4440C80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19" w:history="1">
        <w:r w:rsidR="004A7BE6">
          <w:rPr>
            <w:rStyle w:val="Hyperlink"/>
            <w:noProof/>
          </w:rPr>
          <w:t>7 § 402. Imposition of R</w:t>
        </w:r>
        <w:r w:rsidR="004A7BE6" w:rsidRPr="0065297C">
          <w:rPr>
            <w:rStyle w:val="Hyperlink"/>
            <w:noProof/>
          </w:rPr>
          <w:t>emoval</w:t>
        </w:r>
        <w:r w:rsidR="004A7BE6">
          <w:rPr>
            <w:noProof/>
            <w:webHidden/>
          </w:rPr>
          <w:tab/>
        </w:r>
        <w:r w:rsidR="004A7BE6">
          <w:rPr>
            <w:noProof/>
            <w:webHidden/>
          </w:rPr>
          <w:fldChar w:fldCharType="begin"/>
        </w:r>
        <w:r w:rsidR="004A7BE6">
          <w:rPr>
            <w:noProof/>
            <w:webHidden/>
          </w:rPr>
          <w:instrText xml:space="preserve"> PAGEREF _Toc468693119 \h </w:instrText>
        </w:r>
        <w:r w:rsidR="004A7BE6">
          <w:rPr>
            <w:noProof/>
            <w:webHidden/>
          </w:rPr>
        </w:r>
        <w:r w:rsidR="004A7BE6">
          <w:rPr>
            <w:noProof/>
            <w:webHidden/>
          </w:rPr>
          <w:fldChar w:fldCharType="separate"/>
        </w:r>
        <w:r w:rsidR="00D24101">
          <w:rPr>
            <w:noProof/>
            <w:webHidden/>
          </w:rPr>
          <w:t>35</w:t>
        </w:r>
        <w:r w:rsidR="004A7BE6">
          <w:rPr>
            <w:noProof/>
            <w:webHidden/>
          </w:rPr>
          <w:fldChar w:fldCharType="end"/>
        </w:r>
      </w:hyperlink>
    </w:p>
    <w:p w14:paraId="1248D7C7" w14:textId="4B8AB6B3" w:rsidR="004A7BE6" w:rsidRDefault="00F26565">
      <w:pPr>
        <w:pStyle w:val="TOC2"/>
        <w:tabs>
          <w:tab w:val="right" w:leader="dot" w:pos="9350"/>
        </w:tabs>
        <w:rPr>
          <w:rFonts w:asciiTheme="minorHAnsi" w:eastAsiaTheme="minorEastAsia" w:hAnsiTheme="minorHAnsi" w:cstheme="minorBidi"/>
          <w:smallCaps w:val="0"/>
          <w:noProof/>
          <w:sz w:val="22"/>
          <w:szCs w:val="22"/>
        </w:rPr>
      </w:pPr>
      <w:hyperlink w:anchor="_Toc468693120" w:history="1">
        <w:r w:rsidR="004A7BE6" w:rsidRPr="0065297C">
          <w:rPr>
            <w:rStyle w:val="Hyperlink"/>
            <w:noProof/>
          </w:rPr>
          <w:t>Chapter 5 Restitution</w:t>
        </w:r>
        <w:r w:rsidR="004A7BE6">
          <w:rPr>
            <w:noProof/>
            <w:webHidden/>
          </w:rPr>
          <w:tab/>
        </w:r>
        <w:r w:rsidR="004A7BE6">
          <w:rPr>
            <w:noProof/>
            <w:webHidden/>
          </w:rPr>
          <w:fldChar w:fldCharType="begin"/>
        </w:r>
        <w:r w:rsidR="004A7BE6">
          <w:rPr>
            <w:noProof/>
            <w:webHidden/>
          </w:rPr>
          <w:instrText xml:space="preserve"> PAGEREF _Toc468693120 \h </w:instrText>
        </w:r>
        <w:r w:rsidR="004A7BE6">
          <w:rPr>
            <w:noProof/>
            <w:webHidden/>
          </w:rPr>
        </w:r>
        <w:r w:rsidR="004A7BE6">
          <w:rPr>
            <w:noProof/>
            <w:webHidden/>
          </w:rPr>
          <w:fldChar w:fldCharType="separate"/>
        </w:r>
        <w:r w:rsidR="00D24101">
          <w:rPr>
            <w:noProof/>
            <w:webHidden/>
          </w:rPr>
          <w:t>35</w:t>
        </w:r>
        <w:r w:rsidR="004A7BE6">
          <w:rPr>
            <w:noProof/>
            <w:webHidden/>
          </w:rPr>
          <w:fldChar w:fldCharType="end"/>
        </w:r>
      </w:hyperlink>
    </w:p>
    <w:p w14:paraId="0F8A971B" w14:textId="5D4CC4FE"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21" w:history="1">
        <w:r w:rsidR="004A7BE6" w:rsidRPr="0065297C">
          <w:rPr>
            <w:rStyle w:val="Hyperlink"/>
            <w:noProof/>
          </w:rPr>
          <w:t>7 § 501. Order of Restitution</w:t>
        </w:r>
        <w:r w:rsidR="004A7BE6">
          <w:rPr>
            <w:noProof/>
            <w:webHidden/>
          </w:rPr>
          <w:tab/>
        </w:r>
        <w:r w:rsidR="004A7BE6">
          <w:rPr>
            <w:noProof/>
            <w:webHidden/>
          </w:rPr>
          <w:fldChar w:fldCharType="begin"/>
        </w:r>
        <w:r w:rsidR="004A7BE6">
          <w:rPr>
            <w:noProof/>
            <w:webHidden/>
          </w:rPr>
          <w:instrText xml:space="preserve"> PAGEREF _Toc468693121 \h </w:instrText>
        </w:r>
        <w:r w:rsidR="004A7BE6">
          <w:rPr>
            <w:noProof/>
            <w:webHidden/>
          </w:rPr>
        </w:r>
        <w:r w:rsidR="004A7BE6">
          <w:rPr>
            <w:noProof/>
            <w:webHidden/>
          </w:rPr>
          <w:fldChar w:fldCharType="separate"/>
        </w:r>
        <w:r w:rsidR="00D24101">
          <w:rPr>
            <w:noProof/>
            <w:webHidden/>
          </w:rPr>
          <w:t>35</w:t>
        </w:r>
        <w:r w:rsidR="004A7BE6">
          <w:rPr>
            <w:noProof/>
            <w:webHidden/>
          </w:rPr>
          <w:fldChar w:fldCharType="end"/>
        </w:r>
      </w:hyperlink>
    </w:p>
    <w:p w14:paraId="52D3A7EC" w14:textId="383CEE11"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22" w:history="1">
        <w:r w:rsidR="004A7BE6" w:rsidRPr="0065297C">
          <w:rPr>
            <w:rStyle w:val="Hyperlink"/>
            <w:noProof/>
          </w:rPr>
          <w:t>7 § 502. Imposition of Restitution</w:t>
        </w:r>
        <w:r w:rsidR="004A7BE6">
          <w:rPr>
            <w:noProof/>
            <w:webHidden/>
          </w:rPr>
          <w:tab/>
        </w:r>
        <w:r w:rsidR="004A7BE6">
          <w:rPr>
            <w:noProof/>
            <w:webHidden/>
          </w:rPr>
          <w:fldChar w:fldCharType="begin"/>
        </w:r>
        <w:r w:rsidR="004A7BE6">
          <w:rPr>
            <w:noProof/>
            <w:webHidden/>
          </w:rPr>
          <w:instrText xml:space="preserve"> PAGEREF _Toc468693122 \h </w:instrText>
        </w:r>
        <w:r w:rsidR="004A7BE6">
          <w:rPr>
            <w:noProof/>
            <w:webHidden/>
          </w:rPr>
        </w:r>
        <w:r w:rsidR="004A7BE6">
          <w:rPr>
            <w:noProof/>
            <w:webHidden/>
          </w:rPr>
          <w:fldChar w:fldCharType="separate"/>
        </w:r>
        <w:r w:rsidR="00D24101">
          <w:rPr>
            <w:noProof/>
            <w:webHidden/>
          </w:rPr>
          <w:t>35</w:t>
        </w:r>
        <w:r w:rsidR="004A7BE6">
          <w:rPr>
            <w:noProof/>
            <w:webHidden/>
          </w:rPr>
          <w:fldChar w:fldCharType="end"/>
        </w:r>
      </w:hyperlink>
    </w:p>
    <w:p w14:paraId="1CDDDCA8" w14:textId="6C342FB2"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23" w:history="1">
        <w:r w:rsidR="004A7BE6" w:rsidRPr="0065297C">
          <w:rPr>
            <w:rStyle w:val="Hyperlink"/>
            <w:noProof/>
          </w:rPr>
          <w:t>7 § 504. Specific Types of Restitution</w:t>
        </w:r>
        <w:r w:rsidR="004A7BE6">
          <w:rPr>
            <w:noProof/>
            <w:webHidden/>
          </w:rPr>
          <w:tab/>
        </w:r>
        <w:r w:rsidR="004A7BE6">
          <w:rPr>
            <w:noProof/>
            <w:webHidden/>
          </w:rPr>
          <w:fldChar w:fldCharType="begin"/>
        </w:r>
        <w:r w:rsidR="004A7BE6">
          <w:rPr>
            <w:noProof/>
            <w:webHidden/>
          </w:rPr>
          <w:instrText xml:space="preserve"> PAGEREF _Toc468693123 \h </w:instrText>
        </w:r>
        <w:r w:rsidR="004A7BE6">
          <w:rPr>
            <w:noProof/>
            <w:webHidden/>
          </w:rPr>
        </w:r>
        <w:r w:rsidR="004A7BE6">
          <w:rPr>
            <w:noProof/>
            <w:webHidden/>
          </w:rPr>
          <w:fldChar w:fldCharType="separate"/>
        </w:r>
        <w:r w:rsidR="00D24101">
          <w:rPr>
            <w:noProof/>
            <w:webHidden/>
          </w:rPr>
          <w:t>36</w:t>
        </w:r>
        <w:r w:rsidR="004A7BE6">
          <w:rPr>
            <w:noProof/>
            <w:webHidden/>
          </w:rPr>
          <w:fldChar w:fldCharType="end"/>
        </w:r>
      </w:hyperlink>
    </w:p>
    <w:p w14:paraId="0666DD4B" w14:textId="6556213A" w:rsidR="004A7BE6" w:rsidRDefault="00F26565">
      <w:pPr>
        <w:pStyle w:val="TOC3"/>
        <w:tabs>
          <w:tab w:val="right" w:leader="dot" w:pos="9350"/>
        </w:tabs>
        <w:rPr>
          <w:rFonts w:asciiTheme="minorHAnsi" w:eastAsiaTheme="minorEastAsia" w:hAnsiTheme="minorHAnsi" w:cstheme="minorBidi"/>
          <w:i w:val="0"/>
          <w:iCs w:val="0"/>
          <w:noProof/>
          <w:sz w:val="22"/>
          <w:szCs w:val="22"/>
        </w:rPr>
      </w:pPr>
      <w:hyperlink w:anchor="_Toc468693124" w:history="1">
        <w:r w:rsidR="004A7BE6" w:rsidRPr="0065297C">
          <w:rPr>
            <w:rStyle w:val="Hyperlink"/>
            <w:noProof/>
          </w:rPr>
          <w:t>7 § 505. Enforcement of Restitution</w:t>
        </w:r>
        <w:r w:rsidR="004A7BE6">
          <w:rPr>
            <w:noProof/>
            <w:webHidden/>
          </w:rPr>
          <w:tab/>
        </w:r>
        <w:r w:rsidR="004A7BE6">
          <w:rPr>
            <w:noProof/>
            <w:webHidden/>
          </w:rPr>
          <w:fldChar w:fldCharType="begin"/>
        </w:r>
        <w:r w:rsidR="004A7BE6">
          <w:rPr>
            <w:noProof/>
            <w:webHidden/>
          </w:rPr>
          <w:instrText xml:space="preserve"> PAGEREF _Toc468693124 \h </w:instrText>
        </w:r>
        <w:r w:rsidR="004A7BE6">
          <w:rPr>
            <w:noProof/>
            <w:webHidden/>
          </w:rPr>
        </w:r>
        <w:r w:rsidR="004A7BE6">
          <w:rPr>
            <w:noProof/>
            <w:webHidden/>
          </w:rPr>
          <w:fldChar w:fldCharType="separate"/>
        </w:r>
        <w:r w:rsidR="00D24101">
          <w:rPr>
            <w:noProof/>
            <w:webHidden/>
          </w:rPr>
          <w:t>36</w:t>
        </w:r>
        <w:r w:rsidR="004A7BE6">
          <w:rPr>
            <w:noProof/>
            <w:webHidden/>
          </w:rPr>
          <w:fldChar w:fldCharType="end"/>
        </w:r>
      </w:hyperlink>
    </w:p>
    <w:p w14:paraId="25B67A42" w14:textId="525A7555" w:rsidR="001A386C" w:rsidRDefault="004A7BE6" w:rsidP="00CA568D">
      <w:pPr>
        <w:pStyle w:val="Title"/>
        <w:jc w:val="left"/>
        <w:sectPr w:rsidR="001A386C" w:rsidSect="00806095">
          <w:headerReference w:type="default" r:id="rId8"/>
          <w:footerReference w:type="default" r:id="rId9"/>
          <w:headerReference w:type="first" r:id="rId10"/>
          <w:footerReference w:type="first" r:id="rId11"/>
          <w:pgSz w:w="12240" w:h="15840" w:code="1"/>
          <w:pgMar w:top="1440" w:right="1440" w:bottom="1440" w:left="1440" w:header="1008" w:footer="1008" w:gutter="0"/>
          <w:lnNumType w:countBy="1" w:restart="continuous"/>
          <w:pgNumType w:fmt="lowerRoman"/>
          <w:cols w:space="720"/>
          <w:titlePg/>
          <w:docGrid w:linePitch="360"/>
        </w:sectPr>
      </w:pPr>
      <w:r>
        <w:rPr>
          <w:sz w:val="20"/>
        </w:rPr>
        <w:fldChar w:fldCharType="end"/>
      </w:r>
    </w:p>
    <w:p w14:paraId="647D0CF7" w14:textId="1B929D74" w:rsidR="001A386C" w:rsidRDefault="001A386C" w:rsidP="001A386C">
      <w:pPr>
        <w:pStyle w:val="Heading1"/>
      </w:pPr>
      <w:bookmarkStart w:id="2" w:name="_Toc98222850"/>
      <w:bookmarkStart w:id="3" w:name="_Toc468692977"/>
      <w:r>
        <w:lastRenderedPageBreak/>
        <w:t>Title 1</w:t>
      </w:r>
      <w:r>
        <w:br/>
        <w:t>General Provisions</w:t>
      </w:r>
      <w:bookmarkEnd w:id="1"/>
      <w:bookmarkEnd w:id="2"/>
      <w:bookmarkEnd w:id="3"/>
    </w:p>
    <w:p w14:paraId="2C675B83" w14:textId="77777777" w:rsidR="001A386C" w:rsidRDefault="001A386C" w:rsidP="001A386C">
      <w:pPr>
        <w:pStyle w:val="Heading2"/>
      </w:pPr>
      <w:bookmarkStart w:id="4" w:name="_Toc96587371"/>
      <w:bookmarkStart w:id="5" w:name="_Toc98222851"/>
      <w:bookmarkStart w:id="6" w:name="_Toc468692978"/>
      <w:r>
        <w:t>Chapter 1</w:t>
      </w:r>
      <w:r>
        <w:br/>
        <w:t>Scope</w:t>
      </w:r>
      <w:bookmarkEnd w:id="4"/>
      <w:bookmarkEnd w:id="5"/>
      <w:bookmarkEnd w:id="6"/>
    </w:p>
    <w:p w14:paraId="142E8D21" w14:textId="56DE9110" w:rsidR="001A386C" w:rsidRDefault="006A4139" w:rsidP="001A386C">
      <w:pPr>
        <w:pStyle w:val="Heading3"/>
      </w:pPr>
      <w:bookmarkStart w:id="7" w:name="_Toc96587372"/>
      <w:bookmarkStart w:id="8" w:name="_Toc98222852"/>
      <w:bookmarkStart w:id="9" w:name="_Toc468692979"/>
      <w:r>
        <w:t xml:space="preserve">1 </w:t>
      </w:r>
      <w:r w:rsidR="001A386C">
        <w:t>§</w:t>
      </w:r>
      <w:r>
        <w:t xml:space="preserve"> </w:t>
      </w:r>
      <w:r w:rsidR="001A386C">
        <w:t>101. Applicability</w:t>
      </w:r>
      <w:bookmarkEnd w:id="7"/>
      <w:bookmarkEnd w:id="8"/>
      <w:bookmarkEnd w:id="9"/>
    </w:p>
    <w:p w14:paraId="58E8EAFA" w14:textId="77777777" w:rsidR="001A386C" w:rsidRDefault="001A386C" w:rsidP="001A386C">
      <w:pPr>
        <w:pStyle w:val="BodyText"/>
      </w:pPr>
      <w:r>
        <w:t xml:space="preserve">The Student Body Code </w:t>
      </w:r>
      <w:r w:rsidRPr="00F33EB9">
        <w:t>shall be binding on all officers, agencies and official bodies of the Student Government Association</w:t>
      </w:r>
      <w:r>
        <w:t xml:space="preserve"> and all members of the Student Body</w:t>
      </w:r>
      <w:r w:rsidRPr="00F33EB9">
        <w:t>.</w:t>
      </w:r>
    </w:p>
    <w:p w14:paraId="7A8B574D" w14:textId="6536D77F" w:rsidR="001A386C" w:rsidRDefault="006A4139" w:rsidP="001A386C">
      <w:pPr>
        <w:pStyle w:val="Heading3"/>
      </w:pPr>
      <w:bookmarkStart w:id="10" w:name="_Toc96587373"/>
      <w:bookmarkStart w:id="11" w:name="_Toc98222853"/>
      <w:bookmarkStart w:id="12" w:name="_Toc468692980"/>
      <w:r>
        <w:t xml:space="preserve">1 </w:t>
      </w:r>
      <w:r w:rsidR="001A386C">
        <w:t>§</w:t>
      </w:r>
      <w:r>
        <w:t xml:space="preserve"> </w:t>
      </w:r>
      <w:r w:rsidR="001A386C">
        <w:t>102. Constitutional Supremacy</w:t>
      </w:r>
      <w:bookmarkEnd w:id="10"/>
      <w:bookmarkEnd w:id="11"/>
      <w:bookmarkEnd w:id="12"/>
    </w:p>
    <w:p w14:paraId="4EA1270C" w14:textId="77777777" w:rsidR="001A386C" w:rsidRDefault="001A386C" w:rsidP="001A386C">
      <w:pPr>
        <w:pStyle w:val="BodyText"/>
      </w:pPr>
      <w:r>
        <w:t>The actions of all officers, agencies and official bodies of the Student Government Association shall conform to the provisions of the Constitution of the Student Body and the Bill of Student Rights and Responsibilities.</w:t>
      </w:r>
    </w:p>
    <w:p w14:paraId="1763DDCA" w14:textId="77777777" w:rsidR="001A386C" w:rsidRDefault="001A386C" w:rsidP="001A386C">
      <w:pPr>
        <w:pStyle w:val="Heading2"/>
      </w:pPr>
      <w:bookmarkStart w:id="13" w:name="_Toc96587374"/>
      <w:bookmarkStart w:id="14" w:name="_Toc98222854"/>
      <w:bookmarkStart w:id="15" w:name="_Toc468692981"/>
      <w:r>
        <w:t>Chapter 2</w:t>
      </w:r>
      <w:r>
        <w:br/>
        <w:t>Structure</w:t>
      </w:r>
      <w:bookmarkEnd w:id="13"/>
      <w:bookmarkEnd w:id="14"/>
      <w:bookmarkEnd w:id="15"/>
    </w:p>
    <w:p w14:paraId="6D404D78" w14:textId="2FDA8B7B" w:rsidR="001A386C" w:rsidRDefault="00AB4598" w:rsidP="001A386C">
      <w:pPr>
        <w:pStyle w:val="Heading3"/>
      </w:pPr>
      <w:bookmarkStart w:id="16" w:name="_Toc96587375"/>
      <w:bookmarkStart w:id="17" w:name="_Toc98222855"/>
      <w:bookmarkStart w:id="18" w:name="_Toc468692982"/>
      <w:r>
        <w:t>1</w:t>
      </w:r>
      <w:r w:rsidR="006A4139">
        <w:t xml:space="preserve"> </w:t>
      </w:r>
      <w:r w:rsidR="001A386C">
        <w:t>§</w:t>
      </w:r>
      <w:r w:rsidR="006A4139">
        <w:t xml:space="preserve"> </w:t>
      </w:r>
      <w:r w:rsidR="001A386C">
        <w:t>201. General</w:t>
      </w:r>
      <w:bookmarkEnd w:id="16"/>
      <w:bookmarkEnd w:id="17"/>
      <w:bookmarkEnd w:id="18"/>
    </w:p>
    <w:p w14:paraId="56E8F28C" w14:textId="77777777" w:rsidR="001A386C" w:rsidRDefault="001A386C" w:rsidP="001A386C">
      <w:pPr>
        <w:pStyle w:val="BodyText"/>
      </w:pPr>
      <w:r>
        <w:t>The provisions contained within this Code shall be structured along titles, chapters, sections, subsections and sub-subsections.</w:t>
      </w:r>
    </w:p>
    <w:p w14:paraId="41ADCBBC" w14:textId="3D08E5DE" w:rsidR="001A386C" w:rsidRDefault="00AB4598" w:rsidP="001A386C">
      <w:pPr>
        <w:pStyle w:val="Heading3"/>
      </w:pPr>
      <w:bookmarkStart w:id="19" w:name="_Toc96587376"/>
      <w:bookmarkStart w:id="20" w:name="_Toc98222856"/>
      <w:bookmarkStart w:id="21" w:name="_Toc468692983"/>
      <w:r>
        <w:t>1</w:t>
      </w:r>
      <w:r w:rsidR="006A4139">
        <w:t xml:space="preserve"> </w:t>
      </w:r>
      <w:r w:rsidR="001A386C">
        <w:t>§</w:t>
      </w:r>
      <w:r w:rsidR="006A4139">
        <w:t xml:space="preserve"> </w:t>
      </w:r>
      <w:r w:rsidR="001A386C">
        <w:t>202. Additions</w:t>
      </w:r>
      <w:bookmarkEnd w:id="19"/>
      <w:bookmarkEnd w:id="20"/>
      <w:bookmarkEnd w:id="21"/>
    </w:p>
    <w:p w14:paraId="436DD432" w14:textId="77777777" w:rsidR="001A386C" w:rsidRPr="002A49F7" w:rsidRDefault="001A386C" w:rsidP="001A386C">
      <w:pPr>
        <w:pStyle w:val="BodyText"/>
      </w:pPr>
      <w:r>
        <w:t>Additions to this Code shall follow the format of its existing provisions.</w:t>
      </w:r>
    </w:p>
    <w:p w14:paraId="67726764" w14:textId="773B04C3" w:rsidR="001A386C" w:rsidRDefault="00AB4598" w:rsidP="001A386C">
      <w:pPr>
        <w:pStyle w:val="Heading3"/>
      </w:pPr>
      <w:bookmarkStart w:id="22" w:name="_Toc96587377"/>
      <w:bookmarkStart w:id="23" w:name="_Toc98222857"/>
      <w:bookmarkStart w:id="24" w:name="_Toc468692984"/>
      <w:r>
        <w:t>1</w:t>
      </w:r>
      <w:r w:rsidR="006A4139">
        <w:t xml:space="preserve"> </w:t>
      </w:r>
      <w:r w:rsidR="001A386C">
        <w:t>§</w:t>
      </w:r>
      <w:r w:rsidR="006A4139">
        <w:t xml:space="preserve"> </w:t>
      </w:r>
      <w:r w:rsidR="001A386C">
        <w:t>203. Modifications</w:t>
      </w:r>
      <w:bookmarkEnd w:id="22"/>
      <w:bookmarkEnd w:id="23"/>
      <w:bookmarkEnd w:id="24"/>
    </w:p>
    <w:p w14:paraId="2AF55061" w14:textId="77777777" w:rsidR="001A386C" w:rsidRPr="00D964B3" w:rsidRDefault="001A386C" w:rsidP="001A386C">
      <w:pPr>
        <w:pStyle w:val="BodyText"/>
      </w:pPr>
      <w:r>
        <w:t>To ensure referential integrity, the contents of a section shall not be modified as to change the meaning beyond the title of the Section.</w:t>
      </w:r>
    </w:p>
    <w:p w14:paraId="2364028F" w14:textId="4FDFF021" w:rsidR="00AD4A07" w:rsidRPr="008D7B77" w:rsidRDefault="00D41156" w:rsidP="00AD4A07">
      <w:pPr>
        <w:pStyle w:val="Heading3"/>
      </w:pPr>
      <w:bookmarkStart w:id="25" w:name="_Toc96587379"/>
      <w:bookmarkStart w:id="26" w:name="_Toc98222859"/>
      <w:bookmarkStart w:id="27" w:name="_Toc468692985"/>
      <w:bookmarkStart w:id="28" w:name="_Toc96587380"/>
      <w:bookmarkStart w:id="29" w:name="_Toc98222860"/>
      <w:r>
        <w:t xml:space="preserve">1 </w:t>
      </w:r>
      <w:r w:rsidR="00AD4A07" w:rsidRPr="008D7B77">
        <w:t>§</w:t>
      </w:r>
      <w:r>
        <w:t xml:space="preserve"> </w:t>
      </w:r>
      <w:r w:rsidR="00AD4A07" w:rsidRPr="008D7B77">
        <w:t>204. References</w:t>
      </w:r>
      <w:bookmarkEnd w:id="25"/>
      <w:bookmarkEnd w:id="26"/>
      <w:bookmarkEnd w:id="27"/>
    </w:p>
    <w:p w14:paraId="4EC2F978" w14:textId="77777777" w:rsidR="00AD4A07" w:rsidRPr="008D7B77" w:rsidRDefault="00AD4A07" w:rsidP="00AD4A07">
      <w:pPr>
        <w:pStyle w:val="BodyText"/>
      </w:pPr>
      <w:r w:rsidRPr="008D7B77">
        <w:t>References to provisions within this Code shall be structured as follows:</w:t>
      </w:r>
    </w:p>
    <w:p w14:paraId="28E96269" w14:textId="77777777" w:rsidR="00AD4A07" w:rsidRPr="008D7B77" w:rsidRDefault="00AD4A07" w:rsidP="00CF19C7">
      <w:pPr>
        <w:pStyle w:val="BodyText"/>
        <w:numPr>
          <w:ilvl w:val="0"/>
          <w:numId w:val="20"/>
        </w:numPr>
      </w:pPr>
      <w:r w:rsidRPr="008D7B77">
        <w:t>References to Titles shall consist of ‘SBC’ followed by the number of the Title. This Title would be referred to as ‘SBC 1’, for example.</w:t>
      </w:r>
    </w:p>
    <w:p w14:paraId="1C712C9D" w14:textId="77777777" w:rsidR="00AD4A07" w:rsidRPr="008D7B77" w:rsidRDefault="00AD4A07" w:rsidP="00CF19C7">
      <w:pPr>
        <w:pStyle w:val="BodyText"/>
        <w:numPr>
          <w:ilvl w:val="0"/>
          <w:numId w:val="20"/>
        </w:numPr>
      </w:pPr>
      <w:r w:rsidRPr="008D7B77">
        <w:t>References to Chapters shall consist of a reference to the Title containing the Chapter followed by the number of the Chapter. This Chapter would be referred to as ‘SBC 1.2’, for example.</w:t>
      </w:r>
    </w:p>
    <w:p w14:paraId="3CC94E0A" w14:textId="77777777" w:rsidR="00AD4A07" w:rsidRPr="008D7B77" w:rsidRDefault="00AD4A07" w:rsidP="00CF19C7">
      <w:pPr>
        <w:pStyle w:val="BodyText"/>
        <w:numPr>
          <w:ilvl w:val="0"/>
          <w:numId w:val="20"/>
        </w:numPr>
      </w:pPr>
      <w:r w:rsidRPr="008D7B77">
        <w:t>References to Sections shall consist of a reference to the Title containing the Section followed by the number of the Section. This Section would be referred to as ‘SBC 1§204’, for example.</w:t>
      </w:r>
    </w:p>
    <w:p w14:paraId="11C3A8A8" w14:textId="77777777" w:rsidR="00AD4A07" w:rsidRPr="00143BCF" w:rsidRDefault="00AD4A07" w:rsidP="00CF19C7">
      <w:pPr>
        <w:pStyle w:val="BodyText"/>
        <w:numPr>
          <w:ilvl w:val="0"/>
          <w:numId w:val="20"/>
        </w:numPr>
      </w:pPr>
      <w:r w:rsidRPr="008D7B77">
        <w:t>References to Subsections and Sub-Subsections shall consist of a reference to the Section containing the Subsection or Sub-Subsection followed by the number of the Subsection or Sub-Subsection. This Subsection would be</w:t>
      </w:r>
      <w:r>
        <w:t xml:space="preserve"> referred to as ‘SBC 1§204 (d)’</w:t>
      </w:r>
    </w:p>
    <w:p w14:paraId="75F4D32D" w14:textId="77777777" w:rsidR="001A386C" w:rsidRDefault="001A386C" w:rsidP="001A386C">
      <w:pPr>
        <w:pStyle w:val="Heading2"/>
      </w:pPr>
      <w:bookmarkStart w:id="30" w:name="_Toc468692986"/>
      <w:r>
        <w:lastRenderedPageBreak/>
        <w:t>Chapter 3</w:t>
      </w:r>
      <w:r>
        <w:br/>
        <w:t>Special Provisions</w:t>
      </w:r>
      <w:bookmarkEnd w:id="28"/>
      <w:bookmarkEnd w:id="29"/>
      <w:bookmarkEnd w:id="30"/>
    </w:p>
    <w:p w14:paraId="4C566AB8" w14:textId="5E445F0C" w:rsidR="001A386C" w:rsidRDefault="006A4139" w:rsidP="001A386C">
      <w:pPr>
        <w:pStyle w:val="Heading3"/>
      </w:pPr>
      <w:bookmarkStart w:id="31" w:name="_Toc96587381"/>
      <w:bookmarkStart w:id="32" w:name="_Toc98222861"/>
      <w:bookmarkStart w:id="33" w:name="_Toc468692987"/>
      <w:r>
        <w:t xml:space="preserve">1 </w:t>
      </w:r>
      <w:r w:rsidR="001A386C">
        <w:t>§</w:t>
      </w:r>
      <w:r>
        <w:t xml:space="preserve"> </w:t>
      </w:r>
      <w:r w:rsidR="001A386C">
        <w:t>301. Severability Clause</w:t>
      </w:r>
      <w:bookmarkEnd w:id="31"/>
      <w:bookmarkEnd w:id="32"/>
      <w:bookmarkEnd w:id="33"/>
    </w:p>
    <w:p w14:paraId="2A48FAF9" w14:textId="77777777" w:rsidR="001A386C" w:rsidRDefault="001A386C" w:rsidP="001A386C">
      <w:pPr>
        <w:pStyle w:val="BodyText"/>
      </w:pPr>
      <w:r w:rsidRPr="00861381">
        <w:t xml:space="preserve">If any clause, chapter, article, paragraph, or section of this Code is declared inconsistent with the Constitution of the Student Body or the Bill of Student Rights and Responsibilities, </w:t>
      </w:r>
      <w:r w:rsidRPr="00997A53">
        <w:t>then those inconsistencies are considered invalid.</w:t>
      </w:r>
    </w:p>
    <w:p w14:paraId="4CD0EC09" w14:textId="77777777" w:rsidR="001A386C" w:rsidRDefault="001A386C" w:rsidP="001A386C">
      <w:pPr>
        <w:pStyle w:val="Heading2"/>
      </w:pPr>
      <w:bookmarkStart w:id="34" w:name="_Chapter_4_Amendments"/>
      <w:bookmarkStart w:id="35" w:name="_Toc96587382"/>
      <w:bookmarkStart w:id="36" w:name="_Toc98222862"/>
      <w:bookmarkStart w:id="37" w:name="_Toc468692988"/>
      <w:bookmarkEnd w:id="34"/>
      <w:r>
        <w:t>Chapter 4</w:t>
      </w:r>
      <w:r>
        <w:br/>
        <w:t>Amendments</w:t>
      </w:r>
      <w:bookmarkEnd w:id="35"/>
      <w:bookmarkEnd w:id="36"/>
      <w:bookmarkEnd w:id="37"/>
    </w:p>
    <w:p w14:paraId="05FBFD59" w14:textId="0C46BC47" w:rsidR="001A386C" w:rsidRDefault="006A4139" w:rsidP="001A386C">
      <w:pPr>
        <w:pStyle w:val="Heading3"/>
      </w:pPr>
      <w:bookmarkStart w:id="38" w:name="_Toc96587383"/>
      <w:bookmarkStart w:id="39" w:name="_Toc98222863"/>
      <w:bookmarkStart w:id="40" w:name="_Toc468692989"/>
      <w:r>
        <w:t xml:space="preserve">1 </w:t>
      </w:r>
      <w:r w:rsidR="001A386C">
        <w:t>§</w:t>
      </w:r>
      <w:r>
        <w:t xml:space="preserve"> </w:t>
      </w:r>
      <w:r w:rsidR="001A386C">
        <w:t>401. Origin</w:t>
      </w:r>
      <w:bookmarkEnd w:id="38"/>
      <w:bookmarkEnd w:id="39"/>
      <w:bookmarkEnd w:id="40"/>
    </w:p>
    <w:p w14:paraId="2F32FE46" w14:textId="77777777" w:rsidR="001A386C" w:rsidRDefault="001A386C" w:rsidP="001A386C">
      <w:pPr>
        <w:pStyle w:val="BodyText"/>
      </w:pPr>
      <w:r>
        <w:t>Amendments to this Code may be proposed through legislation introduced in the House.</w:t>
      </w:r>
    </w:p>
    <w:p w14:paraId="52518D15" w14:textId="63A5247D" w:rsidR="001A386C" w:rsidRDefault="006A4139" w:rsidP="001A386C">
      <w:pPr>
        <w:pStyle w:val="Heading3"/>
      </w:pPr>
      <w:bookmarkStart w:id="41" w:name="_Toc96587384"/>
      <w:bookmarkStart w:id="42" w:name="_Toc98222864"/>
      <w:bookmarkStart w:id="43" w:name="_Toc468692990"/>
      <w:r>
        <w:t xml:space="preserve">1 </w:t>
      </w:r>
      <w:r w:rsidR="001A386C">
        <w:t>§</w:t>
      </w:r>
      <w:r>
        <w:t xml:space="preserve"> </w:t>
      </w:r>
      <w:r w:rsidR="001A386C">
        <w:t>402. Referral to Committee</w:t>
      </w:r>
      <w:bookmarkEnd w:id="41"/>
      <w:bookmarkEnd w:id="42"/>
      <w:bookmarkEnd w:id="43"/>
    </w:p>
    <w:p w14:paraId="1D9E4DAD" w14:textId="77777777" w:rsidR="001A386C" w:rsidRPr="006D1616" w:rsidRDefault="001A386C" w:rsidP="001A386C">
      <w:pPr>
        <w:pStyle w:val="BodyText"/>
      </w:pPr>
      <w:r>
        <w:t>All proposed amendments to this Code must be referred to the Elections and Regulations Committee prior to consideration by the House.</w:t>
      </w:r>
    </w:p>
    <w:p w14:paraId="5D16A0AA" w14:textId="76D50FE5" w:rsidR="001A386C" w:rsidRDefault="006A4139" w:rsidP="001A386C">
      <w:pPr>
        <w:pStyle w:val="Heading3"/>
      </w:pPr>
      <w:bookmarkStart w:id="44" w:name="_Toc96587385"/>
      <w:bookmarkStart w:id="45" w:name="_Toc98222865"/>
      <w:bookmarkStart w:id="46" w:name="_Toc468692991"/>
      <w:r>
        <w:t xml:space="preserve">1 </w:t>
      </w:r>
      <w:r w:rsidR="001A386C">
        <w:t>§</w:t>
      </w:r>
      <w:r>
        <w:t xml:space="preserve"> </w:t>
      </w:r>
      <w:r w:rsidR="001A386C">
        <w:t>403. Approval</w:t>
      </w:r>
      <w:bookmarkEnd w:id="44"/>
      <w:bookmarkEnd w:id="45"/>
      <w:bookmarkEnd w:id="46"/>
    </w:p>
    <w:p w14:paraId="481E8A26" w14:textId="77777777" w:rsidR="001A386C" w:rsidRDefault="001A386C" w:rsidP="001A386C">
      <w:pPr>
        <w:pStyle w:val="BodyText"/>
      </w:pPr>
      <w:r>
        <w:t>Proposed amendments shall be enacted if approved by a majority of the House members present and voting.</w:t>
      </w:r>
    </w:p>
    <w:p w14:paraId="56A6BF53" w14:textId="5E1A9512" w:rsidR="001A386C" w:rsidRDefault="006A4139" w:rsidP="001A386C">
      <w:pPr>
        <w:pStyle w:val="Heading3"/>
      </w:pPr>
      <w:bookmarkStart w:id="47" w:name="_Toc96587386"/>
      <w:bookmarkStart w:id="48" w:name="_Toc98222866"/>
      <w:bookmarkStart w:id="49" w:name="_Toc468692992"/>
      <w:r>
        <w:t xml:space="preserve">1 </w:t>
      </w:r>
      <w:r w:rsidR="001A386C">
        <w:t>§</w:t>
      </w:r>
      <w:r>
        <w:t xml:space="preserve"> </w:t>
      </w:r>
      <w:r w:rsidR="001A386C">
        <w:t>404. Overriding Provisions</w:t>
      </w:r>
      <w:bookmarkEnd w:id="47"/>
      <w:bookmarkEnd w:id="48"/>
      <w:bookmarkEnd w:id="49"/>
    </w:p>
    <w:p w14:paraId="5606C617" w14:textId="77777777" w:rsidR="001A386C" w:rsidRDefault="001A386C" w:rsidP="001A386C">
      <w:pPr>
        <w:pStyle w:val="BodyText"/>
      </w:pPr>
      <w:r>
        <w:t>Specific Titles of this Code may override the provisions found in this Chapter.</w:t>
      </w:r>
    </w:p>
    <w:p w14:paraId="5CEA529F" w14:textId="42E3E613" w:rsidR="001A386C" w:rsidRDefault="006A4139" w:rsidP="001A386C">
      <w:pPr>
        <w:pStyle w:val="Heading3"/>
      </w:pPr>
      <w:bookmarkStart w:id="50" w:name="_Toc468692993"/>
      <w:r>
        <w:t xml:space="preserve">1 </w:t>
      </w:r>
      <w:r w:rsidR="001A386C">
        <w:t>§</w:t>
      </w:r>
      <w:r>
        <w:t xml:space="preserve"> </w:t>
      </w:r>
      <w:r w:rsidR="001A386C">
        <w:t>405. Responsibility for Inserting Amendments</w:t>
      </w:r>
      <w:bookmarkEnd w:id="50"/>
    </w:p>
    <w:p w14:paraId="269B90AE" w14:textId="09D7FAA6" w:rsidR="001A386C" w:rsidRPr="00CC2500" w:rsidRDefault="001A386C" w:rsidP="001A386C">
      <w:pPr>
        <w:pStyle w:val="BodyText"/>
      </w:pPr>
      <w:r>
        <w:t>Responsibility for inserting amendments to this Code after their passage through House shall be the duty of the Speaker.</w:t>
      </w:r>
    </w:p>
    <w:p w14:paraId="5725C0CB" w14:textId="62A5C450" w:rsidR="00997A53" w:rsidRDefault="001A386C" w:rsidP="00CC2500">
      <w:pPr>
        <w:pStyle w:val="BodyText"/>
        <w:jc w:val="center"/>
        <w:rPr>
          <w:b/>
          <w:strike/>
        </w:rPr>
      </w:pPr>
      <w:r w:rsidRPr="00283C50">
        <w:rPr>
          <w:b/>
        </w:rPr>
        <w:t>CHAPTER 5                                                                                                       RESPONSIBILITIES OF SGA MEMBERS</w:t>
      </w:r>
    </w:p>
    <w:p w14:paraId="5E62097B" w14:textId="50D58E89" w:rsidR="001A386C" w:rsidRPr="001732F6" w:rsidRDefault="006A4139" w:rsidP="00997A53">
      <w:pPr>
        <w:pStyle w:val="BodyText"/>
      </w:pPr>
      <w:r>
        <w:rPr>
          <w:b/>
        </w:rPr>
        <w:t xml:space="preserve">1 </w:t>
      </w:r>
      <w:r w:rsidR="001A386C" w:rsidRPr="002D0821">
        <w:rPr>
          <w:b/>
        </w:rPr>
        <w:t>§</w:t>
      </w:r>
      <w:r w:rsidR="001A386C">
        <w:rPr>
          <w:b/>
        </w:rPr>
        <w:t xml:space="preserve"> 501. Responsibilities</w:t>
      </w:r>
    </w:p>
    <w:p w14:paraId="72129670" w14:textId="77777777" w:rsidR="001A386C" w:rsidRDefault="001A386C" w:rsidP="00CF19C7">
      <w:pPr>
        <w:pStyle w:val="BodyText"/>
        <w:numPr>
          <w:ilvl w:val="0"/>
          <w:numId w:val="37"/>
        </w:numPr>
      </w:pPr>
      <w:r>
        <w:t>All members of SGA shall also be expected to uphold all other responsibilities related to their positions as outlined elsewhere in this code.</w:t>
      </w:r>
    </w:p>
    <w:p w14:paraId="4E222FF6" w14:textId="77777777" w:rsidR="001A386C" w:rsidRDefault="001A386C" w:rsidP="00CF19C7">
      <w:pPr>
        <w:pStyle w:val="BodyText"/>
        <w:numPr>
          <w:ilvl w:val="0"/>
          <w:numId w:val="37"/>
        </w:numPr>
      </w:pPr>
      <w:r>
        <w:t>Examples of such responsibilities include, but are not limited to:</w:t>
      </w:r>
    </w:p>
    <w:p w14:paraId="1096D227" w14:textId="77777777" w:rsidR="001A386C" w:rsidRDefault="001A386C" w:rsidP="00CF19C7">
      <w:pPr>
        <w:pStyle w:val="BodyText"/>
        <w:numPr>
          <w:ilvl w:val="1"/>
          <w:numId w:val="16"/>
        </w:numPr>
      </w:pPr>
      <w:r>
        <w:t>Attending meetings associated with a member’s position in SGA</w:t>
      </w:r>
    </w:p>
    <w:p w14:paraId="0508D739" w14:textId="77777777" w:rsidR="001A386C" w:rsidRDefault="001A386C" w:rsidP="00CF19C7">
      <w:pPr>
        <w:pStyle w:val="BodyText"/>
        <w:numPr>
          <w:ilvl w:val="1"/>
          <w:numId w:val="16"/>
        </w:numPr>
      </w:pPr>
      <w:r>
        <w:t>Appearing in dress code appropriate to meetings</w:t>
      </w:r>
    </w:p>
    <w:p w14:paraId="3F3549E6" w14:textId="6144C78E" w:rsidR="001A386C" w:rsidRDefault="001A386C" w:rsidP="00CF19C7">
      <w:pPr>
        <w:pStyle w:val="BodyText"/>
        <w:numPr>
          <w:ilvl w:val="1"/>
          <w:numId w:val="16"/>
        </w:numPr>
      </w:pPr>
      <w:r>
        <w:t>Co</w:t>
      </w:r>
      <w:r w:rsidR="007A2A76">
        <w:t xml:space="preserve">nducting oneself </w:t>
      </w:r>
      <w:r w:rsidR="007A2A76" w:rsidRPr="00D41156">
        <w:t xml:space="preserve">in </w:t>
      </w:r>
      <w:r w:rsidRPr="00D41156">
        <w:t>line wit</w:t>
      </w:r>
      <w:r w:rsidR="007A2A76" w:rsidRPr="00D41156">
        <w:t>h the Mission of SGA and Texas Christian University</w:t>
      </w:r>
    </w:p>
    <w:p w14:paraId="7A60CC20" w14:textId="77777777" w:rsidR="001A386C" w:rsidRDefault="001A386C" w:rsidP="00CF19C7">
      <w:pPr>
        <w:pStyle w:val="BodyText"/>
        <w:numPr>
          <w:ilvl w:val="1"/>
          <w:numId w:val="16"/>
        </w:numPr>
      </w:pPr>
      <w:r>
        <w:t>Accomplishing assigned tasks</w:t>
      </w:r>
    </w:p>
    <w:p w14:paraId="6E83E414" w14:textId="77777777" w:rsidR="001A386C" w:rsidRDefault="001A386C" w:rsidP="00CF19C7">
      <w:pPr>
        <w:pStyle w:val="BodyText"/>
        <w:numPr>
          <w:ilvl w:val="1"/>
          <w:numId w:val="16"/>
        </w:numPr>
      </w:pPr>
      <w:r>
        <w:t>Interviewing members of the Student Body</w:t>
      </w:r>
    </w:p>
    <w:p w14:paraId="54D1C83A" w14:textId="2062E289" w:rsidR="001A386C" w:rsidRDefault="006A4139" w:rsidP="001A386C">
      <w:pPr>
        <w:pStyle w:val="BodyText"/>
      </w:pPr>
      <w:r>
        <w:rPr>
          <w:b/>
        </w:rPr>
        <w:t xml:space="preserve">1 </w:t>
      </w:r>
      <w:r w:rsidR="001A386C" w:rsidRPr="002D0821">
        <w:rPr>
          <w:b/>
        </w:rPr>
        <w:t>§</w:t>
      </w:r>
      <w:r w:rsidR="00CC2500">
        <w:rPr>
          <w:b/>
        </w:rPr>
        <w:t xml:space="preserve"> 502</w:t>
      </w:r>
      <w:r w:rsidR="001A386C">
        <w:rPr>
          <w:b/>
        </w:rPr>
        <w:t>. Code of Ethics</w:t>
      </w:r>
    </w:p>
    <w:p w14:paraId="0EFB47BE" w14:textId="77777777" w:rsidR="001A386C" w:rsidRPr="002D0821" w:rsidRDefault="001A386C" w:rsidP="001A386C">
      <w:pPr>
        <w:pStyle w:val="BodyText"/>
      </w:pPr>
      <w:r>
        <w:t>Members of SGA are bound to uphold their responsibilities as set forth in the Code of Ethics presented in Title 9 of this document.</w:t>
      </w:r>
    </w:p>
    <w:p w14:paraId="58FC025D" w14:textId="77777777" w:rsidR="001A386C" w:rsidRDefault="001A386C" w:rsidP="001A386C">
      <w:pPr>
        <w:pStyle w:val="Heading1"/>
      </w:pPr>
      <w:bookmarkStart w:id="51" w:name="_Toc96587387"/>
      <w:bookmarkStart w:id="52" w:name="_Toc98222867"/>
      <w:bookmarkStart w:id="53" w:name="_Toc468692994"/>
      <w:r>
        <w:lastRenderedPageBreak/>
        <w:t>Title 2</w:t>
      </w:r>
      <w:r>
        <w:br/>
        <w:t>The Legislative Branch</w:t>
      </w:r>
      <w:bookmarkEnd w:id="51"/>
      <w:bookmarkEnd w:id="52"/>
      <w:bookmarkEnd w:id="53"/>
    </w:p>
    <w:p w14:paraId="56F3886B" w14:textId="77777777" w:rsidR="001A386C" w:rsidRDefault="001A386C" w:rsidP="001A386C">
      <w:pPr>
        <w:pStyle w:val="Heading2"/>
      </w:pPr>
      <w:bookmarkStart w:id="54" w:name="_Toc96587388"/>
      <w:bookmarkStart w:id="55" w:name="_Toc98222868"/>
      <w:bookmarkStart w:id="56" w:name="_Toc468692995"/>
      <w:r>
        <w:t>Chapter 1</w:t>
      </w:r>
      <w:r>
        <w:br/>
        <w:t>Mission</w:t>
      </w:r>
      <w:bookmarkEnd w:id="54"/>
      <w:bookmarkEnd w:id="55"/>
      <w:bookmarkEnd w:id="56"/>
    </w:p>
    <w:p w14:paraId="57C55A85" w14:textId="21D8DD28" w:rsidR="001A386C" w:rsidRPr="00704099" w:rsidRDefault="001A386C" w:rsidP="001A386C">
      <w:pPr>
        <w:pStyle w:val="Heading3"/>
        <w:rPr>
          <w:b w:val="0"/>
        </w:rPr>
      </w:pPr>
      <w:bookmarkStart w:id="57" w:name="_Toc468692996"/>
      <w:r w:rsidRPr="00997A53">
        <w:rPr>
          <w:b w:val="0"/>
        </w:rPr>
        <w:t xml:space="preserve">We envision an organization of pride and commitment, where all representatives have an opportunity to contribute, learn, and grow. We want all TCU students to be respected, listened to, and treated fairly. Above all, we strive for satisfaction from accomplishments and friendships, while having fun as we aspire to improve our </w:t>
      </w:r>
      <w:r w:rsidR="000F1DC9">
        <w:rPr>
          <w:b w:val="0"/>
        </w:rPr>
        <w:t>U</w:t>
      </w:r>
      <w:r w:rsidRPr="00997A53">
        <w:rPr>
          <w:b w:val="0"/>
        </w:rPr>
        <w:t>niversity.</w:t>
      </w:r>
      <w:bookmarkEnd w:id="57"/>
    </w:p>
    <w:p w14:paraId="492E7E80" w14:textId="77777777" w:rsidR="001A386C" w:rsidRDefault="001A386C" w:rsidP="001A386C">
      <w:pPr>
        <w:pStyle w:val="Heading2"/>
      </w:pPr>
      <w:bookmarkStart w:id="58" w:name="_Toc96587389"/>
      <w:bookmarkStart w:id="59" w:name="_Toc98222869"/>
      <w:bookmarkStart w:id="60" w:name="_Toc468692997"/>
      <w:r>
        <w:t>Chapter 2</w:t>
      </w:r>
      <w:r w:rsidRPr="00FB3A75">
        <w:br/>
      </w:r>
      <w:r>
        <w:t>General Provisions</w:t>
      </w:r>
      <w:bookmarkEnd w:id="58"/>
      <w:bookmarkEnd w:id="59"/>
      <w:bookmarkEnd w:id="60"/>
    </w:p>
    <w:p w14:paraId="17B7DAB4" w14:textId="3A509D91" w:rsidR="001A386C" w:rsidRPr="002709AA" w:rsidRDefault="006A4139" w:rsidP="001A386C">
      <w:pPr>
        <w:pStyle w:val="Heading3"/>
      </w:pPr>
      <w:bookmarkStart w:id="61" w:name="_Toc96587390"/>
      <w:bookmarkStart w:id="62" w:name="_Toc98222870"/>
      <w:bookmarkStart w:id="63" w:name="_Toc468692998"/>
      <w:r>
        <w:t xml:space="preserve">2 </w:t>
      </w:r>
      <w:r w:rsidR="001A386C">
        <w:t>§</w:t>
      </w:r>
      <w:r>
        <w:t xml:space="preserve"> </w:t>
      </w:r>
      <w:r w:rsidR="001A386C">
        <w:t>201. Membership</w:t>
      </w:r>
      <w:bookmarkEnd w:id="61"/>
      <w:bookmarkEnd w:id="62"/>
      <w:bookmarkEnd w:id="63"/>
    </w:p>
    <w:p w14:paraId="034DFBF1" w14:textId="77777777" w:rsidR="001A386C" w:rsidRDefault="001A386C" w:rsidP="001A386C">
      <w:pPr>
        <w:pStyle w:val="BodyText"/>
      </w:pPr>
      <w:r w:rsidRPr="00FB3A75">
        <w:t xml:space="preserve">The membership of the House of Student Representatives shall be determined </w:t>
      </w:r>
      <w:r w:rsidRPr="003B2E2C">
        <w:t>by the Constitution.</w:t>
      </w:r>
    </w:p>
    <w:p w14:paraId="61C70A24" w14:textId="28A19481" w:rsidR="001A386C" w:rsidRDefault="006A4139" w:rsidP="001A386C">
      <w:pPr>
        <w:pStyle w:val="Heading3"/>
      </w:pPr>
      <w:bookmarkStart w:id="64" w:name="_Toc96587391"/>
      <w:bookmarkStart w:id="65" w:name="_Toc98222871"/>
      <w:bookmarkStart w:id="66" w:name="_Toc468692999"/>
      <w:r>
        <w:t xml:space="preserve">2 </w:t>
      </w:r>
      <w:r w:rsidR="001A386C">
        <w:t>§</w:t>
      </w:r>
      <w:r>
        <w:t xml:space="preserve"> </w:t>
      </w:r>
      <w:r w:rsidR="001A386C">
        <w:t>202. Session</w:t>
      </w:r>
      <w:bookmarkEnd w:id="64"/>
      <w:bookmarkEnd w:id="65"/>
      <w:bookmarkEnd w:id="66"/>
    </w:p>
    <w:p w14:paraId="47D11A65" w14:textId="764518C6" w:rsidR="00AB171B" w:rsidRPr="00AB171B" w:rsidRDefault="00AB171B" w:rsidP="00AB171B">
      <w:pPr>
        <w:pStyle w:val="BodyText"/>
      </w:pPr>
      <w:r w:rsidRPr="00AB171B">
        <w:t xml:space="preserve">The session of the House of Student Representatives shall begin on the day following the election of the new members of the House and end on the day of the last House meeting of that semester. Sessions of the House shall be numbered consecutively starting with one (1) designating the session that began in the year one thousand nine hundred and fourteen (1914).  </w:t>
      </w:r>
    </w:p>
    <w:p w14:paraId="5573AB9D" w14:textId="44B75676" w:rsidR="001A386C" w:rsidRDefault="006A4139" w:rsidP="001A386C">
      <w:pPr>
        <w:pStyle w:val="Heading3"/>
      </w:pPr>
      <w:bookmarkStart w:id="67" w:name="_Toc96587392"/>
      <w:bookmarkStart w:id="68" w:name="_Toc98222872"/>
      <w:bookmarkStart w:id="69" w:name="_Toc468693000"/>
      <w:r>
        <w:t xml:space="preserve">2 </w:t>
      </w:r>
      <w:r w:rsidR="001A386C">
        <w:t>§</w:t>
      </w:r>
      <w:r>
        <w:t xml:space="preserve"> </w:t>
      </w:r>
      <w:r w:rsidR="001A386C">
        <w:t>203. Anniversary</w:t>
      </w:r>
      <w:bookmarkEnd w:id="67"/>
      <w:bookmarkEnd w:id="68"/>
      <w:bookmarkEnd w:id="69"/>
    </w:p>
    <w:p w14:paraId="518B7768" w14:textId="77777777" w:rsidR="001A386C" w:rsidRPr="003B2E2C" w:rsidRDefault="001A386C" w:rsidP="001A386C">
      <w:pPr>
        <w:pStyle w:val="BodyText"/>
      </w:pPr>
      <w:r w:rsidRPr="00570406">
        <w:t>The day of September 26th shall be the official date of anniversary of the Student Government Association at Texas Christian University.</w:t>
      </w:r>
    </w:p>
    <w:p w14:paraId="4A275A48" w14:textId="7A05A0C5" w:rsidR="00BF0CD9" w:rsidRDefault="005A3175" w:rsidP="00BF0CD9">
      <w:pPr>
        <w:pStyle w:val="Heading2"/>
      </w:pPr>
      <w:bookmarkStart w:id="70" w:name="_Toc468693001"/>
      <w:bookmarkStart w:id="71" w:name="_Toc96587393"/>
      <w:bookmarkStart w:id="72" w:name="_Toc98222873"/>
      <w:r>
        <w:t xml:space="preserve">Chapter 3                                                                                                                                  </w:t>
      </w:r>
      <w:r w:rsidR="00BF0CD9" w:rsidRPr="00BF0CD9">
        <w:t xml:space="preserve"> </w:t>
      </w:r>
      <w:r w:rsidR="00BF0CD9">
        <w:t>Responsibilities of the Speaker of the House</w:t>
      </w:r>
      <w:bookmarkEnd w:id="70"/>
    </w:p>
    <w:p w14:paraId="62BF685A" w14:textId="138FC10C" w:rsidR="00BF0CD9" w:rsidRDefault="006A4139" w:rsidP="00BF0CD9">
      <w:pPr>
        <w:pStyle w:val="Heading3"/>
      </w:pPr>
      <w:bookmarkStart w:id="73" w:name="_Toc468693002"/>
      <w:r>
        <w:t xml:space="preserve">2 </w:t>
      </w:r>
      <w:r w:rsidR="00BF0CD9">
        <w:t>§</w:t>
      </w:r>
      <w:r>
        <w:t xml:space="preserve"> </w:t>
      </w:r>
      <w:r w:rsidR="00BF0CD9">
        <w:t>301. Duties</w:t>
      </w:r>
      <w:r w:rsidR="00BF0CD9">
        <w:tab/>
      </w:r>
      <w:r w:rsidR="00BF0CD9">
        <w:tab/>
      </w:r>
      <w:r w:rsidR="00BF0CD9">
        <w:tab/>
      </w:r>
      <w:r w:rsidR="00BF0CD9">
        <w:tab/>
      </w:r>
      <w:r w:rsidR="00BF0CD9">
        <w:tab/>
      </w:r>
      <w:r w:rsidR="00BF0CD9">
        <w:tab/>
      </w:r>
      <w:r w:rsidR="00BF0CD9">
        <w:tab/>
      </w:r>
      <w:r w:rsidR="00BF0CD9">
        <w:tab/>
      </w:r>
      <w:r w:rsidR="00BF0CD9">
        <w:tab/>
      </w:r>
      <w:r w:rsidR="00BF0CD9">
        <w:tab/>
      </w:r>
      <w:r w:rsidR="00BF0CD9">
        <w:tab/>
        <w:t xml:space="preserve">      </w:t>
      </w:r>
      <w:r w:rsidR="00BF0CD9" w:rsidRPr="00B92698">
        <w:rPr>
          <w:b w:val="0"/>
        </w:rPr>
        <w:t xml:space="preserve">The </w:t>
      </w:r>
      <w:r w:rsidR="00D35219">
        <w:rPr>
          <w:b w:val="0"/>
        </w:rPr>
        <w:t xml:space="preserve">powers and </w:t>
      </w:r>
      <w:r w:rsidR="00BF0CD9" w:rsidRPr="00B92698">
        <w:rPr>
          <w:b w:val="0"/>
        </w:rPr>
        <w:t>duties of the Speaker of the House shall include:</w:t>
      </w:r>
      <w:bookmarkEnd w:id="73"/>
    </w:p>
    <w:p w14:paraId="6413299F" w14:textId="1FD9AE24" w:rsidR="00BF0CD9" w:rsidRDefault="00BF0CD9" w:rsidP="00CF19C7">
      <w:pPr>
        <w:pStyle w:val="BodyText"/>
        <w:numPr>
          <w:ilvl w:val="0"/>
          <w:numId w:val="57"/>
        </w:numPr>
      </w:pPr>
      <w:r>
        <w:t>Preside over meetings of House;</w:t>
      </w:r>
    </w:p>
    <w:p w14:paraId="01B61B0C" w14:textId="62EB8E03" w:rsidR="00B92698" w:rsidRDefault="00D35219" w:rsidP="00CF19C7">
      <w:pPr>
        <w:pStyle w:val="BodyText"/>
        <w:numPr>
          <w:ilvl w:val="0"/>
          <w:numId w:val="57"/>
        </w:numPr>
      </w:pPr>
      <w:r>
        <w:t xml:space="preserve">Serve as the head </w:t>
      </w:r>
      <w:r w:rsidR="00A92E42">
        <w:t>the Dai</w:t>
      </w:r>
      <w:r w:rsidR="00B92698">
        <w:t xml:space="preserve">s, which will consist of </w:t>
      </w:r>
      <w:r w:rsidR="00622ABC">
        <w:t>the Speaker, the Administrative Assistant, and the Parliamentarian;</w:t>
      </w:r>
    </w:p>
    <w:p w14:paraId="78B36120" w14:textId="20C0F291" w:rsidR="00D35219" w:rsidRDefault="00D35219" w:rsidP="00CF19C7">
      <w:pPr>
        <w:pStyle w:val="BodyText"/>
        <w:numPr>
          <w:ilvl w:val="0"/>
          <w:numId w:val="57"/>
        </w:numPr>
      </w:pPr>
      <w:r>
        <w:t>Coordinate activities of the Executive Board and preside over meetings;</w:t>
      </w:r>
    </w:p>
    <w:p w14:paraId="4E30AC4D" w14:textId="77777777" w:rsidR="00BF0CD9" w:rsidRDefault="00BF0CD9" w:rsidP="00CF19C7">
      <w:pPr>
        <w:pStyle w:val="BodyText"/>
        <w:numPr>
          <w:ilvl w:val="0"/>
          <w:numId w:val="57"/>
        </w:numPr>
      </w:pPr>
      <w:r>
        <w:t>Appoint House officers and create temporary officers as needed;</w:t>
      </w:r>
    </w:p>
    <w:p w14:paraId="3C4EE342" w14:textId="77777777" w:rsidR="00BF0CD9" w:rsidRPr="00D2114B" w:rsidRDefault="00BF0CD9" w:rsidP="00CF19C7">
      <w:pPr>
        <w:pStyle w:val="BodyText"/>
        <w:numPr>
          <w:ilvl w:val="0"/>
          <w:numId w:val="57"/>
        </w:numPr>
      </w:pPr>
      <w:r w:rsidRPr="00D2114B">
        <w:t>Remove officers of the House of Student Representatives that are not chairs of Standing Legislative or Ad Hoc Committees by appointing a replacement as set forth in the Constitution and the Student Body Code;</w:t>
      </w:r>
    </w:p>
    <w:p w14:paraId="39713A49" w14:textId="4807D1FE" w:rsidR="00BF0CD9" w:rsidRDefault="00BF0CD9" w:rsidP="00CF19C7">
      <w:pPr>
        <w:pStyle w:val="BodyText"/>
        <w:numPr>
          <w:ilvl w:val="0"/>
          <w:numId w:val="57"/>
        </w:numPr>
      </w:pPr>
      <w:r>
        <w:t>Set agenda for House meetings according to the current edition of Robert’s Rules of Order</w:t>
      </w:r>
      <w:r w:rsidR="009B5B07">
        <w:t xml:space="preserve"> and distribute it to all House members</w:t>
      </w:r>
      <w:r>
        <w:t>;</w:t>
      </w:r>
    </w:p>
    <w:p w14:paraId="47D5DE28" w14:textId="77777777" w:rsidR="00BF0CD9" w:rsidRDefault="00BF0CD9" w:rsidP="00CF19C7">
      <w:pPr>
        <w:pStyle w:val="BodyText"/>
        <w:numPr>
          <w:ilvl w:val="0"/>
          <w:numId w:val="57"/>
        </w:numPr>
      </w:pPr>
      <w:r>
        <w:t>Vote in the case of a tie;</w:t>
      </w:r>
    </w:p>
    <w:p w14:paraId="72B883FD" w14:textId="77777777" w:rsidR="00BF0CD9" w:rsidRDefault="00BF0CD9" w:rsidP="00CF19C7">
      <w:pPr>
        <w:pStyle w:val="BodyText"/>
        <w:numPr>
          <w:ilvl w:val="0"/>
          <w:numId w:val="57"/>
        </w:numPr>
      </w:pPr>
      <w:r>
        <w:lastRenderedPageBreak/>
        <w:t>E</w:t>
      </w:r>
      <w:r w:rsidRPr="0093327A">
        <w:t xml:space="preserve">nforce the agenda, the standing rules, </w:t>
      </w:r>
      <w:r>
        <w:t>this Code</w:t>
      </w:r>
      <w:r w:rsidRPr="0093327A">
        <w:t xml:space="preserve"> and </w:t>
      </w:r>
      <w:r>
        <w:t>the C</w:t>
      </w:r>
      <w:r w:rsidRPr="0093327A">
        <w:t xml:space="preserve">onstitution of the </w:t>
      </w:r>
      <w:r>
        <w:t>Student Body</w:t>
      </w:r>
      <w:r w:rsidRPr="0093327A">
        <w:t xml:space="preserve"> and the general order of the assembly during the meetings of the House</w:t>
      </w:r>
      <w:r>
        <w:t>;</w:t>
      </w:r>
    </w:p>
    <w:p w14:paraId="2BAC6A7C" w14:textId="77777777" w:rsidR="00BF0CD9" w:rsidRPr="00D2114B" w:rsidRDefault="00BF0CD9" w:rsidP="00CF19C7">
      <w:pPr>
        <w:pStyle w:val="BodyText"/>
        <w:numPr>
          <w:ilvl w:val="0"/>
          <w:numId w:val="57"/>
        </w:numPr>
      </w:pPr>
      <w:r>
        <w:t>S</w:t>
      </w:r>
      <w:r w:rsidRPr="00BA09E9">
        <w:t xml:space="preserve">et the dates for the first and last regular meeting of the House in accordance with </w:t>
      </w:r>
      <w:r w:rsidRPr="00D2114B">
        <w:t>this Code;</w:t>
      </w:r>
    </w:p>
    <w:p w14:paraId="107DEE57" w14:textId="455CB354" w:rsidR="00BF0CD9" w:rsidRPr="00D2114B" w:rsidRDefault="00AB171B" w:rsidP="00CF19C7">
      <w:pPr>
        <w:pStyle w:val="BodyText"/>
        <w:numPr>
          <w:ilvl w:val="0"/>
          <w:numId w:val="57"/>
        </w:numPr>
      </w:pPr>
      <w:r>
        <w:t xml:space="preserve">Update </w:t>
      </w:r>
      <w:r w:rsidR="00BF0CD9" w:rsidRPr="00D2114B">
        <w:t xml:space="preserve">amendments </w:t>
      </w:r>
      <w:r>
        <w:t xml:space="preserve">in accordance </w:t>
      </w:r>
      <w:r w:rsidR="00BF0CD9" w:rsidRPr="00D2114B">
        <w:t>to</w:t>
      </w:r>
      <w:r>
        <w:t xml:space="preserve"> previous legislative action relating to</w:t>
      </w:r>
      <w:r w:rsidR="00BF0CD9" w:rsidRPr="00D2114B">
        <w:t xml:space="preserve"> this Code when necessary;</w:t>
      </w:r>
    </w:p>
    <w:p w14:paraId="4A2D4A89" w14:textId="11274DBA" w:rsidR="00BF0CD9" w:rsidRPr="001E3F13" w:rsidRDefault="00BF0CD9" w:rsidP="00CF19C7">
      <w:pPr>
        <w:pStyle w:val="BodyText"/>
        <w:numPr>
          <w:ilvl w:val="0"/>
          <w:numId w:val="57"/>
        </w:numPr>
      </w:pPr>
      <w:r>
        <w:t>Remove me</w:t>
      </w:r>
      <w:r w:rsidR="00AB171B">
        <w:t>mbers of House as specified in</w:t>
      </w:r>
      <w:r>
        <w:t xml:space="preserve"> SBC</w:t>
      </w:r>
      <w:r w:rsidR="00AB171B">
        <w:t xml:space="preserve"> 2</w:t>
      </w:r>
      <w:r>
        <w:t xml:space="preserve"> §906 (c)</w:t>
      </w:r>
      <w:r w:rsidR="00622ABC">
        <w:t>.</w:t>
      </w:r>
    </w:p>
    <w:p w14:paraId="4C73191F" w14:textId="77777777" w:rsidR="005A3175" w:rsidRPr="005A3175" w:rsidRDefault="005A3175" w:rsidP="00BF0CD9">
      <w:pPr>
        <w:pStyle w:val="Heading2"/>
      </w:pPr>
    </w:p>
    <w:p w14:paraId="6E70B4A8" w14:textId="5C6AEC45" w:rsidR="001A386C" w:rsidRPr="00030382" w:rsidRDefault="001A386C" w:rsidP="001A386C">
      <w:pPr>
        <w:pStyle w:val="Heading2"/>
      </w:pPr>
      <w:bookmarkStart w:id="74" w:name="_Toc468693003"/>
      <w:r w:rsidRPr="00110E7A">
        <w:t xml:space="preserve">Chapter </w:t>
      </w:r>
      <w:r w:rsidR="005A3175">
        <w:t>4</w:t>
      </w:r>
      <w:r w:rsidRPr="00110E7A">
        <w:br/>
        <w:t>House Officers</w:t>
      </w:r>
      <w:bookmarkEnd w:id="71"/>
      <w:bookmarkEnd w:id="72"/>
      <w:bookmarkEnd w:id="74"/>
    </w:p>
    <w:p w14:paraId="74CF961A" w14:textId="5D0488FB" w:rsidR="001A386C" w:rsidRDefault="006A4139" w:rsidP="001A386C">
      <w:pPr>
        <w:pStyle w:val="Heading3"/>
      </w:pPr>
      <w:bookmarkStart w:id="75" w:name="_Toc96587394"/>
      <w:bookmarkStart w:id="76" w:name="_Toc98222874"/>
      <w:bookmarkStart w:id="77" w:name="_Toc468693004"/>
      <w:r>
        <w:t xml:space="preserve">2 </w:t>
      </w:r>
      <w:r w:rsidR="001A386C">
        <w:t>§</w:t>
      </w:r>
      <w:r>
        <w:t xml:space="preserve"> </w:t>
      </w:r>
      <w:r w:rsidR="005A3175">
        <w:t>401</w:t>
      </w:r>
      <w:r w:rsidR="001A386C">
        <w:t>. List of Officers</w:t>
      </w:r>
      <w:bookmarkEnd w:id="75"/>
      <w:bookmarkEnd w:id="76"/>
      <w:bookmarkEnd w:id="77"/>
    </w:p>
    <w:p w14:paraId="5ABE5410" w14:textId="77777777" w:rsidR="001A386C" w:rsidRPr="003B2E2C" w:rsidRDefault="001A386C" w:rsidP="001A386C">
      <w:pPr>
        <w:pStyle w:val="BodyText"/>
      </w:pPr>
      <w:r w:rsidRPr="003B2E2C">
        <w:t xml:space="preserve">The </w:t>
      </w:r>
      <w:r>
        <w:t xml:space="preserve">Speaker of the House </w:t>
      </w:r>
      <w:r w:rsidRPr="003B2E2C">
        <w:t xml:space="preserve">shall appoint the following positions from the </w:t>
      </w:r>
      <w:r>
        <w:t>S</w:t>
      </w:r>
      <w:r w:rsidRPr="003B2E2C">
        <w:t xml:space="preserve">tudent </w:t>
      </w:r>
      <w:r>
        <w:t>B</w:t>
      </w:r>
      <w:r w:rsidRPr="003B2E2C">
        <w:t>ody:</w:t>
      </w:r>
    </w:p>
    <w:p w14:paraId="52ABC3F3" w14:textId="52BA6E73" w:rsidR="001A386C" w:rsidRDefault="001A386C" w:rsidP="00CF19C7">
      <w:pPr>
        <w:pStyle w:val="StyleBodyTextIndentLeft1Hanging025"/>
        <w:numPr>
          <w:ilvl w:val="0"/>
          <w:numId w:val="15"/>
        </w:numPr>
      </w:pPr>
      <w:r w:rsidRPr="00FB3A75">
        <w:t xml:space="preserve">A Parliamentarian to </w:t>
      </w:r>
      <w:r>
        <w:t>interpret the Constitution, the Student Body Code and other governing documents of the Student Government Association during the general meetings of the House</w:t>
      </w:r>
      <w:r w:rsidR="00AA6093">
        <w:t xml:space="preserve"> and the Executive Board</w:t>
      </w:r>
      <w:r>
        <w:t>;</w:t>
      </w:r>
    </w:p>
    <w:p w14:paraId="22892ED3" w14:textId="0E7CFA60" w:rsidR="001A386C" w:rsidRPr="000F1DC9" w:rsidRDefault="001A386C" w:rsidP="00CF19C7">
      <w:pPr>
        <w:pStyle w:val="StyleBodyTextIndentLeft1Hanging025"/>
        <w:numPr>
          <w:ilvl w:val="0"/>
          <w:numId w:val="15"/>
        </w:numPr>
        <w:rPr>
          <w:strike/>
        </w:rPr>
      </w:pPr>
      <w:r w:rsidRPr="000F1DC9">
        <w:t>An Administrative Assistant to assist the Speaker and the Executi</w:t>
      </w:r>
      <w:r w:rsidR="00AA6093">
        <w:t xml:space="preserve">ve Board in any assigned duties, </w:t>
      </w:r>
      <w:r w:rsidR="00A21748">
        <w:t>record the minutes of each House Meeting and give the finalized minutes to the Speaker, and maintain House documents on the SGA website</w:t>
      </w:r>
      <w:r w:rsidR="00AA6093">
        <w:rPr>
          <w:b/>
        </w:rPr>
        <w:t>;</w:t>
      </w:r>
      <w:r w:rsidRPr="000F1DC9">
        <w:t xml:space="preserve"> </w:t>
      </w:r>
    </w:p>
    <w:p w14:paraId="03D61D90" w14:textId="7B0BF56A" w:rsidR="001A386C" w:rsidRPr="000F1DC9" w:rsidRDefault="00AB171B" w:rsidP="00AB171B">
      <w:pPr>
        <w:pStyle w:val="StyleBodyTextIndentLeft1Hanging025"/>
        <w:numPr>
          <w:ilvl w:val="0"/>
          <w:numId w:val="15"/>
        </w:numPr>
      </w:pPr>
      <w:r w:rsidRPr="00AB171B">
        <w:t>A Chaplain to open official meetings of House with an invocation, present the House Member of the Month and the Committee of the Semester at House meetings, coordinate Outreach Day, and promote member retention and House cohesiveness;</w:t>
      </w:r>
      <w:r w:rsidR="00AA6093">
        <w:t>;</w:t>
      </w:r>
    </w:p>
    <w:p w14:paraId="452A9883" w14:textId="790F8161" w:rsidR="001A386C" w:rsidRPr="000F1DC9" w:rsidRDefault="00AA6093" w:rsidP="00CF19C7">
      <w:pPr>
        <w:pStyle w:val="StyleBodyTextIndentLeft1Hanging025"/>
        <w:numPr>
          <w:ilvl w:val="0"/>
          <w:numId w:val="15"/>
        </w:numPr>
      </w:pPr>
      <w:r>
        <w:t>All other responsibilities not listed above may be given to the Speaker, and the Speaker may distribute those remaining responsibilities among the House Officers.</w:t>
      </w:r>
    </w:p>
    <w:p w14:paraId="0E29C63D" w14:textId="3AA1BC21" w:rsidR="001A386C" w:rsidRDefault="006A4139" w:rsidP="001A386C">
      <w:pPr>
        <w:pStyle w:val="Heading3"/>
      </w:pPr>
      <w:bookmarkStart w:id="78" w:name="_Toc96587395"/>
      <w:bookmarkStart w:id="79" w:name="_Toc98222875"/>
      <w:bookmarkStart w:id="80" w:name="_Toc468693005"/>
      <w:r>
        <w:t xml:space="preserve">2 </w:t>
      </w:r>
      <w:r w:rsidR="001A386C">
        <w:t>§</w:t>
      </w:r>
      <w:r>
        <w:t xml:space="preserve"> </w:t>
      </w:r>
      <w:r w:rsidR="005A3175">
        <w:t>402</w:t>
      </w:r>
      <w:r w:rsidR="001A386C">
        <w:t>. Additional Officers</w:t>
      </w:r>
      <w:bookmarkEnd w:id="78"/>
      <w:bookmarkEnd w:id="79"/>
      <w:bookmarkEnd w:id="80"/>
    </w:p>
    <w:p w14:paraId="73A6D42B" w14:textId="77777777" w:rsidR="001A386C" w:rsidRDefault="001A386C" w:rsidP="001A386C">
      <w:pPr>
        <w:pStyle w:val="BodyText"/>
      </w:pPr>
      <w:r w:rsidRPr="003B2E2C">
        <w:t xml:space="preserve">In addition </w:t>
      </w:r>
      <w:r>
        <w:t>to the positions listed in this title</w:t>
      </w:r>
      <w:r w:rsidRPr="003B2E2C">
        <w:t xml:space="preserve">, the </w:t>
      </w:r>
      <w:r>
        <w:t xml:space="preserve">Speaker </w:t>
      </w:r>
      <w:r w:rsidRPr="003B2E2C">
        <w:t>shall have the authority to create, modify or abandon additional appointed positions for a specific limited purpose.</w:t>
      </w:r>
    </w:p>
    <w:p w14:paraId="622676CC" w14:textId="55CB95BD" w:rsidR="001A386C" w:rsidRPr="003B2E2C" w:rsidRDefault="006A4139" w:rsidP="001A386C">
      <w:pPr>
        <w:pStyle w:val="Heading3"/>
      </w:pPr>
      <w:bookmarkStart w:id="81" w:name="_Toc96587396"/>
      <w:bookmarkStart w:id="82" w:name="_Toc98222876"/>
      <w:bookmarkStart w:id="83" w:name="_Toc468693006"/>
      <w:r>
        <w:t xml:space="preserve">2 </w:t>
      </w:r>
      <w:r w:rsidR="001A386C">
        <w:t>§</w:t>
      </w:r>
      <w:r>
        <w:t xml:space="preserve"> </w:t>
      </w:r>
      <w:r w:rsidR="005A3175">
        <w:t>403</w:t>
      </w:r>
      <w:r w:rsidR="001A386C">
        <w:t>. Procedures of Appointment</w:t>
      </w:r>
      <w:bookmarkEnd w:id="81"/>
      <w:bookmarkEnd w:id="82"/>
      <w:bookmarkEnd w:id="83"/>
    </w:p>
    <w:p w14:paraId="67375980" w14:textId="37E62650" w:rsidR="005A3175" w:rsidRDefault="001A386C" w:rsidP="001A386C">
      <w:pPr>
        <w:pStyle w:val="BodyText"/>
      </w:pPr>
      <w:r w:rsidRPr="003B2E2C">
        <w:t xml:space="preserve">The procedures for the appointment of these positions shall be as set forth by the Constitution and the </w:t>
      </w:r>
      <w:r>
        <w:t xml:space="preserve">Student Body </w:t>
      </w:r>
      <w:r w:rsidRPr="003B2E2C">
        <w:t xml:space="preserve">Code. </w:t>
      </w:r>
    </w:p>
    <w:p w14:paraId="6C04371E" w14:textId="541C8998" w:rsidR="001A386C" w:rsidRDefault="006A4139" w:rsidP="00AE238A">
      <w:pPr>
        <w:pStyle w:val="BodyText"/>
      </w:pPr>
      <w:bookmarkStart w:id="84" w:name="_Toc96587397"/>
      <w:bookmarkStart w:id="85" w:name="_Toc98222877"/>
      <w:r w:rsidRPr="006A4139">
        <w:rPr>
          <w:b/>
        </w:rPr>
        <w:t>2</w:t>
      </w:r>
      <w:r>
        <w:rPr>
          <w:b/>
        </w:rPr>
        <w:t xml:space="preserve"> </w:t>
      </w:r>
      <w:r w:rsidR="001A386C" w:rsidRPr="006A4139">
        <w:rPr>
          <w:b/>
        </w:rPr>
        <w:t>§</w:t>
      </w:r>
      <w:r>
        <w:rPr>
          <w:b/>
        </w:rPr>
        <w:t xml:space="preserve"> </w:t>
      </w:r>
      <w:r w:rsidR="005A3175" w:rsidRPr="006A4139">
        <w:rPr>
          <w:b/>
        </w:rPr>
        <w:t>404</w:t>
      </w:r>
      <w:r w:rsidR="001A386C">
        <w:t xml:space="preserve">. </w:t>
      </w:r>
      <w:r w:rsidR="001A386C" w:rsidRPr="00AE238A">
        <w:rPr>
          <w:b/>
        </w:rPr>
        <w:t>Removal</w:t>
      </w:r>
      <w:bookmarkEnd w:id="84"/>
      <w:bookmarkEnd w:id="85"/>
    </w:p>
    <w:p w14:paraId="78C37381" w14:textId="77777777" w:rsidR="001A386C" w:rsidRPr="00635787" w:rsidRDefault="001A386C" w:rsidP="001A386C">
      <w:pPr>
        <w:pStyle w:val="BodyText"/>
      </w:pPr>
      <w:r>
        <w:t>The Speaker may remove officers of the House of Student Representatives that are not chairs of Standing Legislative or Ad Hoc Committees by appointing a replacement as set forth in the Constitution and the Student Body Code.</w:t>
      </w:r>
    </w:p>
    <w:p w14:paraId="7D331492" w14:textId="3D6E343C" w:rsidR="001A386C" w:rsidRDefault="001A386C" w:rsidP="001A386C">
      <w:pPr>
        <w:pStyle w:val="Heading2"/>
      </w:pPr>
      <w:bookmarkStart w:id="86" w:name="_Toc96587398"/>
      <w:bookmarkStart w:id="87" w:name="_Toc98222878"/>
      <w:bookmarkStart w:id="88" w:name="_Toc468693007"/>
      <w:r>
        <w:lastRenderedPageBreak/>
        <w:t xml:space="preserve">Chapter </w:t>
      </w:r>
      <w:r w:rsidR="005A3175">
        <w:t>5</w:t>
      </w:r>
      <w:r>
        <w:br/>
        <w:t>Executive Board</w:t>
      </w:r>
      <w:bookmarkEnd w:id="86"/>
      <w:bookmarkEnd w:id="87"/>
      <w:bookmarkEnd w:id="88"/>
    </w:p>
    <w:p w14:paraId="2BA916DB" w14:textId="72010E9C" w:rsidR="001A386C" w:rsidRDefault="006A4139" w:rsidP="001A386C">
      <w:pPr>
        <w:pStyle w:val="Heading3"/>
      </w:pPr>
      <w:bookmarkStart w:id="89" w:name="_Toc96587399"/>
      <w:bookmarkStart w:id="90" w:name="_Toc98222879"/>
      <w:bookmarkStart w:id="91" w:name="_Toc468693008"/>
      <w:r>
        <w:t xml:space="preserve">2 </w:t>
      </w:r>
      <w:r w:rsidR="001A386C">
        <w:t>§</w:t>
      </w:r>
      <w:r>
        <w:t xml:space="preserve"> </w:t>
      </w:r>
      <w:r w:rsidR="005A3175">
        <w:t>501</w:t>
      </w:r>
      <w:r w:rsidR="001A386C">
        <w:t>. Membership</w:t>
      </w:r>
      <w:bookmarkEnd w:id="89"/>
      <w:bookmarkEnd w:id="90"/>
      <w:bookmarkEnd w:id="91"/>
    </w:p>
    <w:p w14:paraId="10DEA61B" w14:textId="224E367B" w:rsidR="001A386C" w:rsidRDefault="001A386C" w:rsidP="001A386C">
      <w:pPr>
        <w:pStyle w:val="BodyText"/>
      </w:pPr>
      <w:r w:rsidRPr="003B2E2C">
        <w:t>Voting members</w:t>
      </w:r>
      <w:r w:rsidR="00D35219">
        <w:t xml:space="preserve"> of the Executive Board shall be the</w:t>
      </w:r>
      <w:r w:rsidR="00AB171B">
        <w:t xml:space="preserve"> chairs of the Standing L</w:t>
      </w:r>
      <w:r w:rsidRPr="003B2E2C">
        <w:t>egisla</w:t>
      </w:r>
      <w:r w:rsidR="00AB171B">
        <w:t>tive and Ad H</w:t>
      </w:r>
      <w:r>
        <w:t xml:space="preserve">oc committees and </w:t>
      </w:r>
      <w:r w:rsidRPr="00997A53">
        <w:t>selected appointed positions.</w:t>
      </w:r>
      <w:r>
        <w:t xml:space="preserve"> </w:t>
      </w:r>
      <w:r w:rsidR="00D35219">
        <w:t>The Speaker of the House shall also be a member of the Executive Board and maintains the power to vote in the case of a tie.</w:t>
      </w:r>
    </w:p>
    <w:p w14:paraId="4897056B" w14:textId="17CD8224" w:rsidR="001A386C" w:rsidRPr="003B2E2C" w:rsidRDefault="006A4139" w:rsidP="001A386C">
      <w:pPr>
        <w:pStyle w:val="Heading3"/>
      </w:pPr>
      <w:bookmarkStart w:id="92" w:name="_§402._Committee_Assignments"/>
      <w:bookmarkStart w:id="93" w:name="_Ref96575668"/>
      <w:bookmarkStart w:id="94" w:name="_Toc96587400"/>
      <w:bookmarkStart w:id="95" w:name="_Toc98222880"/>
      <w:bookmarkStart w:id="96" w:name="_Toc468693009"/>
      <w:bookmarkEnd w:id="92"/>
      <w:r>
        <w:t xml:space="preserve">2 </w:t>
      </w:r>
      <w:r w:rsidR="001A386C">
        <w:t>§</w:t>
      </w:r>
      <w:r>
        <w:t xml:space="preserve"> </w:t>
      </w:r>
      <w:r w:rsidR="005A3175">
        <w:t>502</w:t>
      </w:r>
      <w:r w:rsidR="001A386C">
        <w:t>. Committee Assignments</w:t>
      </w:r>
      <w:bookmarkEnd w:id="93"/>
      <w:bookmarkEnd w:id="94"/>
      <w:bookmarkEnd w:id="95"/>
      <w:bookmarkEnd w:id="96"/>
    </w:p>
    <w:p w14:paraId="64B7A8C5" w14:textId="77777777" w:rsidR="001A386C" w:rsidRDefault="001A386C" w:rsidP="001A386C">
      <w:pPr>
        <w:pStyle w:val="BodyText"/>
      </w:pPr>
      <w:r w:rsidRPr="00FB3A75">
        <w:t xml:space="preserve">The Executive Board shall appoint each member of the House who is not an officer </w:t>
      </w:r>
      <w:r>
        <w:t xml:space="preserve">and </w:t>
      </w:r>
      <w:r w:rsidRPr="00997A53">
        <w:t xml:space="preserve">any member of the student body interested to </w:t>
      </w:r>
      <w:r w:rsidR="00997A53" w:rsidRPr="00997A53">
        <w:t xml:space="preserve">join </w:t>
      </w:r>
      <w:r w:rsidRPr="00997A53">
        <w:t>one of the Standing Legislative Committees, based on the individual preference.</w:t>
      </w:r>
    </w:p>
    <w:p w14:paraId="74D271AB" w14:textId="4DD66E8F" w:rsidR="001A386C" w:rsidRDefault="006A4139" w:rsidP="001A386C">
      <w:pPr>
        <w:pStyle w:val="Heading3"/>
      </w:pPr>
      <w:bookmarkStart w:id="97" w:name="_Toc96587401"/>
      <w:bookmarkStart w:id="98" w:name="_Toc98222881"/>
      <w:bookmarkStart w:id="99" w:name="_Toc468693010"/>
      <w:r>
        <w:t xml:space="preserve">2 </w:t>
      </w:r>
      <w:r w:rsidR="001A386C">
        <w:t>§</w:t>
      </w:r>
      <w:r>
        <w:t xml:space="preserve"> </w:t>
      </w:r>
      <w:r w:rsidR="005A3175">
        <w:t>503</w:t>
      </w:r>
      <w:r w:rsidR="001A386C">
        <w:t>. Committee Membership</w:t>
      </w:r>
      <w:bookmarkEnd w:id="97"/>
      <w:bookmarkEnd w:id="98"/>
      <w:bookmarkEnd w:id="99"/>
    </w:p>
    <w:p w14:paraId="485FA0BC" w14:textId="35A004BA" w:rsidR="001A386C" w:rsidRPr="00FB3A75" w:rsidRDefault="001A386C" w:rsidP="001A386C">
      <w:pPr>
        <w:pStyle w:val="BodyText"/>
      </w:pPr>
      <w:r w:rsidRPr="00FB3A75">
        <w:t>Each Standing Legislative Committee shall consist of no less than one-half voting House members</w:t>
      </w:r>
      <w:r w:rsidR="005A3175">
        <w:t xml:space="preserve">, with the exception of the Finance Committee, which </w:t>
      </w:r>
      <w:r w:rsidR="00AB171B">
        <w:t>may only contain up to two voting members from outside the House</w:t>
      </w:r>
      <w:r w:rsidR="005A3175">
        <w:t>.</w:t>
      </w:r>
      <w:r w:rsidRPr="00FB3A75">
        <w:t xml:space="preserve"> No </w:t>
      </w:r>
      <w:r w:rsidR="005A3175">
        <w:t xml:space="preserve">other </w:t>
      </w:r>
      <w:r w:rsidRPr="00FB3A75">
        <w:t>Standing Legislative Committee shall require other qualifications unless approved by the House.</w:t>
      </w:r>
    </w:p>
    <w:p w14:paraId="17A630A1" w14:textId="3C9D98ED" w:rsidR="001A386C" w:rsidRDefault="006A4139" w:rsidP="001A386C">
      <w:pPr>
        <w:pStyle w:val="Heading3"/>
      </w:pPr>
      <w:bookmarkStart w:id="100" w:name="_Toc96587402"/>
      <w:bookmarkStart w:id="101" w:name="_Toc98222882"/>
      <w:bookmarkStart w:id="102" w:name="_Toc468693011"/>
      <w:r>
        <w:t xml:space="preserve">2 </w:t>
      </w:r>
      <w:r w:rsidR="001A386C">
        <w:t>§</w:t>
      </w:r>
      <w:r>
        <w:t xml:space="preserve"> </w:t>
      </w:r>
      <w:r w:rsidR="005A3175">
        <w:t>504</w:t>
      </w:r>
      <w:r w:rsidR="001A386C">
        <w:t>. Meetings and Function</w:t>
      </w:r>
      <w:bookmarkEnd w:id="100"/>
      <w:bookmarkEnd w:id="101"/>
      <w:bookmarkEnd w:id="102"/>
    </w:p>
    <w:p w14:paraId="2CE5A550" w14:textId="24CE8D09" w:rsidR="001A386C" w:rsidRDefault="001A386C" w:rsidP="002C0F64">
      <w:pPr>
        <w:pStyle w:val="BodyText"/>
      </w:pPr>
      <w:r w:rsidRPr="00FB3A75">
        <w:t>The Executive Board shall meet regularly to coordinate the activities of the House.</w:t>
      </w:r>
      <w:bookmarkStart w:id="103" w:name="_§405._Agenda_for_General_Meetings"/>
      <w:bookmarkEnd w:id="103"/>
    </w:p>
    <w:p w14:paraId="0103BF97" w14:textId="1028DE41" w:rsidR="001A386C" w:rsidRDefault="006A4139" w:rsidP="001A386C">
      <w:pPr>
        <w:pStyle w:val="Heading3"/>
      </w:pPr>
      <w:bookmarkStart w:id="104" w:name="_Toc96587405"/>
      <w:bookmarkStart w:id="105" w:name="_Toc98222885"/>
      <w:bookmarkStart w:id="106" w:name="_Toc468693012"/>
      <w:r>
        <w:t xml:space="preserve">2 </w:t>
      </w:r>
      <w:r w:rsidR="001A386C">
        <w:t>§</w:t>
      </w:r>
      <w:r>
        <w:t xml:space="preserve"> </w:t>
      </w:r>
      <w:r w:rsidR="005A3175">
        <w:t>50</w:t>
      </w:r>
      <w:r w:rsidR="00D2114B">
        <w:t>5</w:t>
      </w:r>
      <w:r w:rsidR="001A386C">
        <w:t>. Submission of Legislation</w:t>
      </w:r>
      <w:bookmarkEnd w:id="104"/>
      <w:bookmarkEnd w:id="105"/>
      <w:bookmarkEnd w:id="106"/>
    </w:p>
    <w:p w14:paraId="7BFB6DBD" w14:textId="76F2FFE4" w:rsidR="005A3175" w:rsidRPr="005A3175" w:rsidRDefault="001A386C" w:rsidP="00CF19C7">
      <w:pPr>
        <w:pStyle w:val="BodyText"/>
        <w:numPr>
          <w:ilvl w:val="0"/>
          <w:numId w:val="50"/>
        </w:numPr>
      </w:pPr>
      <w:r w:rsidRPr="00CD5F10">
        <w:rPr>
          <w:bCs/>
        </w:rPr>
        <w:t>The Speaker shall determine a deadline before which all legislation to be introduced in the next H</w:t>
      </w:r>
      <w:r w:rsidR="00AB171B">
        <w:rPr>
          <w:bCs/>
        </w:rPr>
        <w:t>ouse meeting must be submitted.</w:t>
      </w:r>
    </w:p>
    <w:p w14:paraId="07D9A8F3" w14:textId="12874DCB" w:rsidR="001A386C" w:rsidRPr="009E692F" w:rsidRDefault="001A386C" w:rsidP="00CF19C7">
      <w:pPr>
        <w:pStyle w:val="BodyText"/>
        <w:numPr>
          <w:ilvl w:val="0"/>
          <w:numId w:val="50"/>
        </w:numPr>
      </w:pPr>
      <w:r w:rsidRPr="00CD5F10">
        <w:rPr>
          <w:bCs/>
        </w:rPr>
        <w:t xml:space="preserve">All legislation shall include a list of relevant parties to be contacted about the legislation. For parties to whom the legislation author would like to see invited to the session in which the legislation will be debated, contact with the </w:t>
      </w:r>
      <w:r w:rsidR="00AB171B">
        <w:rPr>
          <w:bCs/>
        </w:rPr>
        <w:t>Speaker of the House</w:t>
      </w:r>
      <w:r w:rsidRPr="00CD5F10">
        <w:rPr>
          <w:bCs/>
        </w:rPr>
        <w:t xml:space="preserve"> should be made prior to the approval of House Executive Board. </w:t>
      </w:r>
      <w:r w:rsidR="00D2114B">
        <w:rPr>
          <w:bCs/>
        </w:rPr>
        <w:t>The House should contact parties that the legislation author would like to see notified of House passage prior to the passage of the legislation</w:t>
      </w:r>
      <w:r w:rsidRPr="00CD5F10">
        <w:rPr>
          <w:bCs/>
        </w:rPr>
        <w:t>.</w:t>
      </w:r>
      <w:r>
        <w:rPr>
          <w:bCs/>
        </w:rPr>
        <w:t xml:space="preserve"> The notation of relevant parties should be made at the end of the legislation</w:t>
      </w:r>
    </w:p>
    <w:p w14:paraId="34344D84" w14:textId="67A83998" w:rsidR="001A386C" w:rsidRDefault="006A4139" w:rsidP="001A386C">
      <w:pPr>
        <w:pStyle w:val="Heading3"/>
      </w:pPr>
      <w:bookmarkStart w:id="107" w:name="_Toc96587407"/>
      <w:bookmarkStart w:id="108" w:name="_Toc98222887"/>
      <w:bookmarkStart w:id="109" w:name="_Toc468693013"/>
      <w:r>
        <w:t xml:space="preserve">2 </w:t>
      </w:r>
      <w:r w:rsidR="001A386C">
        <w:t>§</w:t>
      </w:r>
      <w:r>
        <w:t xml:space="preserve"> </w:t>
      </w:r>
      <w:r w:rsidR="005A3175">
        <w:t>50</w:t>
      </w:r>
      <w:r w:rsidR="00D2114B">
        <w:t>6</w:t>
      </w:r>
      <w:r w:rsidR="001A386C">
        <w:t>. Operations between academic semesters</w:t>
      </w:r>
      <w:bookmarkEnd w:id="107"/>
      <w:bookmarkEnd w:id="108"/>
      <w:bookmarkEnd w:id="109"/>
    </w:p>
    <w:p w14:paraId="4572A055" w14:textId="77777777" w:rsidR="00382324" w:rsidRDefault="001A386C" w:rsidP="00CF19C7">
      <w:pPr>
        <w:pStyle w:val="BodyText"/>
        <w:numPr>
          <w:ilvl w:val="0"/>
          <w:numId w:val="51"/>
        </w:numPr>
      </w:pPr>
      <w:r w:rsidRPr="00BA09E9">
        <w:t xml:space="preserve">Between academic semesters, the Executive Board shall conduct the operations of the House of Student Representatives by means of phone, e-mail or personal meetings, if possible, or delegate these responsibilities to the </w:t>
      </w:r>
      <w:r>
        <w:t>Cabinet</w:t>
      </w:r>
      <w:r w:rsidRPr="00BA09E9">
        <w:t xml:space="preserve">. </w:t>
      </w:r>
    </w:p>
    <w:p w14:paraId="4C289FB7" w14:textId="597DC2A1" w:rsidR="005A3175" w:rsidRDefault="001A386C" w:rsidP="00CF19C7">
      <w:pPr>
        <w:pStyle w:val="BodyText"/>
        <w:numPr>
          <w:ilvl w:val="0"/>
          <w:numId w:val="51"/>
        </w:numPr>
      </w:pPr>
      <w:r w:rsidRPr="00BA09E9">
        <w:t xml:space="preserve">Neither the Executive Board nor the </w:t>
      </w:r>
      <w:r>
        <w:t>Cabinet</w:t>
      </w:r>
      <w:r w:rsidRPr="00BA09E9">
        <w:t xml:space="preserve"> in this capacity shall pass any legislation amending the </w:t>
      </w:r>
      <w:r>
        <w:t>Student Body Code</w:t>
      </w:r>
      <w:r w:rsidRPr="00BA09E9">
        <w:t xml:space="preserve"> or the Co</w:t>
      </w:r>
      <w:r w:rsidR="0086482C">
        <w:t>nstitution of the Student Body</w:t>
      </w:r>
      <w:r w:rsidRPr="00BA09E9">
        <w:t xml:space="preserve">, nor confirm appointments to the Judicial Board, nor initiate recall proceedings against members of the Student Government Association. </w:t>
      </w:r>
    </w:p>
    <w:p w14:paraId="558E9565" w14:textId="4D840379" w:rsidR="001A386C" w:rsidRDefault="001A386C" w:rsidP="00CF19C7">
      <w:pPr>
        <w:pStyle w:val="BodyText"/>
        <w:numPr>
          <w:ilvl w:val="0"/>
          <w:numId w:val="51"/>
        </w:numPr>
      </w:pPr>
      <w:r w:rsidRPr="00BA09E9">
        <w:t xml:space="preserve">The </w:t>
      </w:r>
      <w:r>
        <w:t xml:space="preserve">Speaker </w:t>
      </w:r>
      <w:r w:rsidRPr="00BA09E9">
        <w:t>shall report at the next regular meeting of the House about the business conducted during the recess.</w:t>
      </w:r>
    </w:p>
    <w:p w14:paraId="435D14BA" w14:textId="0BFC0A6D" w:rsidR="004B1B5D" w:rsidRPr="004B1B5D" w:rsidRDefault="006A4139" w:rsidP="00382324">
      <w:pPr>
        <w:spacing w:after="120"/>
        <w:rPr>
          <w:b/>
        </w:rPr>
      </w:pPr>
      <w:r>
        <w:rPr>
          <w:b/>
        </w:rPr>
        <w:t xml:space="preserve">2 </w:t>
      </w:r>
      <w:r w:rsidR="004B1B5D" w:rsidRPr="004B1B5D">
        <w:rPr>
          <w:b/>
        </w:rPr>
        <w:t>§</w:t>
      </w:r>
      <w:r>
        <w:rPr>
          <w:b/>
        </w:rPr>
        <w:t xml:space="preserve"> </w:t>
      </w:r>
      <w:r w:rsidR="004B1B5D" w:rsidRPr="004B1B5D">
        <w:rPr>
          <w:b/>
        </w:rPr>
        <w:t xml:space="preserve">507. Procedures of Removal from Executive Board </w:t>
      </w:r>
    </w:p>
    <w:p w14:paraId="3DA3C56C" w14:textId="44A05445" w:rsidR="00382324" w:rsidRPr="004B1B5D" w:rsidRDefault="004B1B5D" w:rsidP="00CF19C7">
      <w:pPr>
        <w:pStyle w:val="ListParagraph"/>
        <w:numPr>
          <w:ilvl w:val="0"/>
          <w:numId w:val="68"/>
        </w:numPr>
        <w:spacing w:after="120"/>
        <w:contextualSpacing w:val="0"/>
      </w:pPr>
      <w:r w:rsidRPr="004B1B5D">
        <w:lastRenderedPageBreak/>
        <w:t xml:space="preserve">The procedure of removal of an Executive Board member will be enacted when one or more of the following conditions is met: </w:t>
      </w:r>
    </w:p>
    <w:p w14:paraId="0D056D82" w14:textId="08F65AC0" w:rsidR="004B1B5D" w:rsidRPr="004B1B5D" w:rsidRDefault="004B1B5D" w:rsidP="00CF19C7">
      <w:pPr>
        <w:pStyle w:val="ListParagraph"/>
        <w:numPr>
          <w:ilvl w:val="0"/>
          <w:numId w:val="66"/>
        </w:numPr>
        <w:spacing w:after="120"/>
        <w:ind w:left="1260"/>
        <w:contextualSpacing w:val="0"/>
      </w:pPr>
      <w:r w:rsidRPr="004B1B5D">
        <w:t xml:space="preserve">Any member of the Executive Board accrues a total of three or more executive and committee meeting absences  </w:t>
      </w:r>
    </w:p>
    <w:p w14:paraId="1026C7AF" w14:textId="21AA5C29" w:rsidR="00382324" w:rsidRPr="004B1B5D" w:rsidRDefault="004B1B5D" w:rsidP="00CF19C7">
      <w:pPr>
        <w:pStyle w:val="ListParagraph"/>
        <w:numPr>
          <w:ilvl w:val="0"/>
          <w:numId w:val="66"/>
        </w:numPr>
        <w:spacing w:after="120"/>
        <w:ind w:left="1260"/>
        <w:contextualSpacing w:val="0"/>
      </w:pPr>
      <w:r w:rsidRPr="004B1B5D">
        <w:t>Any member who fails to uphold their duty as an Executive Board member in their respective committee, the House of Student Representative, and/or on the Executive Board as determi</w:t>
      </w:r>
      <w:r w:rsidR="00382324">
        <w:t>ned by the relevant SBC clauses</w:t>
      </w:r>
    </w:p>
    <w:p w14:paraId="0F08871D" w14:textId="304AAB45" w:rsidR="00382324" w:rsidRPr="004B1B5D" w:rsidRDefault="004B1B5D" w:rsidP="00CF19C7">
      <w:pPr>
        <w:pStyle w:val="ListParagraph"/>
        <w:numPr>
          <w:ilvl w:val="0"/>
          <w:numId w:val="68"/>
        </w:numPr>
        <w:spacing w:after="120"/>
        <w:contextualSpacing w:val="0"/>
      </w:pPr>
      <w:r w:rsidRPr="004B1B5D">
        <w:t xml:space="preserve">The removal of a member from the Executive Board shall be conducted in accordance with the following procedure: </w:t>
      </w:r>
    </w:p>
    <w:p w14:paraId="15E502FE" w14:textId="019AB6F2" w:rsidR="004B1B5D" w:rsidRPr="00382324" w:rsidRDefault="004B1B5D" w:rsidP="00CF19C7">
      <w:pPr>
        <w:pStyle w:val="ListParagraph"/>
        <w:numPr>
          <w:ilvl w:val="2"/>
          <w:numId w:val="43"/>
        </w:numPr>
        <w:spacing w:after="120"/>
        <w:ind w:left="1440"/>
        <w:contextualSpacing w:val="0"/>
      </w:pPr>
      <w:r w:rsidRPr="004B1B5D">
        <w:t>The Speaker or any Executive Board member may begin the removal process</w:t>
      </w:r>
      <w:r w:rsidR="00B61F80">
        <w:t>.</w:t>
      </w:r>
      <w:r w:rsidRPr="004B1B5D">
        <w:t xml:space="preserve">  </w:t>
      </w:r>
    </w:p>
    <w:p w14:paraId="0DB07C7B" w14:textId="541A6BD8" w:rsidR="004B1B5D" w:rsidRPr="00382324" w:rsidRDefault="004B1B5D" w:rsidP="00CF19C7">
      <w:pPr>
        <w:pStyle w:val="ListParagraph"/>
        <w:numPr>
          <w:ilvl w:val="2"/>
          <w:numId w:val="43"/>
        </w:numPr>
        <w:spacing w:after="120"/>
        <w:ind w:left="1440"/>
        <w:contextualSpacing w:val="0"/>
      </w:pPr>
      <w:r w:rsidRPr="004B1B5D">
        <w:t>During an Executive Board meeting, the initiating party shall have a five minute interval to expla</w:t>
      </w:r>
      <w:r w:rsidR="00B61F80">
        <w:t>in the situation(s) in question.</w:t>
      </w:r>
    </w:p>
    <w:p w14:paraId="46A4229F" w14:textId="46189C0D" w:rsidR="004B1B5D" w:rsidRPr="00382324" w:rsidRDefault="004B1B5D" w:rsidP="00CF19C7">
      <w:pPr>
        <w:pStyle w:val="ListParagraph"/>
        <w:numPr>
          <w:ilvl w:val="2"/>
          <w:numId w:val="43"/>
        </w:numPr>
        <w:spacing w:after="120"/>
        <w:ind w:left="1440"/>
        <w:contextualSpacing w:val="0"/>
      </w:pPr>
      <w:r w:rsidRPr="004B1B5D">
        <w:t>Immediately following, the party in question shall have five minutes to explain the situation(s) in question</w:t>
      </w:r>
      <w:r w:rsidR="00B61F80">
        <w:t>.</w:t>
      </w:r>
      <w:r w:rsidRPr="004B1B5D">
        <w:t xml:space="preserve"> </w:t>
      </w:r>
    </w:p>
    <w:p w14:paraId="21D1007C" w14:textId="00542CB5" w:rsidR="004B1B5D" w:rsidRPr="00382324" w:rsidRDefault="004B1B5D" w:rsidP="00CF19C7">
      <w:pPr>
        <w:pStyle w:val="ListParagraph"/>
        <w:numPr>
          <w:ilvl w:val="2"/>
          <w:numId w:val="43"/>
        </w:numPr>
        <w:spacing w:after="120"/>
        <w:ind w:left="1440"/>
        <w:contextualSpacing w:val="0"/>
      </w:pPr>
      <w:r w:rsidRPr="004B1B5D">
        <w:t>The Executive Board, excluding the Speaker, will vote on the removal of the mem</w:t>
      </w:r>
      <w:r w:rsidR="00B61F80">
        <w:t>ber from their chaired position.</w:t>
      </w:r>
      <w:r w:rsidRPr="004B1B5D">
        <w:t xml:space="preserve"> </w:t>
      </w:r>
    </w:p>
    <w:p w14:paraId="6A0C5CE7" w14:textId="7AE3B6B2" w:rsidR="004B1B5D" w:rsidRPr="00382324" w:rsidRDefault="004B1B5D" w:rsidP="00CF19C7">
      <w:pPr>
        <w:pStyle w:val="ListParagraph"/>
        <w:numPr>
          <w:ilvl w:val="5"/>
          <w:numId w:val="67"/>
        </w:numPr>
        <w:spacing w:after="120"/>
        <w:ind w:left="2160"/>
        <w:contextualSpacing w:val="0"/>
      </w:pPr>
      <w:r w:rsidRPr="004B1B5D">
        <w:t xml:space="preserve">The vote shall include all chairs and appointed positions </w:t>
      </w:r>
    </w:p>
    <w:p w14:paraId="7A969A70" w14:textId="77777777" w:rsidR="004B1B5D" w:rsidRDefault="004B1B5D" w:rsidP="00CF19C7">
      <w:pPr>
        <w:pStyle w:val="ListParagraph"/>
        <w:numPr>
          <w:ilvl w:val="0"/>
          <w:numId w:val="68"/>
        </w:numPr>
        <w:spacing w:after="120"/>
        <w:contextualSpacing w:val="0"/>
      </w:pPr>
      <w:r w:rsidRPr="004B1B5D">
        <w:t xml:space="preserve">In the event of a simple majority vote in favor of removing the member in question, a vote will be brought to the relevant committee following the aforementioned five minute defense process </w:t>
      </w:r>
    </w:p>
    <w:p w14:paraId="2BD7BADF" w14:textId="77777777" w:rsidR="004B1B5D" w:rsidRDefault="004B1B5D" w:rsidP="00CF19C7">
      <w:pPr>
        <w:pStyle w:val="ListParagraph"/>
        <w:numPr>
          <w:ilvl w:val="5"/>
          <w:numId w:val="67"/>
        </w:numPr>
        <w:spacing w:after="120"/>
        <w:ind w:left="2160"/>
        <w:contextualSpacing w:val="0"/>
      </w:pPr>
      <w:r w:rsidRPr="004B1B5D">
        <w:t xml:space="preserve">The committee vote shall require a simple majority vote of all permanent committee members </w:t>
      </w:r>
    </w:p>
    <w:p w14:paraId="25791DCF" w14:textId="6F82D7CE" w:rsidR="00382324" w:rsidRPr="004B1B5D" w:rsidRDefault="004B1B5D" w:rsidP="00CF19C7">
      <w:pPr>
        <w:pStyle w:val="ListParagraph"/>
        <w:numPr>
          <w:ilvl w:val="0"/>
          <w:numId w:val="68"/>
        </w:numPr>
        <w:spacing w:after="120"/>
        <w:contextualSpacing w:val="0"/>
      </w:pPr>
      <w:r w:rsidRPr="004B1B5D">
        <w:t xml:space="preserve">In the event of differing vote results from the Executive Board and the relevant committee, the Speaker shall have break the tie </w:t>
      </w:r>
    </w:p>
    <w:p w14:paraId="14312256" w14:textId="44D1EAFB" w:rsidR="004B1B5D" w:rsidRPr="004B1B5D" w:rsidRDefault="004B1B5D" w:rsidP="00CF19C7">
      <w:pPr>
        <w:pStyle w:val="ListParagraph"/>
        <w:numPr>
          <w:ilvl w:val="0"/>
          <w:numId w:val="68"/>
        </w:numPr>
        <w:spacing w:after="120"/>
        <w:contextualSpacing w:val="0"/>
      </w:pPr>
      <w:r w:rsidRPr="004B1B5D">
        <w:t xml:space="preserve">Removal from an Executive Board position does not constitute removal from House </w:t>
      </w:r>
    </w:p>
    <w:p w14:paraId="78C35C94" w14:textId="77777777" w:rsidR="004B1B5D" w:rsidRPr="00BA09E9" w:rsidRDefault="004B1B5D" w:rsidP="00382324">
      <w:pPr>
        <w:pStyle w:val="BodyText"/>
      </w:pPr>
    </w:p>
    <w:p w14:paraId="6993C166" w14:textId="026A8EFB" w:rsidR="00DC5814" w:rsidRDefault="00DC5814" w:rsidP="00DC5814">
      <w:pPr>
        <w:pStyle w:val="Heading2"/>
      </w:pPr>
      <w:bookmarkStart w:id="110" w:name="_Toc96587408"/>
      <w:bookmarkStart w:id="111" w:name="_Toc98222888"/>
      <w:bookmarkStart w:id="112" w:name="_Toc468693014"/>
      <w:r>
        <w:t xml:space="preserve">Chapter </w:t>
      </w:r>
      <w:r w:rsidR="005A3175">
        <w:t>6</w:t>
      </w:r>
      <w:r>
        <w:br/>
        <w:t>Standing Legislative Committees</w:t>
      </w:r>
      <w:bookmarkEnd w:id="110"/>
      <w:bookmarkEnd w:id="111"/>
      <w:bookmarkEnd w:id="112"/>
    </w:p>
    <w:p w14:paraId="646F643B" w14:textId="0AE57C83" w:rsidR="00DC5814" w:rsidRPr="00897E48" w:rsidRDefault="006A4139" w:rsidP="00DC5814">
      <w:pPr>
        <w:pStyle w:val="Heading3"/>
      </w:pPr>
      <w:bookmarkStart w:id="113" w:name="_Toc96587409"/>
      <w:bookmarkStart w:id="114" w:name="_Toc98222889"/>
      <w:bookmarkStart w:id="115" w:name="_Toc468693015"/>
      <w:r>
        <w:t xml:space="preserve">2 </w:t>
      </w:r>
      <w:r w:rsidR="00DC5814">
        <w:t>§</w:t>
      </w:r>
      <w:r>
        <w:t xml:space="preserve"> </w:t>
      </w:r>
      <w:r w:rsidR="005A3175">
        <w:t>601</w:t>
      </w:r>
      <w:r w:rsidR="00DC5814">
        <w:t>. List of Committees</w:t>
      </w:r>
      <w:bookmarkEnd w:id="113"/>
      <w:bookmarkEnd w:id="114"/>
      <w:bookmarkEnd w:id="115"/>
    </w:p>
    <w:p w14:paraId="20652724" w14:textId="7EE4C975" w:rsidR="00DC5814" w:rsidRDefault="00DC5814" w:rsidP="00DC5814">
      <w:pPr>
        <w:pStyle w:val="BodyText"/>
      </w:pPr>
      <w:r w:rsidRPr="00FB3A75">
        <w:t xml:space="preserve">The Standing Legislative Committees of the House shall be: Academic Affairs Committee, </w:t>
      </w:r>
      <w:r>
        <w:t>Dining Services Committee, Elections and Regulations C</w:t>
      </w:r>
      <w:r w:rsidR="003F1940">
        <w:t>ommittee, Finance Committee,</w:t>
      </w:r>
      <w:r w:rsidR="00BF1A0A">
        <w:t xml:space="preserve"> Internal Affairs Committee,</w:t>
      </w:r>
      <w:r w:rsidR="003F1940">
        <w:t xml:space="preserve"> </w:t>
      </w:r>
      <w:r>
        <w:t xml:space="preserve">Student </w:t>
      </w:r>
      <w:r w:rsidR="00DF6B20">
        <w:t>Experience</w:t>
      </w:r>
      <w:r>
        <w:t xml:space="preserve"> Committee</w:t>
      </w:r>
      <w:r w:rsidR="003F1940">
        <w:t>,</w:t>
      </w:r>
      <w:r w:rsidR="003F1940" w:rsidRPr="003F1940">
        <w:t xml:space="preserve"> and Student Outreach Committee</w:t>
      </w:r>
    </w:p>
    <w:p w14:paraId="639B65A5" w14:textId="08A5F68B" w:rsidR="00DC5814" w:rsidRPr="00FB3A75" w:rsidRDefault="006A4139" w:rsidP="00DC5814">
      <w:pPr>
        <w:pStyle w:val="Heading3"/>
      </w:pPr>
      <w:bookmarkStart w:id="116" w:name="_Toc96587410"/>
      <w:bookmarkStart w:id="117" w:name="_Toc98222890"/>
      <w:bookmarkStart w:id="118" w:name="_Toc468693016"/>
      <w:r>
        <w:t xml:space="preserve">2 </w:t>
      </w:r>
      <w:r w:rsidR="00DC5814">
        <w:t>§</w:t>
      </w:r>
      <w:r>
        <w:t xml:space="preserve"> </w:t>
      </w:r>
      <w:r w:rsidR="005A3175">
        <w:t>602</w:t>
      </w:r>
      <w:r w:rsidR="00DC5814">
        <w:t>. Election of Committee Chairs</w:t>
      </w:r>
      <w:bookmarkEnd w:id="116"/>
      <w:bookmarkEnd w:id="117"/>
      <w:bookmarkEnd w:id="118"/>
    </w:p>
    <w:p w14:paraId="5B97556A" w14:textId="77777777" w:rsidR="00DC5814" w:rsidRDefault="00DC5814" w:rsidP="00DC5814">
      <w:pPr>
        <w:pStyle w:val="BodyText"/>
      </w:pPr>
      <w:r w:rsidRPr="00FB3A75">
        <w:t>The election of the Standing Legislative Committe</w:t>
      </w:r>
      <w:r>
        <w:t xml:space="preserve">e Chairs shall be as set forth </w:t>
      </w:r>
      <w:r w:rsidRPr="00112A9B">
        <w:t>by the Election &amp; Regulations Committee Election Code and Handbook.</w:t>
      </w:r>
    </w:p>
    <w:p w14:paraId="57B4A19E" w14:textId="58F03196" w:rsidR="00DC5814" w:rsidRPr="00897E48" w:rsidRDefault="006A4139" w:rsidP="00DC5814">
      <w:pPr>
        <w:pStyle w:val="Heading3"/>
      </w:pPr>
      <w:bookmarkStart w:id="119" w:name="_§503._Responsibilities_of_Committee"/>
      <w:bookmarkStart w:id="120" w:name="_Toc96587411"/>
      <w:bookmarkStart w:id="121" w:name="_Toc98222891"/>
      <w:bookmarkStart w:id="122" w:name="_Toc468693017"/>
      <w:bookmarkEnd w:id="119"/>
      <w:r>
        <w:lastRenderedPageBreak/>
        <w:t xml:space="preserve">2 </w:t>
      </w:r>
      <w:r w:rsidR="00DC5814">
        <w:t>§</w:t>
      </w:r>
      <w:r>
        <w:t xml:space="preserve"> </w:t>
      </w:r>
      <w:r w:rsidR="005A3175">
        <w:t>603</w:t>
      </w:r>
      <w:r w:rsidR="00DC5814">
        <w:t>. Responsibilities of Committee Chairs</w:t>
      </w:r>
      <w:bookmarkEnd w:id="120"/>
      <w:bookmarkEnd w:id="121"/>
      <w:bookmarkEnd w:id="122"/>
    </w:p>
    <w:p w14:paraId="47A909A2" w14:textId="77777777" w:rsidR="00DC5814" w:rsidRPr="00FB3A75" w:rsidRDefault="00DC5814" w:rsidP="00DC5814">
      <w:pPr>
        <w:pStyle w:val="BodyText"/>
      </w:pPr>
      <w:r w:rsidRPr="00FB3A75">
        <w:t>The Chair</w:t>
      </w:r>
      <w:r>
        <w:t>s</w:t>
      </w:r>
      <w:r w:rsidRPr="00FB3A75">
        <w:t xml:space="preserve"> of each of the Standing Legislative Committees shall have the following additional powers and duties:</w:t>
      </w:r>
    </w:p>
    <w:p w14:paraId="3AE36085" w14:textId="77777777" w:rsidR="00DC5814" w:rsidRDefault="00DC5814" w:rsidP="00DC5814">
      <w:pPr>
        <w:pStyle w:val="StyleBodyTextIndentLeft1Hanging025"/>
        <w:numPr>
          <w:ilvl w:val="0"/>
          <w:numId w:val="11"/>
        </w:numPr>
      </w:pPr>
      <w:r>
        <w:t>With the exception of the Finance committee, each chair shall establish and hold weekly meetings of the committee;</w:t>
      </w:r>
    </w:p>
    <w:p w14:paraId="3FFAB1E5" w14:textId="77777777" w:rsidR="00DC5814" w:rsidRDefault="00DC5814" w:rsidP="00DC5814">
      <w:pPr>
        <w:pStyle w:val="StyleBodyTextIndentLeft1Hanging025"/>
        <w:numPr>
          <w:ilvl w:val="0"/>
          <w:numId w:val="11"/>
        </w:numPr>
      </w:pPr>
      <w:r w:rsidRPr="00FB3A75">
        <w:t>Call special meetings of the committee;</w:t>
      </w:r>
    </w:p>
    <w:p w14:paraId="0F878765" w14:textId="77777777" w:rsidR="00DC5814" w:rsidRDefault="00DC5814" w:rsidP="00DC5814">
      <w:pPr>
        <w:pStyle w:val="StyleBodyTextIndentLeft1Hanging025"/>
        <w:numPr>
          <w:ilvl w:val="0"/>
          <w:numId w:val="11"/>
        </w:numPr>
      </w:pPr>
      <w:r w:rsidRPr="00FB3A75">
        <w:t>Preside over all meetings of the committee;</w:t>
      </w:r>
    </w:p>
    <w:p w14:paraId="5D61E211" w14:textId="77777777" w:rsidR="00DC5814" w:rsidRDefault="00DC5814" w:rsidP="00DC5814">
      <w:pPr>
        <w:pStyle w:val="StyleBodyTextIndentLeft1Hanging025"/>
        <w:numPr>
          <w:ilvl w:val="0"/>
          <w:numId w:val="11"/>
        </w:numPr>
      </w:pPr>
      <w:r w:rsidRPr="00FB3A75">
        <w:t>Create special subcommittees for special purposes;</w:t>
      </w:r>
    </w:p>
    <w:p w14:paraId="0F2A7EBF" w14:textId="77777777" w:rsidR="00DC5814" w:rsidRDefault="00DC5814" w:rsidP="00DC5814">
      <w:pPr>
        <w:pStyle w:val="StyleBodyTextIndentLeft1Hanging025"/>
        <w:numPr>
          <w:ilvl w:val="0"/>
          <w:numId w:val="11"/>
        </w:numPr>
      </w:pPr>
      <w:r w:rsidRPr="00FB3A75">
        <w:t>Appoint subcommittee chairs and members, subject to approval of the committee;</w:t>
      </w:r>
    </w:p>
    <w:p w14:paraId="6C4D0D52" w14:textId="77777777" w:rsidR="00DC5814" w:rsidRDefault="00DC5814" w:rsidP="00DC5814">
      <w:pPr>
        <w:pStyle w:val="StyleBodyTextIndentLeft1Hanging025"/>
        <w:numPr>
          <w:ilvl w:val="0"/>
          <w:numId w:val="11"/>
        </w:numPr>
      </w:pPr>
      <w:r w:rsidRPr="00FB3A75">
        <w:t>Refer legislation to subcommittee chairs and members, subject to approval of the committee;</w:t>
      </w:r>
    </w:p>
    <w:p w14:paraId="6304FBDF" w14:textId="77777777" w:rsidR="00DC5814" w:rsidRDefault="00DC5814" w:rsidP="00DC5814">
      <w:pPr>
        <w:pStyle w:val="StyleBodyTextIndentLeft1Hanging025"/>
        <w:numPr>
          <w:ilvl w:val="0"/>
          <w:numId w:val="11"/>
        </w:numPr>
      </w:pPr>
      <w:r w:rsidRPr="00FB3A75">
        <w:t>Schedule hearings, debates, and votes on legislation</w:t>
      </w:r>
      <w:r>
        <w:t xml:space="preserve"> at the Chair’s initiative or at the request of at least one-third (⅓) of the membership of the committee</w:t>
      </w:r>
      <w:r w:rsidRPr="00FB3A75">
        <w:t>;</w:t>
      </w:r>
    </w:p>
    <w:p w14:paraId="513F883B" w14:textId="77777777" w:rsidR="00DC5814" w:rsidRDefault="00DC5814" w:rsidP="00DC5814">
      <w:pPr>
        <w:pStyle w:val="StyleBodyTextIndentLeft1Hanging025"/>
        <w:numPr>
          <w:ilvl w:val="0"/>
          <w:numId w:val="11"/>
        </w:numPr>
      </w:pPr>
      <w:r w:rsidRPr="003B2E2C">
        <w:t>Cast a vote only in case of a tie vote in the committee;</w:t>
      </w:r>
    </w:p>
    <w:p w14:paraId="0D5A20B2" w14:textId="77777777" w:rsidR="00DC5814" w:rsidRDefault="00DC5814" w:rsidP="00DC5814">
      <w:pPr>
        <w:pStyle w:val="StyleBodyTextIndentLeft1Hanging025"/>
        <w:numPr>
          <w:ilvl w:val="0"/>
          <w:numId w:val="11"/>
        </w:numPr>
      </w:pPr>
      <w:r w:rsidRPr="00FB3A75">
        <w:t>Appoint a committee secretary to record all proceedings of the committee</w:t>
      </w:r>
      <w:r>
        <w:t>, keep roll at committee meetings and submit a weekly report containing both to the Administrative Assistant</w:t>
      </w:r>
      <w:r w:rsidRPr="00FB3A75">
        <w:t>;</w:t>
      </w:r>
    </w:p>
    <w:p w14:paraId="55A4F74C" w14:textId="77777777" w:rsidR="00DC5814" w:rsidRDefault="00DC5814" w:rsidP="00DC5814">
      <w:pPr>
        <w:pStyle w:val="StyleBodyTextIndentLeft1Hanging025"/>
        <w:numPr>
          <w:ilvl w:val="0"/>
          <w:numId w:val="11"/>
        </w:numPr>
      </w:pPr>
      <w:r w:rsidRPr="00FB3A75">
        <w:t>Report at every regular House meeting</w:t>
      </w:r>
      <w:r>
        <w:t xml:space="preserve"> on activities of the committee;</w:t>
      </w:r>
    </w:p>
    <w:p w14:paraId="5FE36E0A" w14:textId="77777777" w:rsidR="00DC5814" w:rsidRDefault="00DC5814" w:rsidP="00DC5814">
      <w:pPr>
        <w:pStyle w:val="StyleBodyTextIndentLeft1Hanging025"/>
        <w:numPr>
          <w:ilvl w:val="0"/>
          <w:numId w:val="11"/>
        </w:numPr>
      </w:pPr>
      <w:r>
        <w:t>Meet with their advisor once a week;</w:t>
      </w:r>
    </w:p>
    <w:p w14:paraId="33016461" w14:textId="77777777" w:rsidR="00DC5814" w:rsidRDefault="00DC5814" w:rsidP="00DC5814">
      <w:pPr>
        <w:pStyle w:val="StyleBodyTextIndentLeft1Hanging025"/>
        <w:numPr>
          <w:ilvl w:val="0"/>
          <w:numId w:val="11"/>
        </w:numPr>
      </w:pPr>
      <w:r>
        <w:t>Attend all meetings of the Executive Board;</w:t>
      </w:r>
    </w:p>
    <w:p w14:paraId="308CAF60" w14:textId="31A5B512" w:rsidR="00DC5814" w:rsidRDefault="00AB171B" w:rsidP="00DC5814">
      <w:pPr>
        <w:pStyle w:val="StyleBodyTextIndentLeft1Hanging025"/>
        <w:numPr>
          <w:ilvl w:val="0"/>
          <w:numId w:val="11"/>
        </w:numPr>
      </w:pPr>
      <w:r>
        <w:t xml:space="preserve">Maintain transitioning materials </w:t>
      </w:r>
      <w:r w:rsidR="00DC5814">
        <w:t>for the use of succeeding committee chairs;</w:t>
      </w:r>
    </w:p>
    <w:p w14:paraId="2030B98A" w14:textId="24CD4AD7" w:rsidR="00DC5814" w:rsidRDefault="00DC5814" w:rsidP="00DC5814">
      <w:pPr>
        <w:pStyle w:val="StyleBodyTextIndentLeft1Hanging025"/>
        <w:numPr>
          <w:ilvl w:val="0"/>
          <w:numId w:val="11"/>
        </w:numPr>
      </w:pPr>
      <w:r>
        <w:t>Perform additional duties as deemed necessar</w:t>
      </w:r>
      <w:r w:rsidR="00AB171B">
        <w:t>y by the Speaker;</w:t>
      </w:r>
    </w:p>
    <w:p w14:paraId="51BAFEED" w14:textId="343064C0" w:rsidR="00AB171B" w:rsidRDefault="00AB171B" w:rsidP="00DC5814">
      <w:pPr>
        <w:pStyle w:val="StyleBodyTextIndentLeft1Hanging025"/>
        <w:numPr>
          <w:ilvl w:val="0"/>
          <w:numId w:val="11"/>
        </w:numPr>
      </w:pPr>
      <w:r>
        <w:t>Give an End of Semester (EOS) report to House outlining the accomplishments and progress of committee objectives on the last official meeting of House each semester;</w:t>
      </w:r>
    </w:p>
    <w:p w14:paraId="084A9770" w14:textId="7A5FF444" w:rsidR="00DC5814" w:rsidRDefault="00DC5814" w:rsidP="00DC5814">
      <w:pPr>
        <w:pStyle w:val="StyleBodyTextIndentLeft1Hanging025"/>
        <w:numPr>
          <w:ilvl w:val="0"/>
          <w:numId w:val="11"/>
        </w:numPr>
      </w:pPr>
      <w:r>
        <w:t>Failure to perform the aforementioned duties can result in removal from office</w:t>
      </w:r>
      <w:r w:rsidR="00AB171B">
        <w:t>;</w:t>
      </w:r>
    </w:p>
    <w:p w14:paraId="11008629" w14:textId="4083249C" w:rsidR="00DC5814" w:rsidRPr="00FB3A75" w:rsidRDefault="00DC5814" w:rsidP="00AB171B">
      <w:pPr>
        <w:pStyle w:val="StyleBodyTextIndentLeft1Hanging025"/>
        <w:numPr>
          <w:ilvl w:val="0"/>
          <w:numId w:val="11"/>
        </w:numPr>
      </w:pPr>
      <w:r>
        <w:t>The Finance Chair will call committee meetings on an as needed basis.</w:t>
      </w:r>
    </w:p>
    <w:p w14:paraId="5C277EE0" w14:textId="6B8C8720" w:rsidR="00DC5814" w:rsidRDefault="006A4139" w:rsidP="00DC5814">
      <w:pPr>
        <w:pStyle w:val="Heading3"/>
      </w:pPr>
      <w:bookmarkStart w:id="123" w:name="_Toc96587412"/>
      <w:bookmarkStart w:id="124" w:name="_Toc98222892"/>
      <w:bookmarkStart w:id="125" w:name="_Toc468693018"/>
      <w:r>
        <w:t xml:space="preserve">2 </w:t>
      </w:r>
      <w:r w:rsidR="00DC5814">
        <w:t>§</w:t>
      </w:r>
      <w:r>
        <w:t xml:space="preserve"> </w:t>
      </w:r>
      <w:r w:rsidR="005A3175">
        <w:t>604</w:t>
      </w:r>
      <w:r w:rsidR="00DC5814">
        <w:t>. Right to Vote</w:t>
      </w:r>
      <w:bookmarkEnd w:id="123"/>
      <w:bookmarkEnd w:id="124"/>
      <w:bookmarkEnd w:id="125"/>
    </w:p>
    <w:p w14:paraId="62E671B4" w14:textId="77777777" w:rsidR="008B23B1" w:rsidRDefault="00DC5814" w:rsidP="00CF19C7">
      <w:pPr>
        <w:pStyle w:val="BodyText"/>
        <w:numPr>
          <w:ilvl w:val="0"/>
          <w:numId w:val="52"/>
        </w:numPr>
      </w:pPr>
      <w:r w:rsidRPr="00FB3A75">
        <w:t>Voting in the Standing Legislative Committees shall be restricted to only those House members who have been appointed to the committee by the Executive Board and to non-House members who have been in attendance in that committee for two consecutive meetings each semester.</w:t>
      </w:r>
      <w:r>
        <w:t xml:space="preserve">  </w:t>
      </w:r>
    </w:p>
    <w:p w14:paraId="723B491D" w14:textId="4286F0EC" w:rsidR="00DC5814" w:rsidRPr="00FB3A75" w:rsidRDefault="00DC5814" w:rsidP="00CF19C7">
      <w:pPr>
        <w:pStyle w:val="BodyText"/>
        <w:numPr>
          <w:ilvl w:val="0"/>
          <w:numId w:val="52"/>
        </w:numPr>
      </w:pPr>
      <w:r>
        <w:t>House members may vote in committees to which they were not assigned on the same basis as non-House members</w:t>
      </w:r>
      <w:r w:rsidR="00AB171B">
        <w:t xml:space="preserve"> with the exception of Finance Committee</w:t>
      </w:r>
      <w:r>
        <w:t>;</w:t>
      </w:r>
    </w:p>
    <w:p w14:paraId="6770D365" w14:textId="0A334522" w:rsidR="00DC5814" w:rsidRDefault="006A4139" w:rsidP="00DC5814">
      <w:pPr>
        <w:pStyle w:val="Heading3"/>
      </w:pPr>
      <w:bookmarkStart w:id="126" w:name="_Toc96587413"/>
      <w:bookmarkStart w:id="127" w:name="_Toc98222893"/>
      <w:bookmarkStart w:id="128" w:name="_Toc468693019"/>
      <w:bookmarkStart w:id="129" w:name="_Toc96587415"/>
      <w:bookmarkStart w:id="130" w:name="_Toc98222895"/>
      <w:r>
        <w:t xml:space="preserve">2 </w:t>
      </w:r>
      <w:r w:rsidR="00DC5814">
        <w:t>§</w:t>
      </w:r>
      <w:r>
        <w:t xml:space="preserve"> </w:t>
      </w:r>
      <w:r w:rsidR="005A3175">
        <w:t>605</w:t>
      </w:r>
      <w:r w:rsidR="00DC5814">
        <w:t>. Academic Affairs Committee</w:t>
      </w:r>
      <w:bookmarkEnd w:id="126"/>
      <w:bookmarkEnd w:id="127"/>
      <w:bookmarkEnd w:id="128"/>
    </w:p>
    <w:p w14:paraId="6E6ABF40" w14:textId="77777777" w:rsidR="00DC5814" w:rsidRPr="00FB3A75" w:rsidRDefault="00DC5814" w:rsidP="00DC5814">
      <w:pPr>
        <w:pStyle w:val="BodyText"/>
      </w:pPr>
      <w:r w:rsidRPr="00FB3A75">
        <w:t>The duties of the Academic Affairs Committee shall be:</w:t>
      </w:r>
    </w:p>
    <w:p w14:paraId="1037FA3B" w14:textId="77777777" w:rsidR="00DC5814" w:rsidRDefault="00DC5814" w:rsidP="00CF19C7">
      <w:pPr>
        <w:pStyle w:val="StyleBodyTextIndentLeft1Hanging025"/>
        <w:numPr>
          <w:ilvl w:val="0"/>
          <w:numId w:val="42"/>
        </w:numPr>
      </w:pPr>
      <w:r w:rsidRPr="00FB3A75">
        <w:lastRenderedPageBreak/>
        <w:t xml:space="preserve">To </w:t>
      </w:r>
      <w:r>
        <w:t>solicit, receive, study, and address concerns regarding academic matters brought to it by the House, the Faculty Senate, or the student body</w:t>
      </w:r>
      <w:r w:rsidRPr="00FB3A75">
        <w:t>;</w:t>
      </w:r>
    </w:p>
    <w:p w14:paraId="4E876633" w14:textId="77777777" w:rsidR="00DC5814" w:rsidRDefault="00DC5814" w:rsidP="00CF19C7">
      <w:pPr>
        <w:pStyle w:val="StyleBodyTextIndentLeft1Hanging025"/>
        <w:numPr>
          <w:ilvl w:val="0"/>
          <w:numId w:val="42"/>
        </w:numPr>
      </w:pPr>
      <w:r w:rsidRPr="00FB3A75">
        <w:t>To</w:t>
      </w:r>
      <w:r>
        <w:t xml:space="preserve"> research and formulate projects</w:t>
      </w:r>
      <w:r w:rsidRPr="00FB3A75">
        <w:t xml:space="preserve"> and legislation </w:t>
      </w:r>
      <w:r>
        <w:t xml:space="preserve">concerning </w:t>
      </w:r>
      <w:r w:rsidRPr="00FB3A75">
        <w:t>academic matters;</w:t>
      </w:r>
    </w:p>
    <w:p w14:paraId="3B689848" w14:textId="77777777" w:rsidR="00DC5814" w:rsidRDefault="00DC5814" w:rsidP="00CF19C7">
      <w:pPr>
        <w:pStyle w:val="StyleBodyTextIndentLeft1Hanging025"/>
        <w:numPr>
          <w:ilvl w:val="0"/>
          <w:numId w:val="42"/>
        </w:numPr>
      </w:pPr>
      <w:r>
        <w:t>To assist in the periodic student evaluation of faculty</w:t>
      </w:r>
      <w:r w:rsidRPr="00FB3A75">
        <w:t>;</w:t>
      </w:r>
    </w:p>
    <w:p w14:paraId="36A6CF42" w14:textId="77777777" w:rsidR="00DC5814" w:rsidRDefault="00DC5814" w:rsidP="00CF19C7">
      <w:pPr>
        <w:pStyle w:val="StyleBodyTextIndentLeft1Hanging025"/>
        <w:numPr>
          <w:ilvl w:val="0"/>
          <w:numId w:val="42"/>
        </w:numPr>
      </w:pPr>
      <w:r w:rsidRPr="00FB3A75">
        <w:t xml:space="preserve">To act as </w:t>
      </w:r>
      <w:r>
        <w:t>a liaison for the House with all</w:t>
      </w:r>
      <w:r w:rsidRPr="00FB3A75">
        <w:t xml:space="preserve"> Faculty and Administration</w:t>
      </w:r>
      <w:r>
        <w:t>, specifically through collaboration with the Faculty Senate, the Faculty Senate Committees, and the Staff Assembly;</w:t>
      </w:r>
    </w:p>
    <w:p w14:paraId="3869ED4B" w14:textId="77777777" w:rsidR="00DC5814" w:rsidRDefault="00DC5814" w:rsidP="00CF19C7">
      <w:pPr>
        <w:pStyle w:val="StyleBodyTextIndentLeft1Hanging025"/>
        <w:numPr>
          <w:ilvl w:val="0"/>
          <w:numId w:val="42"/>
        </w:numPr>
      </w:pPr>
      <w:r>
        <w:t>To send at least one (1) Committee Member to represent the House at every monthly Faculty Senate Meeting during the academic year;</w:t>
      </w:r>
    </w:p>
    <w:p w14:paraId="52C139AD" w14:textId="77777777" w:rsidR="00DC5814" w:rsidRDefault="00DC5814" w:rsidP="00CF19C7">
      <w:pPr>
        <w:pStyle w:val="StyleBodyTextIndentLeft1Hanging025"/>
        <w:numPr>
          <w:ilvl w:val="0"/>
          <w:numId w:val="42"/>
        </w:numPr>
      </w:pPr>
      <w:r>
        <w:t xml:space="preserve">To assist in the annual selection and announcement of a TCU professor to receive an award for academic excellence; </w:t>
      </w:r>
    </w:p>
    <w:p w14:paraId="59CE7D1C" w14:textId="77777777" w:rsidR="00DC5814" w:rsidRPr="00FB3A75" w:rsidRDefault="00DC5814" w:rsidP="00CF19C7">
      <w:pPr>
        <w:pStyle w:val="StyleBodyTextIndentLeft1Hanging025"/>
        <w:numPr>
          <w:ilvl w:val="0"/>
          <w:numId w:val="42"/>
        </w:numPr>
      </w:pPr>
      <w:r>
        <w:t>To research other universities’ academic programs, policies, and progress to determine further committee projects.</w:t>
      </w:r>
    </w:p>
    <w:p w14:paraId="61A27E27" w14:textId="524FC33D" w:rsidR="00DC5814" w:rsidRDefault="006A4139" w:rsidP="00DC5814">
      <w:pPr>
        <w:pStyle w:val="Heading3"/>
      </w:pPr>
      <w:bookmarkStart w:id="131" w:name="_Toc468693020"/>
      <w:r>
        <w:t xml:space="preserve">2 </w:t>
      </w:r>
      <w:r w:rsidR="00DC5814">
        <w:t>§</w:t>
      </w:r>
      <w:r>
        <w:t xml:space="preserve"> </w:t>
      </w:r>
      <w:r w:rsidR="008B23B1">
        <w:t>606</w:t>
      </w:r>
      <w:r w:rsidR="00DC5814">
        <w:t>. Dining Services Committee</w:t>
      </w:r>
      <w:bookmarkEnd w:id="129"/>
      <w:bookmarkEnd w:id="130"/>
      <w:bookmarkEnd w:id="131"/>
    </w:p>
    <w:p w14:paraId="31CE75FC" w14:textId="77777777" w:rsidR="00DC5814" w:rsidRPr="00FB3A75" w:rsidRDefault="00DC5814" w:rsidP="00DC5814">
      <w:pPr>
        <w:pStyle w:val="BodyText"/>
      </w:pPr>
      <w:r w:rsidRPr="00FB3A75">
        <w:t>The duties of the Dining Services Committee shall be:</w:t>
      </w:r>
    </w:p>
    <w:p w14:paraId="589119E4" w14:textId="77777777" w:rsidR="00DC5814" w:rsidRDefault="00DC5814" w:rsidP="00CF19C7">
      <w:pPr>
        <w:pStyle w:val="StyleBodyTextIndentLeft1Hanging025"/>
        <w:numPr>
          <w:ilvl w:val="0"/>
          <w:numId w:val="28"/>
        </w:numPr>
      </w:pPr>
      <w:r w:rsidRPr="00FB3A75">
        <w:t>To communicate the concerns of the student body to TCU Dining Services;</w:t>
      </w:r>
    </w:p>
    <w:p w14:paraId="519B1565" w14:textId="77777777" w:rsidR="00DC5814" w:rsidRDefault="00DC5814" w:rsidP="00CF19C7">
      <w:pPr>
        <w:pStyle w:val="StyleBodyTextIndentLeft1Hanging025"/>
        <w:numPr>
          <w:ilvl w:val="0"/>
          <w:numId w:val="28"/>
        </w:numPr>
      </w:pPr>
      <w:r w:rsidRPr="00FB3A75">
        <w:t>To collaborate with TCU Dining Services in enhancing the dining experience of the university community on campus;</w:t>
      </w:r>
    </w:p>
    <w:p w14:paraId="4590AE2A" w14:textId="77777777" w:rsidR="00DC5814" w:rsidRPr="00FB3A75" w:rsidRDefault="00DC5814" w:rsidP="00CF19C7">
      <w:pPr>
        <w:pStyle w:val="StyleBodyTextIndentLeft1Hanging025"/>
        <w:numPr>
          <w:ilvl w:val="0"/>
          <w:numId w:val="28"/>
        </w:numPr>
      </w:pPr>
      <w:r w:rsidRPr="00FB3A75">
        <w:t>To explore new options to improve dining options on and around campus.</w:t>
      </w:r>
    </w:p>
    <w:p w14:paraId="5A765F5E" w14:textId="6DF90D98" w:rsidR="00DC5814" w:rsidRDefault="006A4139" w:rsidP="00DC5814">
      <w:pPr>
        <w:pStyle w:val="Heading3"/>
      </w:pPr>
      <w:bookmarkStart w:id="132" w:name="_Toc96587416"/>
      <w:bookmarkStart w:id="133" w:name="_Toc98222896"/>
      <w:bookmarkStart w:id="134" w:name="_Toc468693021"/>
      <w:r>
        <w:t xml:space="preserve">2 </w:t>
      </w:r>
      <w:r w:rsidR="00DC5814">
        <w:t>§</w:t>
      </w:r>
      <w:r>
        <w:t xml:space="preserve"> </w:t>
      </w:r>
      <w:r w:rsidR="008B23B1">
        <w:t>607</w:t>
      </w:r>
      <w:r w:rsidR="00DC5814">
        <w:t>. Elections and Regulations Committee</w:t>
      </w:r>
      <w:bookmarkEnd w:id="132"/>
      <w:bookmarkEnd w:id="133"/>
      <w:bookmarkEnd w:id="134"/>
    </w:p>
    <w:p w14:paraId="0A357863" w14:textId="77777777" w:rsidR="00DC5814" w:rsidRDefault="00DC5814" w:rsidP="00DC5814">
      <w:pPr>
        <w:pStyle w:val="BodyText"/>
      </w:pPr>
      <w:bookmarkStart w:id="135" w:name="_Toc96587644"/>
      <w:bookmarkStart w:id="136" w:name="_Toc98223127"/>
      <w:bookmarkStart w:id="137" w:name="_Toc119133266"/>
      <w:r>
        <w:t>The Elections and Regulations Committee shall have the following duties, responsibilities and powers:</w:t>
      </w:r>
    </w:p>
    <w:bookmarkEnd w:id="135"/>
    <w:bookmarkEnd w:id="136"/>
    <w:bookmarkEnd w:id="137"/>
    <w:p w14:paraId="0F4166A6" w14:textId="77777777" w:rsidR="00DC5814" w:rsidRDefault="00DC5814" w:rsidP="00CF19C7">
      <w:pPr>
        <w:pStyle w:val="StyleBodyTextIndentLeft1Hanging025"/>
        <w:numPr>
          <w:ilvl w:val="0"/>
          <w:numId w:val="60"/>
        </w:numPr>
      </w:pPr>
      <w:r>
        <w:t>Set the dates of all filing periods, elections, special elections, and referenda subject to the provisions of this Code and all other SGA documents.</w:t>
      </w:r>
      <w:bookmarkStart w:id="138" w:name="_§203._Responsibilities"/>
      <w:bookmarkEnd w:id="138"/>
    </w:p>
    <w:p w14:paraId="5B0BB124" w14:textId="77777777" w:rsidR="00DC5814" w:rsidRDefault="00DC5814" w:rsidP="00CF19C7">
      <w:pPr>
        <w:pStyle w:val="BodyText"/>
        <w:numPr>
          <w:ilvl w:val="0"/>
          <w:numId w:val="16"/>
        </w:numPr>
      </w:pPr>
      <w:r>
        <w:t>To conduct and facilitate all the elections sponsored by the Student Government Association;</w:t>
      </w:r>
    </w:p>
    <w:p w14:paraId="6A978CD0" w14:textId="77777777" w:rsidR="00DC5814" w:rsidRDefault="00DC5814" w:rsidP="00CF19C7">
      <w:pPr>
        <w:pStyle w:val="BodyText"/>
        <w:numPr>
          <w:ilvl w:val="0"/>
          <w:numId w:val="16"/>
        </w:numPr>
      </w:pPr>
      <w:r>
        <w:t>To create an application packet to be completed and submitted by all candidates during the official filing period;</w:t>
      </w:r>
    </w:p>
    <w:p w14:paraId="5302067D" w14:textId="77777777" w:rsidR="00DC5814" w:rsidRDefault="00DC5814" w:rsidP="00CF19C7">
      <w:pPr>
        <w:pStyle w:val="BodyText"/>
        <w:numPr>
          <w:ilvl w:val="0"/>
          <w:numId w:val="16"/>
        </w:numPr>
      </w:pPr>
      <w:r>
        <w:t>To write, revise, rewrite, or update the Election Code and Handbook, the official source for rules and regulations regarding elections;</w:t>
      </w:r>
    </w:p>
    <w:p w14:paraId="0FBFDE14" w14:textId="4995B557" w:rsidR="00DC5814" w:rsidRDefault="00980A35" w:rsidP="00CF19C7">
      <w:pPr>
        <w:pStyle w:val="BodyText"/>
        <w:numPr>
          <w:ilvl w:val="1"/>
          <w:numId w:val="16"/>
        </w:numPr>
      </w:pPr>
      <w:r w:rsidRPr="00980A35">
        <w:t>Any revision to the Election Code must be made by March 1st. All changes after this time will become active duri</w:t>
      </w:r>
      <w:r>
        <w:t>ng the succeeding House session</w:t>
      </w:r>
      <w:r w:rsidR="00DC5814">
        <w:t>;</w:t>
      </w:r>
    </w:p>
    <w:p w14:paraId="4EB7519F" w14:textId="77777777" w:rsidR="00DC5814" w:rsidRPr="00D41156" w:rsidRDefault="00DC5814" w:rsidP="00CF19C7">
      <w:pPr>
        <w:pStyle w:val="BodyText"/>
        <w:numPr>
          <w:ilvl w:val="1"/>
          <w:numId w:val="16"/>
        </w:numPr>
      </w:pPr>
      <w:r>
        <w:t xml:space="preserve">All procedural changes in the Election Code must have the approval of House and be voted on by the deadline above. Procedural rules are defined as the procedural </w:t>
      </w:r>
      <w:r w:rsidRPr="00D41156">
        <w:t>methods for elections, i.e. terms, calendar, eligibility, expenses and appeal process.</w:t>
      </w:r>
    </w:p>
    <w:p w14:paraId="69C32EFB" w14:textId="77777777" w:rsidR="00DC5814" w:rsidRPr="00D41156" w:rsidRDefault="00DC5814" w:rsidP="00CF19C7">
      <w:pPr>
        <w:pStyle w:val="BodyText"/>
        <w:numPr>
          <w:ilvl w:val="1"/>
          <w:numId w:val="16"/>
        </w:numPr>
      </w:pPr>
      <w:r w:rsidRPr="00D41156">
        <w:t>All substantive changes in the Election Code are at the discretion of the Elections and Regulations Committee. Substantive rules are defined as the interpretive definitions and regulations of campaign conduction;</w:t>
      </w:r>
    </w:p>
    <w:p w14:paraId="7FEE3470" w14:textId="77777777" w:rsidR="00DC5814" w:rsidRDefault="00DC5814" w:rsidP="00CF19C7">
      <w:pPr>
        <w:pStyle w:val="BodyText"/>
        <w:numPr>
          <w:ilvl w:val="0"/>
          <w:numId w:val="16"/>
        </w:numPr>
      </w:pPr>
      <w:r>
        <w:lastRenderedPageBreak/>
        <w:t>To write, revise, rewrite, or update all other documents of the Student Government Association;</w:t>
      </w:r>
    </w:p>
    <w:p w14:paraId="705EA40C" w14:textId="77777777" w:rsidR="00DC5814" w:rsidRDefault="00DC5814" w:rsidP="00CF19C7">
      <w:pPr>
        <w:pStyle w:val="BodyText"/>
        <w:numPr>
          <w:ilvl w:val="0"/>
          <w:numId w:val="16"/>
        </w:numPr>
      </w:pPr>
      <w:r>
        <w:t>To accept, reject and review all bills revising Student Government Association documents;</w:t>
      </w:r>
    </w:p>
    <w:p w14:paraId="72ED4986" w14:textId="77777777" w:rsidR="00242DC7" w:rsidRDefault="00DC5814" w:rsidP="00CF19C7">
      <w:pPr>
        <w:pStyle w:val="BodyText"/>
        <w:numPr>
          <w:ilvl w:val="0"/>
          <w:numId w:val="16"/>
        </w:numPr>
      </w:pPr>
      <w:r>
        <w:t xml:space="preserve">To facilitate the Direct Appointment process for Representatives; </w:t>
      </w:r>
    </w:p>
    <w:p w14:paraId="6CBCDEEF" w14:textId="77777777" w:rsidR="00242DC7" w:rsidRPr="00F27357" w:rsidRDefault="00242DC7" w:rsidP="00CF19C7">
      <w:pPr>
        <w:pStyle w:val="BodyText"/>
        <w:numPr>
          <w:ilvl w:val="1"/>
          <w:numId w:val="16"/>
        </w:numPr>
      </w:pPr>
      <w:r w:rsidRPr="00F27357">
        <w:t>The Elections and Regulations Committee will consist of a minimum of five members, not including the Chair, during the appointment process;</w:t>
      </w:r>
    </w:p>
    <w:p w14:paraId="3CE95872" w14:textId="77777777" w:rsidR="00242DC7" w:rsidRPr="00F27357" w:rsidRDefault="00242DC7" w:rsidP="00CF19C7">
      <w:pPr>
        <w:pStyle w:val="BodyText"/>
        <w:numPr>
          <w:ilvl w:val="1"/>
          <w:numId w:val="16"/>
        </w:numPr>
      </w:pPr>
      <w:r w:rsidRPr="00F27357">
        <w:t>There will be a formal voting process conducted for each candidate interviewed, and each appointment will require a simple majority of the Committee;</w:t>
      </w:r>
    </w:p>
    <w:p w14:paraId="3972F98A" w14:textId="77777777" w:rsidR="00242DC7" w:rsidRPr="00F27357" w:rsidRDefault="00242DC7" w:rsidP="00CF19C7">
      <w:pPr>
        <w:pStyle w:val="BodyText"/>
        <w:numPr>
          <w:ilvl w:val="1"/>
          <w:numId w:val="16"/>
        </w:numPr>
      </w:pPr>
      <w:r w:rsidRPr="00F27357">
        <w:t xml:space="preserve"> If a member of the Elections and Regulations Committee has a conflict of interest with a candidate, it must be disclosed to the Committee Chair prior to the interview, and he or she must remove themselves from all proceedings for that particular candidate;</w:t>
      </w:r>
    </w:p>
    <w:p w14:paraId="7578799C" w14:textId="77777777" w:rsidR="00242DC7" w:rsidRPr="00F27357" w:rsidRDefault="00242DC7" w:rsidP="00CF19C7">
      <w:pPr>
        <w:pStyle w:val="BodyText"/>
        <w:numPr>
          <w:ilvl w:val="1"/>
          <w:numId w:val="16"/>
        </w:numPr>
      </w:pPr>
      <w:r w:rsidRPr="00F27357">
        <w:t xml:space="preserve"> The Elections and Regulations Committee retains full discretion as to whom is best suited to be appointed to the House of Student Representatives, and no outside influences will be accepted;</w:t>
      </w:r>
    </w:p>
    <w:p w14:paraId="3627D047" w14:textId="148A1CB6" w:rsidR="00242DC7" w:rsidRPr="00F27357" w:rsidRDefault="00242DC7" w:rsidP="00CF19C7">
      <w:pPr>
        <w:pStyle w:val="BodyText"/>
        <w:numPr>
          <w:ilvl w:val="1"/>
          <w:numId w:val="16"/>
        </w:numPr>
      </w:pPr>
      <w:r w:rsidRPr="00F27357">
        <w:t xml:space="preserve">No member of the Committee can disclose the results of the appointment process except the Committee Chair or whomever he or she designates </w:t>
      </w:r>
      <w:r w:rsidR="00401153" w:rsidRPr="00F27357">
        <w:t>to formally relay the decision;</w:t>
      </w:r>
    </w:p>
    <w:p w14:paraId="1378B0BD" w14:textId="77777777" w:rsidR="00DC5814" w:rsidRDefault="00DC5814" w:rsidP="00CF19C7">
      <w:pPr>
        <w:pStyle w:val="BodyText"/>
        <w:numPr>
          <w:ilvl w:val="0"/>
          <w:numId w:val="16"/>
        </w:numPr>
      </w:pPr>
      <w:r>
        <w:t>To promote and encourage students to apply and/or participate for the House of Student Representatives;</w:t>
      </w:r>
    </w:p>
    <w:p w14:paraId="18210DF7" w14:textId="77777777" w:rsidR="00DC5814" w:rsidRDefault="00DC5814" w:rsidP="00CF19C7">
      <w:pPr>
        <w:pStyle w:val="BodyText"/>
        <w:numPr>
          <w:ilvl w:val="0"/>
          <w:numId w:val="16"/>
        </w:numPr>
      </w:pPr>
      <w:r>
        <w:t>To receive and judge the validity of all petitions, referenda, and nominations subject to provisions of the Election Code and all SGA documents; and</w:t>
      </w:r>
    </w:p>
    <w:p w14:paraId="47218543" w14:textId="77777777" w:rsidR="00DC5814" w:rsidRDefault="00DC5814" w:rsidP="00CF19C7">
      <w:pPr>
        <w:pStyle w:val="BodyText"/>
        <w:numPr>
          <w:ilvl w:val="0"/>
          <w:numId w:val="16"/>
        </w:numPr>
      </w:pPr>
      <w:r>
        <w:t>To investigate and rule on charges of violations as set forth in the Election Code.</w:t>
      </w:r>
    </w:p>
    <w:p w14:paraId="2E78D589" w14:textId="1577292E" w:rsidR="00D661D8" w:rsidRPr="0060527D" w:rsidRDefault="006A4139" w:rsidP="00DC5814">
      <w:pPr>
        <w:rPr>
          <w:b/>
        </w:rPr>
      </w:pPr>
      <w:r>
        <w:rPr>
          <w:b/>
        </w:rPr>
        <w:t>2</w:t>
      </w:r>
      <w:r w:rsidR="00AD4A07">
        <w:rPr>
          <w:b/>
        </w:rPr>
        <w:t xml:space="preserve"> </w:t>
      </w:r>
      <w:r w:rsidR="00D661D8" w:rsidRPr="0060527D">
        <w:rPr>
          <w:b/>
        </w:rPr>
        <w:t>§</w:t>
      </w:r>
      <w:r w:rsidR="00AD4A07">
        <w:rPr>
          <w:b/>
        </w:rPr>
        <w:t xml:space="preserve"> </w:t>
      </w:r>
      <w:r w:rsidR="008B23B1">
        <w:rPr>
          <w:b/>
        </w:rPr>
        <w:t>6</w:t>
      </w:r>
      <w:r w:rsidR="008B23B1" w:rsidRPr="0060527D">
        <w:rPr>
          <w:b/>
        </w:rPr>
        <w:t>08</w:t>
      </w:r>
      <w:r w:rsidR="00D661D8" w:rsidRPr="0060527D">
        <w:rPr>
          <w:b/>
        </w:rPr>
        <w:t>. Finance Committee</w:t>
      </w:r>
    </w:p>
    <w:p w14:paraId="6CA4A1A3" w14:textId="77777777" w:rsidR="00D661D8" w:rsidRDefault="00D661D8" w:rsidP="00DC5814">
      <w:pPr>
        <w:tabs>
          <w:tab w:val="num" w:pos="1440"/>
        </w:tabs>
      </w:pPr>
      <w:r>
        <w:t>The duties of the Finance Committee shall be:</w:t>
      </w:r>
    </w:p>
    <w:p w14:paraId="02D9E540" w14:textId="58FF7169" w:rsidR="00D661D8" w:rsidRDefault="00D661D8" w:rsidP="00CF19C7">
      <w:pPr>
        <w:numPr>
          <w:ilvl w:val="1"/>
          <w:numId w:val="43"/>
        </w:numPr>
        <w:tabs>
          <w:tab w:val="num" w:pos="810"/>
        </w:tabs>
        <w:spacing w:before="120" w:after="120"/>
        <w:ind w:left="810" w:hanging="450"/>
      </w:pPr>
      <w:r>
        <w:t>To establish policies for legislation appropriations subject to approval of House;</w:t>
      </w:r>
    </w:p>
    <w:p w14:paraId="7C3C859D" w14:textId="16391F4E" w:rsidR="00D661D8" w:rsidRDefault="00D661D8" w:rsidP="00CF19C7">
      <w:pPr>
        <w:numPr>
          <w:ilvl w:val="1"/>
          <w:numId w:val="43"/>
        </w:numPr>
        <w:tabs>
          <w:tab w:val="left" w:pos="450"/>
          <w:tab w:val="left" w:pos="900"/>
        </w:tabs>
        <w:spacing w:before="120" w:after="120"/>
        <w:ind w:left="810" w:hanging="450"/>
      </w:pPr>
      <w:r>
        <w:t>To enforce the fiscal policies as they apply to SGA and investigate, with the Financial      Advisor, questions of unauthorized or improper expenditures;</w:t>
      </w:r>
    </w:p>
    <w:p w14:paraId="38DECF2D" w14:textId="77777777" w:rsidR="00D661D8" w:rsidRDefault="00D661D8" w:rsidP="00CF19C7">
      <w:pPr>
        <w:numPr>
          <w:ilvl w:val="1"/>
          <w:numId w:val="43"/>
        </w:numPr>
        <w:tabs>
          <w:tab w:val="num" w:pos="810"/>
        </w:tabs>
        <w:spacing w:before="120" w:after="120"/>
        <w:ind w:left="810" w:hanging="450"/>
      </w:pPr>
      <w:r>
        <w:t>To perform any additional duties as prescribed by the House Executive Board;</w:t>
      </w:r>
    </w:p>
    <w:p w14:paraId="56BEB48F" w14:textId="77777777" w:rsidR="00D661D8" w:rsidRDefault="00D661D8" w:rsidP="00CF19C7">
      <w:pPr>
        <w:numPr>
          <w:ilvl w:val="1"/>
          <w:numId w:val="43"/>
        </w:numPr>
        <w:tabs>
          <w:tab w:val="num" w:pos="810"/>
        </w:tabs>
        <w:spacing w:before="120" w:after="120"/>
        <w:ind w:left="810" w:hanging="450"/>
      </w:pPr>
      <w:r>
        <w:t>To write, revise, rewrite or update the Finance Committee Guidelines, the official source of procedures for the Finance Committee.</w:t>
      </w:r>
      <w:r>
        <w:tab/>
      </w:r>
    </w:p>
    <w:p w14:paraId="159FA5B7" w14:textId="7616FBDF" w:rsidR="00BF1A0A" w:rsidRDefault="00D661D8" w:rsidP="00BF1A0A">
      <w:pPr>
        <w:numPr>
          <w:ilvl w:val="2"/>
          <w:numId w:val="43"/>
        </w:numPr>
        <w:spacing w:before="120" w:after="120"/>
        <w:ind w:left="1440"/>
      </w:pPr>
      <w:r>
        <w:t xml:space="preserve">All changes to the guidelines must be approved </w:t>
      </w:r>
      <w:r w:rsidR="00316C60">
        <w:t>before hearing presentations from any campus organization.</w:t>
      </w:r>
      <w:r>
        <w:t xml:space="preserve"> </w:t>
      </w:r>
    </w:p>
    <w:p w14:paraId="055DE54D" w14:textId="0E619E78" w:rsidR="00BF1A0A" w:rsidRDefault="00BF1A0A" w:rsidP="00BF1A0A">
      <w:pPr>
        <w:pStyle w:val="Heading3"/>
      </w:pPr>
      <w:r>
        <w:t>2 § 609. Internal Affairs Committee</w:t>
      </w:r>
    </w:p>
    <w:p w14:paraId="2D5FE464" w14:textId="77777777" w:rsidR="00BF1A0A" w:rsidRDefault="00BF1A0A" w:rsidP="00BF1A0A">
      <w:pPr>
        <w:pStyle w:val="BodyText"/>
        <w:spacing w:after="0"/>
      </w:pPr>
      <w:r>
        <w:t>The duties of the Internal Affairs Committee shall be:</w:t>
      </w:r>
    </w:p>
    <w:p w14:paraId="52C99A0F" w14:textId="77777777" w:rsidR="00BF1A0A" w:rsidRDefault="00BF1A0A" w:rsidP="00BF1A0A">
      <w:pPr>
        <w:pStyle w:val="BodyText"/>
        <w:spacing w:after="0"/>
      </w:pPr>
    </w:p>
    <w:p w14:paraId="1B28011A" w14:textId="77777777" w:rsidR="00BF1A0A" w:rsidRDefault="00BF1A0A" w:rsidP="00BF1A0A">
      <w:pPr>
        <w:pStyle w:val="BodyText"/>
        <w:numPr>
          <w:ilvl w:val="0"/>
          <w:numId w:val="76"/>
        </w:numPr>
        <w:spacing w:after="0" w:line="276" w:lineRule="auto"/>
      </w:pPr>
      <w:r>
        <w:lastRenderedPageBreak/>
        <w:t>To aid the Speaker in tracking House efficiency, member activities, and other internal operations, and to recommend changes of the SBC to the House if necessary;</w:t>
      </w:r>
    </w:p>
    <w:p w14:paraId="68BEF924" w14:textId="77777777" w:rsidR="00BF1A0A" w:rsidRDefault="00BF1A0A" w:rsidP="00BF1A0A">
      <w:pPr>
        <w:pStyle w:val="BodyText"/>
        <w:numPr>
          <w:ilvl w:val="0"/>
          <w:numId w:val="76"/>
        </w:numPr>
        <w:spacing w:after="0" w:line="276" w:lineRule="auto"/>
      </w:pPr>
      <w:r>
        <w:t>To improve House effectiveness by means of member development and education initiatives, as well as community-building initiatives, such as the House Retreat (provided there is one);</w:t>
      </w:r>
    </w:p>
    <w:p w14:paraId="0168CAD9" w14:textId="77777777" w:rsidR="00BF1A0A" w:rsidRDefault="00BF1A0A" w:rsidP="00BF1A0A">
      <w:pPr>
        <w:pStyle w:val="BodyText"/>
        <w:numPr>
          <w:ilvl w:val="0"/>
          <w:numId w:val="76"/>
        </w:numPr>
        <w:spacing w:after="0" w:line="276" w:lineRule="auto"/>
      </w:pPr>
      <w:r>
        <w:t>To enhance the reputation of SGA and the House of Representatives on campus through member education of professional and House best practices;</w:t>
      </w:r>
    </w:p>
    <w:p w14:paraId="53DC7BB8" w14:textId="48B985EC" w:rsidR="00BF1A0A" w:rsidRPr="00FB3A75" w:rsidRDefault="00BF1A0A" w:rsidP="00BF1A0A">
      <w:pPr>
        <w:pStyle w:val="BodyText"/>
        <w:numPr>
          <w:ilvl w:val="0"/>
          <w:numId w:val="76"/>
        </w:numPr>
        <w:spacing w:after="0" w:line="276" w:lineRule="auto"/>
      </w:pPr>
      <w:r>
        <w:t>To develop members of House and to ensure each member feels valued, engaged, and involved.</w:t>
      </w:r>
    </w:p>
    <w:p w14:paraId="2FE714BB" w14:textId="6D6787B1" w:rsidR="001A386C" w:rsidRDefault="006A4139" w:rsidP="001A386C">
      <w:pPr>
        <w:pStyle w:val="Heading3"/>
      </w:pPr>
      <w:bookmarkStart w:id="139" w:name="_Toc96587418"/>
      <w:bookmarkStart w:id="140" w:name="_Toc98222898"/>
      <w:bookmarkStart w:id="141" w:name="_Toc468693022"/>
      <w:r>
        <w:t>2</w:t>
      </w:r>
      <w:r w:rsidR="00AD4A07">
        <w:t xml:space="preserve"> </w:t>
      </w:r>
      <w:r w:rsidR="001A386C">
        <w:t>§</w:t>
      </w:r>
      <w:r w:rsidR="00AD4A07">
        <w:t xml:space="preserve"> </w:t>
      </w:r>
      <w:r w:rsidR="00BF1A0A">
        <w:t>610</w:t>
      </w:r>
      <w:r w:rsidR="001A386C">
        <w:t xml:space="preserve">. </w:t>
      </w:r>
      <w:bookmarkEnd w:id="139"/>
      <w:bookmarkEnd w:id="140"/>
      <w:r w:rsidR="003955CF">
        <w:t>Student Experience Committee</w:t>
      </w:r>
      <w:bookmarkEnd w:id="141"/>
    </w:p>
    <w:p w14:paraId="4F130666" w14:textId="5EBC80AA" w:rsidR="001A386C" w:rsidRPr="009C1985" w:rsidRDefault="003955CF" w:rsidP="001A386C">
      <w:pPr>
        <w:pStyle w:val="BodyText"/>
      </w:pPr>
      <w:r>
        <w:t xml:space="preserve">The duties of the Student Experience Committee shall be: </w:t>
      </w:r>
    </w:p>
    <w:p w14:paraId="4EED0842" w14:textId="77777777" w:rsidR="000A6C83" w:rsidRDefault="000A6C83" w:rsidP="00F6278D">
      <w:pPr>
        <w:pStyle w:val="StyleBodyTextIndentLeft1Hanging025"/>
        <w:numPr>
          <w:ilvl w:val="0"/>
          <w:numId w:val="12"/>
        </w:numPr>
      </w:pPr>
      <w:r w:rsidRPr="00CF05EC">
        <w:t>To seek out issues and concerns of undergraduate students</w:t>
      </w:r>
      <w:r>
        <w:t>;</w:t>
      </w:r>
    </w:p>
    <w:p w14:paraId="6666E6AF" w14:textId="77777777" w:rsidR="000A6C83" w:rsidRDefault="000A6C83" w:rsidP="000A6C83">
      <w:pPr>
        <w:pStyle w:val="ListParagraph"/>
        <w:numPr>
          <w:ilvl w:val="0"/>
          <w:numId w:val="12"/>
        </w:numPr>
        <w:spacing w:after="200"/>
        <w:contextualSpacing w:val="0"/>
      </w:pPr>
      <w:bookmarkStart w:id="142" w:name="_Toc96587421"/>
      <w:bookmarkStart w:id="143" w:name="_Toc98222901"/>
      <w:r w:rsidRPr="00CF05EC">
        <w:t>To collect data from the student body, when deemed necessary, on issues pertinent to student life</w:t>
      </w:r>
      <w:r>
        <w:t>;</w:t>
      </w:r>
    </w:p>
    <w:p w14:paraId="6B268161" w14:textId="77777777" w:rsidR="000A6C83" w:rsidRPr="00CF05EC" w:rsidRDefault="000A6C83" w:rsidP="000A6C83">
      <w:pPr>
        <w:pStyle w:val="ListParagraph"/>
        <w:numPr>
          <w:ilvl w:val="0"/>
          <w:numId w:val="12"/>
        </w:numPr>
        <w:spacing w:after="200"/>
        <w:contextualSpacing w:val="0"/>
      </w:pPr>
      <w:r w:rsidRPr="00CF05EC">
        <w:t>To work on any projects including, but not limited to, physical improvements to campus, services to students, and student residential life</w:t>
      </w:r>
      <w:r>
        <w:t>; and</w:t>
      </w:r>
    </w:p>
    <w:p w14:paraId="5E6C3C7B" w14:textId="77777777" w:rsidR="000A6C83" w:rsidRDefault="000A6C83" w:rsidP="000A6C83">
      <w:pPr>
        <w:pStyle w:val="ListParagraph"/>
        <w:numPr>
          <w:ilvl w:val="0"/>
          <w:numId w:val="12"/>
        </w:numPr>
        <w:spacing w:after="200"/>
        <w:contextualSpacing w:val="0"/>
      </w:pPr>
      <w:r w:rsidRPr="00CF05EC">
        <w:t>To address all student concerns that do not fall under the realm of the</w:t>
      </w:r>
      <w:r>
        <w:t xml:space="preserve"> other standing House committees.</w:t>
      </w:r>
    </w:p>
    <w:p w14:paraId="7B3ED98F" w14:textId="326EEF7D" w:rsidR="008320DC" w:rsidRDefault="006A4139" w:rsidP="008320DC">
      <w:pPr>
        <w:spacing w:after="200"/>
        <w:rPr>
          <w:b/>
        </w:rPr>
      </w:pPr>
      <w:r>
        <w:rPr>
          <w:b/>
        </w:rPr>
        <w:t>2</w:t>
      </w:r>
      <w:r w:rsidR="00AD4A07">
        <w:rPr>
          <w:b/>
        </w:rPr>
        <w:t xml:space="preserve"> </w:t>
      </w:r>
      <w:r w:rsidR="008320DC" w:rsidRPr="008320DC">
        <w:rPr>
          <w:b/>
        </w:rPr>
        <w:t>§</w:t>
      </w:r>
      <w:r w:rsidR="00AD4A07">
        <w:rPr>
          <w:b/>
        </w:rPr>
        <w:t xml:space="preserve"> </w:t>
      </w:r>
      <w:r w:rsidR="008B23B1">
        <w:rPr>
          <w:b/>
        </w:rPr>
        <w:t>6</w:t>
      </w:r>
      <w:r w:rsidR="00BF1A0A">
        <w:rPr>
          <w:b/>
        </w:rPr>
        <w:t>11.</w:t>
      </w:r>
      <w:r w:rsidR="008B23B1" w:rsidRPr="008320DC">
        <w:rPr>
          <w:b/>
        </w:rPr>
        <w:t xml:space="preserve"> </w:t>
      </w:r>
      <w:r w:rsidR="008320DC" w:rsidRPr="008320DC">
        <w:rPr>
          <w:b/>
        </w:rPr>
        <w:t>Student Outreach Committee</w:t>
      </w:r>
    </w:p>
    <w:p w14:paraId="4900EBB8" w14:textId="352D3418" w:rsidR="008320DC" w:rsidRPr="008320DC" w:rsidRDefault="008320DC" w:rsidP="008320DC">
      <w:pPr>
        <w:spacing w:after="200"/>
        <w:rPr>
          <w:b/>
        </w:rPr>
      </w:pPr>
      <w:r>
        <w:t>The duties of the Student Outreach Committee shall be:</w:t>
      </w:r>
    </w:p>
    <w:p w14:paraId="4B669DA5" w14:textId="1F08F8AC" w:rsidR="008320DC" w:rsidRDefault="008320DC" w:rsidP="00CF19C7">
      <w:pPr>
        <w:pStyle w:val="StyleBodyTextIndentLeft1Hanging025"/>
        <w:numPr>
          <w:ilvl w:val="0"/>
          <w:numId w:val="58"/>
        </w:numPr>
      </w:pPr>
      <w:r>
        <w:t>To create outreach opportunities for committee members to interact with the campus as a whole. These outreach opportunities include, but are not limited to the following initiatives, and shall evolve as needs change:</w:t>
      </w:r>
    </w:p>
    <w:p w14:paraId="3ABAA0AD" w14:textId="637822F7" w:rsidR="008320DC" w:rsidRDefault="008320DC" w:rsidP="00CF19C7">
      <w:pPr>
        <w:pStyle w:val="BodyText"/>
        <w:numPr>
          <w:ilvl w:val="1"/>
          <w:numId w:val="16"/>
        </w:numPr>
      </w:pPr>
      <w:r>
        <w:t>Coordinate with Student Body Officers and SGA’s marketing body to plan town hall meetings;</w:t>
      </w:r>
    </w:p>
    <w:p w14:paraId="24B2EF9B" w14:textId="203D4328" w:rsidR="008320DC" w:rsidRDefault="008320DC" w:rsidP="00CF19C7">
      <w:pPr>
        <w:pStyle w:val="BodyText"/>
        <w:numPr>
          <w:ilvl w:val="1"/>
          <w:numId w:val="16"/>
        </w:numPr>
      </w:pPr>
      <w:r>
        <w:t>Speak to organizations across campus, especially to let them know of opportunities to run for positions in House;</w:t>
      </w:r>
    </w:p>
    <w:p w14:paraId="0AA6D60E" w14:textId="5AC6936E" w:rsidR="008320DC" w:rsidRDefault="008320DC" w:rsidP="00CF19C7">
      <w:pPr>
        <w:pStyle w:val="BodyText"/>
        <w:numPr>
          <w:ilvl w:val="1"/>
          <w:numId w:val="16"/>
        </w:numPr>
      </w:pPr>
      <w:r>
        <w:t>Reach out to historically underrepresented student populations to hear their concerns and to promote their involvement in House and SGA as a whole;</w:t>
      </w:r>
    </w:p>
    <w:p w14:paraId="3D6E852B" w14:textId="0BAC6E01" w:rsidR="008320DC" w:rsidRDefault="008320DC" w:rsidP="00CF19C7">
      <w:pPr>
        <w:pStyle w:val="StyleBodyTextIndentLeft1Hanging025"/>
        <w:numPr>
          <w:ilvl w:val="0"/>
          <w:numId w:val="58"/>
        </w:numPr>
      </w:pPr>
      <w:r>
        <w:t>To create outreach opportunities for representatives to interact with their constituencies. These outreach opportunities include, but are not limited to the following initiatives, and shall evolve as needs change:</w:t>
      </w:r>
    </w:p>
    <w:p w14:paraId="53F7914B" w14:textId="77777777" w:rsidR="008320DC" w:rsidRDefault="008320DC" w:rsidP="008320DC">
      <w:pPr>
        <w:spacing w:after="200"/>
      </w:pPr>
    </w:p>
    <w:p w14:paraId="5B8DDFCF" w14:textId="4D89232C" w:rsidR="008320DC" w:rsidRDefault="008320DC" w:rsidP="00CF19C7">
      <w:pPr>
        <w:pStyle w:val="BodyText"/>
        <w:numPr>
          <w:ilvl w:val="1"/>
          <w:numId w:val="59"/>
        </w:numPr>
      </w:pPr>
      <w:r>
        <w:t>Plan days for specific constituency groups to pass out marketing materials in their primary academic buildings and to staff tables to get feedback;</w:t>
      </w:r>
    </w:p>
    <w:p w14:paraId="7E16CBB0" w14:textId="5362C5CC" w:rsidR="008320DC" w:rsidRDefault="008320DC" w:rsidP="00CF19C7">
      <w:pPr>
        <w:pStyle w:val="BodyText"/>
        <w:numPr>
          <w:ilvl w:val="1"/>
          <w:numId w:val="59"/>
        </w:numPr>
      </w:pPr>
      <w:r>
        <w:lastRenderedPageBreak/>
        <w:t>Support constituency groups in implementing ideas they have for reaching out to their college/class by setting dates/times, reserving spaces, etc.;</w:t>
      </w:r>
    </w:p>
    <w:p w14:paraId="53A27613" w14:textId="5F4CDC72" w:rsidR="008320DC" w:rsidRPr="00156C80" w:rsidRDefault="008320DC" w:rsidP="00CF19C7">
      <w:pPr>
        <w:pStyle w:val="StyleBodyTextIndentLeft1Hanging025"/>
        <w:numPr>
          <w:ilvl w:val="0"/>
          <w:numId w:val="58"/>
        </w:numPr>
      </w:pPr>
      <w:r>
        <w:t>To work closely with SGA’s marketing body to achieve communications and outreach goals.</w:t>
      </w:r>
    </w:p>
    <w:p w14:paraId="5881693A" w14:textId="50151111" w:rsidR="001A386C" w:rsidRDefault="001A386C" w:rsidP="001A386C">
      <w:pPr>
        <w:pStyle w:val="Heading2"/>
      </w:pPr>
      <w:bookmarkStart w:id="144" w:name="_Toc468693023"/>
      <w:r>
        <w:t xml:space="preserve">Chapter </w:t>
      </w:r>
      <w:r w:rsidR="008B23B1">
        <w:t>7</w:t>
      </w:r>
      <w:r>
        <w:br/>
        <w:t>Ad Hoc Committees</w:t>
      </w:r>
      <w:bookmarkEnd w:id="142"/>
      <w:bookmarkEnd w:id="143"/>
      <w:bookmarkEnd w:id="144"/>
    </w:p>
    <w:p w14:paraId="77AEB18E" w14:textId="746998CA" w:rsidR="001A386C" w:rsidRDefault="006A4139" w:rsidP="001A386C">
      <w:pPr>
        <w:pStyle w:val="Heading3"/>
      </w:pPr>
      <w:bookmarkStart w:id="145" w:name="_Toc96587422"/>
      <w:bookmarkStart w:id="146" w:name="_Toc98222902"/>
      <w:bookmarkStart w:id="147" w:name="_Toc468693024"/>
      <w:r>
        <w:t>2</w:t>
      </w:r>
      <w:r w:rsidR="00AD4A07">
        <w:t xml:space="preserve"> </w:t>
      </w:r>
      <w:r w:rsidR="001A386C">
        <w:t>§</w:t>
      </w:r>
      <w:r w:rsidR="00AD4A07">
        <w:t xml:space="preserve"> </w:t>
      </w:r>
      <w:r w:rsidR="008B23B1">
        <w:t>701</w:t>
      </w:r>
      <w:r w:rsidR="001A386C">
        <w:t>. Creation</w:t>
      </w:r>
      <w:bookmarkEnd w:id="145"/>
      <w:bookmarkEnd w:id="146"/>
      <w:bookmarkEnd w:id="147"/>
    </w:p>
    <w:p w14:paraId="03DE8C7A" w14:textId="531055D3" w:rsidR="001A386C" w:rsidRPr="00FB3A75" w:rsidRDefault="00D2114B" w:rsidP="001A386C">
      <w:pPr>
        <w:pStyle w:val="BodyText"/>
      </w:pPr>
      <w:r>
        <w:t>The</w:t>
      </w:r>
      <w:r w:rsidR="001A386C" w:rsidRPr="00FB3A75">
        <w:t xml:space="preserve"> House </w:t>
      </w:r>
      <w:r>
        <w:t xml:space="preserve">may establish Ad Hoc Committees </w:t>
      </w:r>
      <w:r w:rsidR="001A386C" w:rsidRPr="00FB3A75">
        <w:t xml:space="preserve">upon recommendation by the </w:t>
      </w:r>
      <w:r w:rsidR="001A386C">
        <w:t>Cabinet</w:t>
      </w:r>
      <w:r w:rsidR="001A386C" w:rsidRPr="00FB3A75">
        <w:t>, Executive Board, or any of the Standing Legislative Committees to serve any special legislative or investigative function.</w:t>
      </w:r>
    </w:p>
    <w:p w14:paraId="0BBFC96A" w14:textId="084061F2" w:rsidR="001A386C" w:rsidRDefault="006A4139" w:rsidP="001A386C">
      <w:pPr>
        <w:pStyle w:val="Heading3"/>
      </w:pPr>
      <w:bookmarkStart w:id="148" w:name="_Toc96587423"/>
      <w:bookmarkStart w:id="149" w:name="_Toc98222903"/>
      <w:bookmarkStart w:id="150" w:name="_Toc468693025"/>
      <w:r>
        <w:t>2</w:t>
      </w:r>
      <w:r w:rsidR="00AD4A07">
        <w:t xml:space="preserve"> </w:t>
      </w:r>
      <w:r w:rsidR="001A386C">
        <w:t>§</w:t>
      </w:r>
      <w:r w:rsidR="00AD4A07">
        <w:t xml:space="preserve"> </w:t>
      </w:r>
      <w:r w:rsidR="008B23B1">
        <w:t>702</w:t>
      </w:r>
      <w:r w:rsidR="001A386C">
        <w:t>. Appointment of Chair</w:t>
      </w:r>
      <w:bookmarkEnd w:id="148"/>
      <w:bookmarkEnd w:id="149"/>
      <w:bookmarkEnd w:id="150"/>
    </w:p>
    <w:p w14:paraId="579E979C" w14:textId="77777777" w:rsidR="001A386C" w:rsidRPr="00FB3A75" w:rsidRDefault="001A386C" w:rsidP="001A386C">
      <w:pPr>
        <w:pStyle w:val="BodyText"/>
      </w:pPr>
      <w:r w:rsidRPr="00FB3A75">
        <w:t xml:space="preserve">A Chair of an Ad Hoc Committee shall be appointed by the Chair of the Standing Legislative Committee that recommended the committee’s establishment, or by the Chair of the </w:t>
      </w:r>
      <w:r>
        <w:t>Cabinet</w:t>
      </w:r>
      <w:r w:rsidRPr="00FB3A75">
        <w:t xml:space="preserve"> or Executive Board that recommended its establishment. In either case, appointments are subject to approval by a simple majority of the House.</w:t>
      </w:r>
    </w:p>
    <w:p w14:paraId="7A2B2D09" w14:textId="29BC0F0E" w:rsidR="001A386C" w:rsidRDefault="006A4139" w:rsidP="001A386C">
      <w:pPr>
        <w:pStyle w:val="Heading3"/>
      </w:pPr>
      <w:bookmarkStart w:id="151" w:name="_Toc96587424"/>
      <w:bookmarkStart w:id="152" w:name="_Toc98222904"/>
      <w:bookmarkStart w:id="153" w:name="_Toc468693026"/>
      <w:r>
        <w:t>2</w:t>
      </w:r>
      <w:r w:rsidR="00AD4A07">
        <w:t xml:space="preserve"> </w:t>
      </w:r>
      <w:r w:rsidR="001A386C">
        <w:t>§</w:t>
      </w:r>
      <w:r w:rsidR="00AD4A07">
        <w:t xml:space="preserve"> </w:t>
      </w:r>
      <w:r w:rsidR="008B23B1">
        <w:t>703</w:t>
      </w:r>
      <w:r w:rsidR="001A386C">
        <w:t>. Membership</w:t>
      </w:r>
      <w:bookmarkEnd w:id="151"/>
      <w:bookmarkEnd w:id="152"/>
      <w:bookmarkEnd w:id="153"/>
    </w:p>
    <w:p w14:paraId="656BABA7" w14:textId="77777777" w:rsidR="001A386C" w:rsidRPr="00FB3A75" w:rsidRDefault="001A386C" w:rsidP="001A386C">
      <w:pPr>
        <w:pStyle w:val="BodyText"/>
      </w:pPr>
      <w:r w:rsidRPr="00FB3A75">
        <w:t>Members of an Ad Hoc Committee shall be members of the House as set forth in the Constitution, unless the purpose of the committee requires members from outside the House.</w:t>
      </w:r>
    </w:p>
    <w:p w14:paraId="6EA50965" w14:textId="1B26FC43" w:rsidR="001A386C" w:rsidRDefault="006A4139" w:rsidP="001A386C">
      <w:pPr>
        <w:pStyle w:val="Heading3"/>
      </w:pPr>
      <w:bookmarkStart w:id="154" w:name="_Toc96587425"/>
      <w:bookmarkStart w:id="155" w:name="_Toc98222905"/>
      <w:bookmarkStart w:id="156" w:name="_Toc468693027"/>
      <w:r>
        <w:t>2</w:t>
      </w:r>
      <w:r w:rsidR="00AD4A07">
        <w:t xml:space="preserve"> </w:t>
      </w:r>
      <w:r w:rsidR="001A386C">
        <w:t>§</w:t>
      </w:r>
      <w:r w:rsidR="00AD4A07">
        <w:t xml:space="preserve"> </w:t>
      </w:r>
      <w:r w:rsidR="008B23B1">
        <w:t>704</w:t>
      </w:r>
      <w:r w:rsidR="001A386C">
        <w:t>. Duration</w:t>
      </w:r>
      <w:bookmarkEnd w:id="154"/>
      <w:bookmarkEnd w:id="155"/>
      <w:bookmarkEnd w:id="156"/>
    </w:p>
    <w:p w14:paraId="4C665ED4" w14:textId="2ACB993B" w:rsidR="001A386C" w:rsidRPr="00FB3A75" w:rsidRDefault="001A386C" w:rsidP="001A386C">
      <w:pPr>
        <w:pStyle w:val="BodyText"/>
      </w:pPr>
      <w:r w:rsidRPr="00FB3A75">
        <w:t xml:space="preserve">Ad Hoc Committees shall </w:t>
      </w:r>
      <w:r w:rsidR="008B23B1">
        <w:t xml:space="preserve">not </w:t>
      </w:r>
      <w:r w:rsidRPr="00FB3A75">
        <w:t>continue to function more than one year without approval of extended time by the House during the second semester of the committee’s existence.</w:t>
      </w:r>
    </w:p>
    <w:p w14:paraId="0E50BDAA" w14:textId="695BA995" w:rsidR="001A386C" w:rsidRDefault="006A4139" w:rsidP="001A386C">
      <w:pPr>
        <w:pStyle w:val="Heading3"/>
      </w:pPr>
      <w:bookmarkStart w:id="157" w:name="_Toc96587426"/>
      <w:bookmarkStart w:id="158" w:name="_Toc98222906"/>
      <w:bookmarkStart w:id="159" w:name="_Toc468693028"/>
      <w:r>
        <w:t>2</w:t>
      </w:r>
      <w:r w:rsidR="00AD4A07">
        <w:t xml:space="preserve"> </w:t>
      </w:r>
      <w:r w:rsidR="001A386C">
        <w:t>§</w:t>
      </w:r>
      <w:r w:rsidR="00AD4A07">
        <w:t xml:space="preserve"> </w:t>
      </w:r>
      <w:r w:rsidR="008B23B1">
        <w:t>705</w:t>
      </w:r>
      <w:r w:rsidR="001A386C">
        <w:t>. Dissolution</w:t>
      </w:r>
      <w:bookmarkEnd w:id="157"/>
      <w:bookmarkEnd w:id="158"/>
      <w:bookmarkEnd w:id="159"/>
    </w:p>
    <w:p w14:paraId="7633107E" w14:textId="0E5CA579" w:rsidR="001A386C" w:rsidRPr="00FB3A75" w:rsidRDefault="001A386C" w:rsidP="001A386C">
      <w:pPr>
        <w:pStyle w:val="BodyText"/>
      </w:pPr>
      <w:r w:rsidRPr="00FB3A75">
        <w:t>Ad Hoc Committees may be dissolved by a majority vote of the House upon recommendation of any House member.</w:t>
      </w:r>
    </w:p>
    <w:p w14:paraId="200CB593" w14:textId="77777777" w:rsidR="001A386C" w:rsidRDefault="001A386C" w:rsidP="001A386C">
      <w:pPr>
        <w:pStyle w:val="Heading2"/>
      </w:pPr>
      <w:bookmarkStart w:id="160" w:name="_Toc96587434"/>
      <w:bookmarkStart w:id="161" w:name="_Toc98222914"/>
      <w:bookmarkStart w:id="162" w:name="_Toc468693029"/>
      <w:r>
        <w:t>Chapter 8</w:t>
      </w:r>
      <w:r>
        <w:br/>
        <w:t>Meetings</w:t>
      </w:r>
      <w:bookmarkEnd w:id="160"/>
      <w:bookmarkEnd w:id="161"/>
      <w:bookmarkEnd w:id="162"/>
    </w:p>
    <w:p w14:paraId="229E8F5D" w14:textId="32B4FEA6" w:rsidR="001A386C" w:rsidRDefault="006A4139" w:rsidP="001A386C">
      <w:pPr>
        <w:pStyle w:val="Heading3"/>
      </w:pPr>
      <w:bookmarkStart w:id="163" w:name="_Toc96587435"/>
      <w:bookmarkStart w:id="164" w:name="_Toc98222915"/>
      <w:bookmarkStart w:id="165" w:name="_Toc468693030"/>
      <w:r>
        <w:t>2</w:t>
      </w:r>
      <w:r w:rsidR="00AD4A07">
        <w:t xml:space="preserve"> </w:t>
      </w:r>
      <w:r w:rsidR="001A386C">
        <w:t>§</w:t>
      </w:r>
      <w:r w:rsidR="00AD4A07">
        <w:t xml:space="preserve"> </w:t>
      </w:r>
      <w:r w:rsidR="001A386C">
        <w:t>801. Scheduling</w:t>
      </w:r>
      <w:bookmarkEnd w:id="163"/>
      <w:bookmarkEnd w:id="164"/>
      <w:bookmarkEnd w:id="165"/>
    </w:p>
    <w:p w14:paraId="37EE96C9" w14:textId="77777777" w:rsidR="001A386C" w:rsidRPr="003B2E2C" w:rsidRDefault="001A386C" w:rsidP="001A386C">
      <w:pPr>
        <w:pStyle w:val="BodyText"/>
      </w:pPr>
      <w:r w:rsidRPr="00FB3A75">
        <w:t xml:space="preserve">Regular meetings of the House shall be held weekly, on Tuesdays at 5 p.m., in the House Chambers. A regular meeting shall require a simple majority of the Executive Board members to be present. Regular or special meetings of the House may be canceled by the </w:t>
      </w:r>
      <w:r>
        <w:t>Speaker</w:t>
      </w:r>
      <w:r w:rsidRPr="00FB3A75">
        <w:t>, subje</w:t>
      </w:r>
      <w:r>
        <w:t>ct to approval by a two-thirds (⅔)</w:t>
      </w:r>
      <w:r w:rsidRPr="00FB3A75">
        <w:t xml:space="preserve"> majority of the House. </w:t>
      </w:r>
      <w:r w:rsidRPr="003B2E2C">
        <w:t>A quorum to conduct business shall be as set forth in the constitution.</w:t>
      </w:r>
    </w:p>
    <w:p w14:paraId="571B791B" w14:textId="50D2875F" w:rsidR="001A386C" w:rsidRDefault="006A4139" w:rsidP="001A386C">
      <w:pPr>
        <w:pStyle w:val="Heading3"/>
      </w:pPr>
      <w:bookmarkStart w:id="166" w:name="_Toc96587436"/>
      <w:bookmarkStart w:id="167" w:name="_Toc98222916"/>
      <w:bookmarkStart w:id="168" w:name="_Toc468693031"/>
      <w:r>
        <w:t>2</w:t>
      </w:r>
      <w:r w:rsidR="00AD4A07">
        <w:t xml:space="preserve"> </w:t>
      </w:r>
      <w:r w:rsidR="001A386C">
        <w:t>§</w:t>
      </w:r>
      <w:r w:rsidR="00AD4A07">
        <w:t xml:space="preserve"> </w:t>
      </w:r>
      <w:r w:rsidR="001A386C">
        <w:t>802. General Meeting Agenda</w:t>
      </w:r>
      <w:bookmarkEnd w:id="166"/>
      <w:bookmarkEnd w:id="167"/>
      <w:bookmarkEnd w:id="168"/>
    </w:p>
    <w:p w14:paraId="5401E3B7" w14:textId="77777777" w:rsidR="001A386C" w:rsidRPr="00FB3A75" w:rsidRDefault="001A386C" w:rsidP="001A386C">
      <w:pPr>
        <w:pStyle w:val="BodyText"/>
      </w:pPr>
      <w:r w:rsidRPr="00FB3A75">
        <w:t>The agenda for regular meetings and plenary sessions of the House shall be as follows:</w:t>
      </w:r>
    </w:p>
    <w:p w14:paraId="6789B453" w14:textId="77777777" w:rsidR="001A386C" w:rsidRDefault="001A386C" w:rsidP="00CF19C7">
      <w:pPr>
        <w:pStyle w:val="StyleBodyTextIndentLeft1Hanging025"/>
        <w:numPr>
          <w:ilvl w:val="0"/>
          <w:numId w:val="19"/>
        </w:numPr>
      </w:pPr>
      <w:r w:rsidRPr="00FB3A75">
        <w:t>Call to Order;</w:t>
      </w:r>
    </w:p>
    <w:p w14:paraId="28D7D3FB" w14:textId="77777777" w:rsidR="001A386C" w:rsidRPr="00FB3A75" w:rsidRDefault="001A386C" w:rsidP="00CF19C7">
      <w:pPr>
        <w:pStyle w:val="StyleBodyTextIndentLeft1Hanging025"/>
        <w:numPr>
          <w:ilvl w:val="0"/>
          <w:numId w:val="19"/>
        </w:numPr>
      </w:pPr>
      <w:r w:rsidRPr="00FB3A75">
        <w:t>Pledge of Allegiance (voluntary)</w:t>
      </w:r>
    </w:p>
    <w:p w14:paraId="7AEC1960" w14:textId="77777777" w:rsidR="001A386C" w:rsidRPr="00FB3A75" w:rsidRDefault="001A386C" w:rsidP="00CF19C7">
      <w:pPr>
        <w:pStyle w:val="StyleBodyTextIndentLeft1Hanging025"/>
        <w:numPr>
          <w:ilvl w:val="0"/>
          <w:numId w:val="19"/>
        </w:numPr>
      </w:pPr>
      <w:r w:rsidRPr="00FB3A75">
        <w:t>Opening Prayer (voluntary);</w:t>
      </w:r>
    </w:p>
    <w:p w14:paraId="4E9665DF" w14:textId="77777777" w:rsidR="001A386C" w:rsidRDefault="001A386C" w:rsidP="00CF19C7">
      <w:pPr>
        <w:pStyle w:val="StyleBodyTextIndentLeft1Hanging025"/>
        <w:numPr>
          <w:ilvl w:val="0"/>
          <w:numId w:val="19"/>
        </w:numPr>
      </w:pPr>
      <w:r w:rsidRPr="00FB3A75">
        <w:lastRenderedPageBreak/>
        <w:t>Roll Call;</w:t>
      </w:r>
    </w:p>
    <w:p w14:paraId="7ACEE85C" w14:textId="77777777" w:rsidR="001A386C" w:rsidRPr="00FB3A75" w:rsidRDefault="001A386C" w:rsidP="00CF19C7">
      <w:pPr>
        <w:pStyle w:val="StyleBodyTextIndentLeft1Hanging025"/>
        <w:numPr>
          <w:ilvl w:val="0"/>
          <w:numId w:val="19"/>
        </w:numPr>
      </w:pPr>
      <w:r>
        <w:t>A</w:t>
      </w:r>
      <w:r w:rsidRPr="00FB3A75">
        <w:t>pproval of minutes;</w:t>
      </w:r>
    </w:p>
    <w:p w14:paraId="6EB51525" w14:textId="77777777" w:rsidR="001A386C" w:rsidRPr="00FB3A75" w:rsidRDefault="001A386C" w:rsidP="00CF19C7">
      <w:pPr>
        <w:pStyle w:val="StyleBodyTextIndentLeft1Hanging025"/>
        <w:numPr>
          <w:ilvl w:val="0"/>
          <w:numId w:val="19"/>
        </w:numPr>
      </w:pPr>
      <w:r>
        <w:t>Speakers Forum;</w:t>
      </w:r>
    </w:p>
    <w:p w14:paraId="33F912DF" w14:textId="77777777" w:rsidR="001A386C" w:rsidRPr="003B2E2C" w:rsidRDefault="001A386C" w:rsidP="00CF19C7">
      <w:pPr>
        <w:pStyle w:val="StyleBodyTextIndentLeft1Hanging025"/>
        <w:numPr>
          <w:ilvl w:val="0"/>
          <w:numId w:val="19"/>
        </w:numPr>
      </w:pPr>
      <w:r w:rsidRPr="003B2E2C">
        <w:t>Student Body Officer Reports;</w:t>
      </w:r>
    </w:p>
    <w:p w14:paraId="7555B42C" w14:textId="77777777" w:rsidR="001A386C" w:rsidRPr="003B2E2C" w:rsidRDefault="001A386C" w:rsidP="00CF19C7">
      <w:pPr>
        <w:pStyle w:val="StyleBodyTextIndentLeft1Hanging025"/>
        <w:numPr>
          <w:ilvl w:val="0"/>
          <w:numId w:val="19"/>
        </w:numPr>
      </w:pPr>
      <w:r w:rsidRPr="003B2E2C">
        <w:t>Standing Legislative Committee Chair Reports;</w:t>
      </w:r>
    </w:p>
    <w:p w14:paraId="73EE00E8" w14:textId="77777777" w:rsidR="001A386C" w:rsidRPr="003B2E2C" w:rsidRDefault="001A386C" w:rsidP="00CF19C7">
      <w:pPr>
        <w:pStyle w:val="StyleBodyTextIndentLeft1Hanging025"/>
        <w:numPr>
          <w:ilvl w:val="0"/>
          <w:numId w:val="19"/>
        </w:numPr>
      </w:pPr>
      <w:r w:rsidRPr="003B2E2C">
        <w:t>Ad Hoc Committee Chair Reports</w:t>
      </w:r>
    </w:p>
    <w:p w14:paraId="0CA5A71D" w14:textId="77777777" w:rsidR="001A386C" w:rsidRPr="003B2E2C" w:rsidRDefault="001A386C" w:rsidP="00CF19C7">
      <w:pPr>
        <w:pStyle w:val="StyleBodyTextIndentLeft1Hanging025"/>
        <w:numPr>
          <w:ilvl w:val="0"/>
          <w:numId w:val="19"/>
        </w:numPr>
      </w:pPr>
      <w:r w:rsidRPr="003B2E2C">
        <w:t>Appointed Position Reports;</w:t>
      </w:r>
    </w:p>
    <w:p w14:paraId="4A08CD7D" w14:textId="77777777" w:rsidR="001A386C" w:rsidRPr="00FB3A75" w:rsidRDefault="001A386C" w:rsidP="00CF19C7">
      <w:pPr>
        <w:pStyle w:val="StyleBodyTextIndentLeft1Hanging025"/>
        <w:numPr>
          <w:ilvl w:val="0"/>
          <w:numId w:val="19"/>
        </w:numPr>
      </w:pPr>
      <w:r w:rsidRPr="00FB3A75">
        <w:t>Old Business;</w:t>
      </w:r>
    </w:p>
    <w:p w14:paraId="4EC018F7" w14:textId="77777777" w:rsidR="001A386C" w:rsidRPr="00FB3A75" w:rsidRDefault="001A386C" w:rsidP="00CF19C7">
      <w:pPr>
        <w:pStyle w:val="StyleBodyTextIndentLeft1Hanging025"/>
        <w:numPr>
          <w:ilvl w:val="0"/>
          <w:numId w:val="19"/>
        </w:numPr>
      </w:pPr>
      <w:r w:rsidRPr="00FB3A75">
        <w:t>New Business;</w:t>
      </w:r>
    </w:p>
    <w:p w14:paraId="3A8A8C6E" w14:textId="77777777" w:rsidR="001A386C" w:rsidRPr="00FB3A75" w:rsidRDefault="001A386C" w:rsidP="00CF19C7">
      <w:pPr>
        <w:pStyle w:val="StyleBodyTextIndentLeft1Hanging025"/>
        <w:numPr>
          <w:ilvl w:val="0"/>
          <w:numId w:val="19"/>
        </w:numPr>
      </w:pPr>
      <w:r w:rsidRPr="00FB3A75">
        <w:t>Announcements;</w:t>
      </w:r>
    </w:p>
    <w:p w14:paraId="703A237C" w14:textId="77777777" w:rsidR="001A386C" w:rsidRPr="00FB3A75" w:rsidRDefault="001A386C" w:rsidP="00CF19C7">
      <w:pPr>
        <w:pStyle w:val="StyleBodyTextIndentLeft1Hanging025"/>
        <w:numPr>
          <w:ilvl w:val="0"/>
          <w:numId w:val="19"/>
        </w:numPr>
      </w:pPr>
      <w:r w:rsidRPr="00FB3A75">
        <w:t>Adjournment.</w:t>
      </w:r>
    </w:p>
    <w:p w14:paraId="01704FDA" w14:textId="442A377E" w:rsidR="001A386C" w:rsidRDefault="006A4139" w:rsidP="001A386C">
      <w:pPr>
        <w:pStyle w:val="Heading3"/>
      </w:pPr>
      <w:bookmarkStart w:id="169" w:name="_Toc96587437"/>
      <w:bookmarkStart w:id="170" w:name="_Toc98222917"/>
      <w:bookmarkStart w:id="171" w:name="_Toc468693032"/>
      <w:r>
        <w:t>2</w:t>
      </w:r>
      <w:r w:rsidR="00AD4A07">
        <w:t xml:space="preserve"> </w:t>
      </w:r>
      <w:r w:rsidR="001A386C">
        <w:t>§</w:t>
      </w:r>
      <w:r w:rsidR="00AD4A07">
        <w:t xml:space="preserve"> </w:t>
      </w:r>
      <w:r w:rsidR="001A386C">
        <w:t>803. Special Meeting Agenda</w:t>
      </w:r>
      <w:bookmarkEnd w:id="169"/>
      <w:bookmarkEnd w:id="170"/>
      <w:bookmarkEnd w:id="171"/>
    </w:p>
    <w:p w14:paraId="4CB3FECA" w14:textId="77777777" w:rsidR="001A386C" w:rsidRPr="00FB3A75" w:rsidRDefault="001A386C" w:rsidP="001A386C">
      <w:pPr>
        <w:pStyle w:val="BodyText"/>
      </w:pPr>
      <w:r w:rsidRPr="00FB3A75">
        <w:t>Special meetings of the House shall have the following agenda:</w:t>
      </w:r>
    </w:p>
    <w:p w14:paraId="304265C0" w14:textId="77777777" w:rsidR="001A386C" w:rsidRDefault="001A386C" w:rsidP="00F6278D">
      <w:pPr>
        <w:pStyle w:val="StyleBodyTextIndentLeft1Hanging025"/>
        <w:numPr>
          <w:ilvl w:val="0"/>
          <w:numId w:val="13"/>
        </w:numPr>
      </w:pPr>
      <w:r w:rsidRPr="00FB3A75">
        <w:t>Call to Order;</w:t>
      </w:r>
    </w:p>
    <w:p w14:paraId="7E4637EF" w14:textId="77777777" w:rsidR="001A386C" w:rsidRDefault="001A386C" w:rsidP="00F6278D">
      <w:pPr>
        <w:pStyle w:val="StyleBodyTextIndentLeft1Hanging025"/>
        <w:numPr>
          <w:ilvl w:val="0"/>
          <w:numId w:val="13"/>
        </w:numPr>
      </w:pPr>
      <w:r w:rsidRPr="00FB3A75">
        <w:t>Pledge of Allegiance (voluntary);</w:t>
      </w:r>
    </w:p>
    <w:p w14:paraId="66DCCD13" w14:textId="77777777" w:rsidR="001A386C" w:rsidRDefault="001A386C" w:rsidP="00F6278D">
      <w:pPr>
        <w:pStyle w:val="StyleBodyTextIndentLeft1Hanging025"/>
        <w:numPr>
          <w:ilvl w:val="0"/>
          <w:numId w:val="13"/>
        </w:numPr>
      </w:pPr>
      <w:r w:rsidRPr="00FB3A75">
        <w:t>Opening Prayer (voluntary);</w:t>
      </w:r>
    </w:p>
    <w:p w14:paraId="3FB4387B" w14:textId="77777777" w:rsidR="001A386C" w:rsidRDefault="001A386C" w:rsidP="00F6278D">
      <w:pPr>
        <w:pStyle w:val="StyleBodyTextIndentLeft1Hanging025"/>
        <w:numPr>
          <w:ilvl w:val="0"/>
          <w:numId w:val="13"/>
        </w:numPr>
      </w:pPr>
      <w:r w:rsidRPr="00FB3A75">
        <w:t>Roll Call;</w:t>
      </w:r>
    </w:p>
    <w:p w14:paraId="7FE793B5" w14:textId="77777777" w:rsidR="001A386C" w:rsidRDefault="001A386C" w:rsidP="00F6278D">
      <w:pPr>
        <w:pStyle w:val="StyleBodyTextIndentLeft1Hanging025"/>
        <w:numPr>
          <w:ilvl w:val="0"/>
          <w:numId w:val="13"/>
        </w:numPr>
      </w:pPr>
      <w:r w:rsidRPr="00FB3A75">
        <w:t>Old Business;</w:t>
      </w:r>
    </w:p>
    <w:p w14:paraId="721A7C77" w14:textId="77777777" w:rsidR="001A386C" w:rsidRDefault="001A386C" w:rsidP="00F6278D">
      <w:pPr>
        <w:pStyle w:val="StyleBodyTextIndentLeft1Hanging025"/>
        <w:numPr>
          <w:ilvl w:val="0"/>
          <w:numId w:val="13"/>
        </w:numPr>
      </w:pPr>
      <w:r w:rsidRPr="00FB3A75">
        <w:t>New Business;</w:t>
      </w:r>
    </w:p>
    <w:p w14:paraId="7D25C8DA" w14:textId="77777777" w:rsidR="001A386C" w:rsidRPr="00FB3A75" w:rsidRDefault="001A386C" w:rsidP="00F6278D">
      <w:pPr>
        <w:pStyle w:val="StyleBodyTextIndentLeft1Hanging025"/>
        <w:numPr>
          <w:ilvl w:val="0"/>
          <w:numId w:val="13"/>
        </w:numPr>
      </w:pPr>
      <w:r w:rsidRPr="00FB3A75">
        <w:t>Adjournment.</w:t>
      </w:r>
    </w:p>
    <w:p w14:paraId="2D975B7E" w14:textId="0376854D" w:rsidR="001A386C" w:rsidRPr="00B401B3" w:rsidRDefault="006A4139" w:rsidP="001A386C">
      <w:pPr>
        <w:pStyle w:val="Heading3"/>
      </w:pPr>
      <w:bookmarkStart w:id="172" w:name="_Toc96587438"/>
      <w:bookmarkStart w:id="173" w:name="_Toc98222918"/>
      <w:bookmarkStart w:id="174" w:name="_Toc468693033"/>
      <w:r>
        <w:t>2</w:t>
      </w:r>
      <w:r w:rsidR="00AD4A07">
        <w:t xml:space="preserve"> </w:t>
      </w:r>
      <w:r w:rsidR="001A386C">
        <w:t>§</w:t>
      </w:r>
      <w:r w:rsidR="00AD4A07">
        <w:t xml:space="preserve"> </w:t>
      </w:r>
      <w:r w:rsidR="001A386C">
        <w:t xml:space="preserve">804. </w:t>
      </w:r>
      <w:bookmarkEnd w:id="172"/>
      <w:bookmarkEnd w:id="173"/>
      <w:r w:rsidR="001A386C" w:rsidRPr="00760C7A">
        <w:t>Special</w:t>
      </w:r>
      <w:r w:rsidR="001A386C">
        <w:t xml:space="preserve"> Sessions</w:t>
      </w:r>
      <w:bookmarkEnd w:id="174"/>
    </w:p>
    <w:p w14:paraId="1708E206" w14:textId="5E0C1538" w:rsidR="001A386C" w:rsidRPr="00FB3A75" w:rsidRDefault="001A386C" w:rsidP="002C0F64">
      <w:pPr>
        <w:pStyle w:val="BodyText"/>
      </w:pPr>
      <w:r>
        <w:t>Special</w:t>
      </w:r>
      <w:r w:rsidRPr="00FB3A75">
        <w:t xml:space="preserve"> sessions may be called </w:t>
      </w:r>
      <w:r w:rsidR="008B23B1">
        <w:t>if a</w:t>
      </w:r>
      <w:r w:rsidRPr="00FB3A75">
        <w:t xml:space="preserve"> simple majority of the House members at a regular meeting of the House may order a plenary session for any regular meeting of the House.</w:t>
      </w:r>
    </w:p>
    <w:p w14:paraId="4AD3CC62" w14:textId="2896BA4E" w:rsidR="001A386C" w:rsidRPr="00FB3A75" w:rsidRDefault="001A386C" w:rsidP="008B23B1">
      <w:pPr>
        <w:pStyle w:val="StyleBodyTextIndentLeft1Hanging025"/>
      </w:pPr>
      <w:r w:rsidRPr="00FB3A75">
        <w:t>During the interim, it shall be the responsibility of the Executive Board to inform all members of the House of the scheduled plenary session.</w:t>
      </w:r>
    </w:p>
    <w:p w14:paraId="3A549B07" w14:textId="7C6C1084" w:rsidR="001A386C" w:rsidRDefault="006A4139" w:rsidP="001A386C">
      <w:pPr>
        <w:pStyle w:val="Heading3"/>
      </w:pPr>
      <w:bookmarkStart w:id="175" w:name="_Toc96587439"/>
      <w:bookmarkStart w:id="176" w:name="_Toc98222919"/>
      <w:bookmarkStart w:id="177" w:name="_Toc468693034"/>
      <w:r>
        <w:t>2</w:t>
      </w:r>
      <w:r w:rsidR="00AD4A07">
        <w:t xml:space="preserve"> </w:t>
      </w:r>
      <w:r w:rsidR="001A386C">
        <w:t>§</w:t>
      </w:r>
      <w:r w:rsidR="00AD4A07">
        <w:t xml:space="preserve"> </w:t>
      </w:r>
      <w:r w:rsidR="001A386C">
        <w:t>805. Resume after Lack of Quorum</w:t>
      </w:r>
      <w:bookmarkEnd w:id="175"/>
      <w:bookmarkEnd w:id="176"/>
      <w:bookmarkEnd w:id="177"/>
    </w:p>
    <w:p w14:paraId="5ACC23B3" w14:textId="77777777" w:rsidR="001A386C" w:rsidRDefault="001A386C" w:rsidP="001A386C">
      <w:pPr>
        <w:pStyle w:val="BodyText"/>
      </w:pPr>
      <w:r w:rsidRPr="00FB3A75">
        <w:t xml:space="preserve">In the event that House business is suspended as a result of a lack of quorum after debate on a piece of legislation has ended, the </w:t>
      </w:r>
      <w:r>
        <w:t xml:space="preserve">Speaker </w:t>
      </w:r>
      <w:r w:rsidRPr="00FB3A75">
        <w:t>will have the authority to begin the next regular meeting with a special two-minute question and answer period in order to provide the Representatives the opportunity to be properly informed.</w:t>
      </w:r>
    </w:p>
    <w:p w14:paraId="648260CB" w14:textId="65CDC52C" w:rsidR="001A386C" w:rsidRDefault="006A4139" w:rsidP="001A386C">
      <w:pPr>
        <w:pStyle w:val="Heading3"/>
      </w:pPr>
      <w:bookmarkStart w:id="178" w:name="_Toc96587440"/>
      <w:bookmarkStart w:id="179" w:name="_Toc98222920"/>
      <w:bookmarkStart w:id="180" w:name="_Toc468693035"/>
      <w:r>
        <w:t>2</w:t>
      </w:r>
      <w:r w:rsidR="00AD4A07">
        <w:t xml:space="preserve"> </w:t>
      </w:r>
      <w:r w:rsidR="001A386C">
        <w:t>§</w:t>
      </w:r>
      <w:r w:rsidR="00AD4A07">
        <w:t xml:space="preserve"> </w:t>
      </w:r>
      <w:r w:rsidR="001A386C">
        <w:t>806. Time Limits</w:t>
      </w:r>
      <w:bookmarkEnd w:id="178"/>
      <w:bookmarkEnd w:id="179"/>
      <w:bookmarkEnd w:id="180"/>
    </w:p>
    <w:p w14:paraId="78C8329F" w14:textId="77777777" w:rsidR="001A386C" w:rsidRDefault="001A386C" w:rsidP="001A386C">
      <w:pPr>
        <w:pStyle w:val="BodyText"/>
      </w:pPr>
      <w:r w:rsidRPr="00EF7CE3">
        <w:t xml:space="preserve">The following maximum amounts of time shall be adhered to during meetings of the House. The Parliamentarian shall have the power and duty to enforce time limits. The House may extend or reduce these limits by a two-third </w:t>
      </w:r>
      <w:r>
        <w:t xml:space="preserve">(⅔) </w:t>
      </w:r>
      <w:r w:rsidRPr="00EF7CE3">
        <w:t>vote:</w:t>
      </w:r>
    </w:p>
    <w:p w14:paraId="334AE6AA" w14:textId="7B0C5E84" w:rsidR="001A386C" w:rsidRDefault="001A386C" w:rsidP="00CF19C7">
      <w:pPr>
        <w:pStyle w:val="StyleBodyTextIndentLeft1Hanging025"/>
        <w:numPr>
          <w:ilvl w:val="0"/>
          <w:numId w:val="23"/>
        </w:numPr>
      </w:pPr>
      <w:r>
        <w:lastRenderedPageBreak/>
        <w:t>Speakers Forum: 5 minutes per speaker;</w:t>
      </w:r>
      <w:r w:rsidR="00FF085B" w:rsidRPr="00FF085B">
        <w:t xml:space="preserve"> </w:t>
      </w:r>
      <w:r w:rsidR="00FF085B">
        <w:t>during this time any member of the student body may speak to any topic relevant to TCU  in keeping with decorum, as judged by the acting parliamentarian; speakers may engage informally in dialogue with members of SGA; Speakers Forum shall last in total no longer than 15 minutes;</w:t>
      </w:r>
    </w:p>
    <w:p w14:paraId="5B7FC69F" w14:textId="1F1EDFCE" w:rsidR="001A386C" w:rsidRDefault="001A386C" w:rsidP="00CF19C7">
      <w:pPr>
        <w:pStyle w:val="StyleBodyTextIndentLeft1Hanging025"/>
        <w:numPr>
          <w:ilvl w:val="0"/>
          <w:numId w:val="23"/>
        </w:numPr>
      </w:pPr>
      <w:r>
        <w:t xml:space="preserve">Student Body </w:t>
      </w:r>
      <w:r w:rsidR="00FF085B">
        <w:t>Officer Reports: 5</w:t>
      </w:r>
      <w:r>
        <w:t xml:space="preserve"> minutes per speaker;</w:t>
      </w:r>
    </w:p>
    <w:p w14:paraId="4FF3AACF" w14:textId="77777777" w:rsidR="001A386C" w:rsidRDefault="001A386C" w:rsidP="00CF19C7">
      <w:pPr>
        <w:pStyle w:val="StyleBodyTextIndentLeft1Hanging025"/>
        <w:numPr>
          <w:ilvl w:val="0"/>
          <w:numId w:val="23"/>
        </w:numPr>
      </w:pPr>
      <w:r>
        <w:t>House Officer Reports: 5 minutes per speaker;</w:t>
      </w:r>
    </w:p>
    <w:p w14:paraId="51ECBA5D" w14:textId="77777777" w:rsidR="001A386C" w:rsidRDefault="001A386C" w:rsidP="00CF19C7">
      <w:pPr>
        <w:pStyle w:val="StyleBodyTextIndentLeft1Hanging025"/>
        <w:numPr>
          <w:ilvl w:val="0"/>
          <w:numId w:val="23"/>
        </w:numPr>
      </w:pPr>
      <w:r>
        <w:t>Presentation of legislation: 4 minutes;</w:t>
      </w:r>
    </w:p>
    <w:p w14:paraId="01B66299" w14:textId="77777777" w:rsidR="001A386C" w:rsidRDefault="001A386C" w:rsidP="00CF19C7">
      <w:pPr>
        <w:pStyle w:val="StyleBodyTextIndentLeft1Hanging025"/>
        <w:numPr>
          <w:ilvl w:val="0"/>
          <w:numId w:val="23"/>
        </w:numPr>
      </w:pPr>
      <w:r>
        <w:t>Committee report on legislation: 2 minutes;</w:t>
      </w:r>
    </w:p>
    <w:p w14:paraId="4CF12EC5" w14:textId="77777777" w:rsidR="001A386C" w:rsidRDefault="001A386C" w:rsidP="00CF19C7">
      <w:pPr>
        <w:pStyle w:val="StyleBodyTextIndentLeft1Hanging025"/>
        <w:numPr>
          <w:ilvl w:val="0"/>
          <w:numId w:val="23"/>
        </w:numPr>
      </w:pPr>
      <w:r>
        <w:t>Question and answer period: 10 minutes for all questions;</w:t>
      </w:r>
    </w:p>
    <w:p w14:paraId="5B9C1555" w14:textId="77777777" w:rsidR="001A386C" w:rsidRDefault="001A386C" w:rsidP="00CF19C7">
      <w:pPr>
        <w:pStyle w:val="StyleBodyTextIndentLeft1Hanging025"/>
        <w:numPr>
          <w:ilvl w:val="0"/>
          <w:numId w:val="23"/>
        </w:numPr>
      </w:pPr>
      <w:r>
        <w:t>Answers to individual questions: 2 minutes per question;</w:t>
      </w:r>
    </w:p>
    <w:p w14:paraId="0DEB3F97" w14:textId="77777777" w:rsidR="001A386C" w:rsidRDefault="001A386C" w:rsidP="00CF19C7">
      <w:pPr>
        <w:pStyle w:val="StyleBodyTextIndentLeft1Hanging025"/>
        <w:numPr>
          <w:ilvl w:val="0"/>
          <w:numId w:val="23"/>
        </w:numPr>
      </w:pPr>
      <w:r>
        <w:t>Debate: 3 minutes per speech;</w:t>
      </w:r>
    </w:p>
    <w:p w14:paraId="14F331F0" w14:textId="77777777" w:rsidR="001A386C" w:rsidRDefault="001A386C" w:rsidP="00CF19C7">
      <w:pPr>
        <w:pStyle w:val="StyleBodyTextIndentLeft1Hanging025"/>
        <w:numPr>
          <w:ilvl w:val="0"/>
          <w:numId w:val="23"/>
        </w:numPr>
      </w:pPr>
      <w:r>
        <w:t>Presentation of amendments: 1 minute;</w:t>
      </w:r>
    </w:p>
    <w:p w14:paraId="50CF92DD" w14:textId="77777777" w:rsidR="001A386C" w:rsidRDefault="001A386C" w:rsidP="00CF19C7">
      <w:pPr>
        <w:pStyle w:val="StyleBodyTextIndentLeft1Hanging025"/>
        <w:numPr>
          <w:ilvl w:val="0"/>
          <w:numId w:val="23"/>
        </w:numPr>
      </w:pPr>
      <w:r>
        <w:t>Closing statement by author: 1 minute;</w:t>
      </w:r>
    </w:p>
    <w:p w14:paraId="4641F77C" w14:textId="77777777" w:rsidR="001A386C" w:rsidRDefault="001A386C" w:rsidP="00CF19C7">
      <w:pPr>
        <w:pStyle w:val="StyleBodyTextIndentLeft1Hanging025"/>
        <w:numPr>
          <w:ilvl w:val="0"/>
          <w:numId w:val="23"/>
        </w:numPr>
      </w:pPr>
      <w:r>
        <w:t>Announcements: 1 minute per announcement.</w:t>
      </w:r>
    </w:p>
    <w:p w14:paraId="6BC029A9" w14:textId="37D37628" w:rsidR="001A386C" w:rsidRDefault="006A4139" w:rsidP="001A386C">
      <w:pPr>
        <w:pStyle w:val="Heading3"/>
      </w:pPr>
      <w:bookmarkStart w:id="181" w:name="_Toc96587441"/>
      <w:bookmarkStart w:id="182" w:name="_Toc98222921"/>
      <w:bookmarkStart w:id="183" w:name="_Toc468693036"/>
      <w:r>
        <w:t>2</w:t>
      </w:r>
      <w:r w:rsidR="00AD4A07">
        <w:t xml:space="preserve"> </w:t>
      </w:r>
      <w:r w:rsidR="001A386C">
        <w:t>§</w:t>
      </w:r>
      <w:r w:rsidR="00AD4A07">
        <w:t xml:space="preserve"> </w:t>
      </w:r>
      <w:r w:rsidR="001A386C">
        <w:t>807. Adjournment</w:t>
      </w:r>
      <w:bookmarkEnd w:id="181"/>
      <w:bookmarkEnd w:id="182"/>
      <w:bookmarkEnd w:id="183"/>
    </w:p>
    <w:p w14:paraId="460B1B86" w14:textId="77777777" w:rsidR="001A386C" w:rsidRPr="00EF7CE3" w:rsidRDefault="001A386C" w:rsidP="001A386C">
      <w:pPr>
        <w:pStyle w:val="BodyText"/>
      </w:pPr>
      <w:r w:rsidRPr="00E77BD4">
        <w:t xml:space="preserve">At 7:00 pm each Tuesday evening while the House is in session, the Parliamentarian shall announce its pending adjournment. The </w:t>
      </w:r>
      <w:r>
        <w:t xml:space="preserve">Speaker </w:t>
      </w:r>
      <w:r w:rsidRPr="00E77BD4">
        <w:t>shall entertain motions to extend time to any pertinent business for that meeting. Time shall only be extended by piece of business to be considered, not by a set amount of time. All new business on the agenda shall be considered introduced and be carried over as old business for the following meeting.</w:t>
      </w:r>
    </w:p>
    <w:p w14:paraId="332BC982" w14:textId="77777777" w:rsidR="001A386C" w:rsidRDefault="001A386C" w:rsidP="001A386C">
      <w:pPr>
        <w:pStyle w:val="Heading2"/>
      </w:pPr>
      <w:bookmarkStart w:id="184" w:name="_Toc96587442"/>
      <w:bookmarkStart w:id="185" w:name="_Toc98222922"/>
      <w:bookmarkStart w:id="186" w:name="_Toc468693037"/>
      <w:r>
        <w:t>Chapter 9</w:t>
      </w:r>
      <w:r>
        <w:br/>
        <w:t>Standing Rules</w:t>
      </w:r>
      <w:bookmarkEnd w:id="184"/>
      <w:bookmarkEnd w:id="185"/>
      <w:bookmarkEnd w:id="186"/>
    </w:p>
    <w:p w14:paraId="31DE544C" w14:textId="54639034" w:rsidR="001A386C" w:rsidRDefault="006A4139" w:rsidP="001A386C">
      <w:pPr>
        <w:pStyle w:val="Heading3"/>
      </w:pPr>
      <w:bookmarkStart w:id="187" w:name="_Toc96587443"/>
      <w:bookmarkStart w:id="188" w:name="_Toc98222923"/>
      <w:bookmarkStart w:id="189" w:name="_Toc468693038"/>
      <w:r>
        <w:t>2</w:t>
      </w:r>
      <w:r w:rsidR="00AD4A07">
        <w:t xml:space="preserve"> </w:t>
      </w:r>
      <w:r w:rsidR="001A386C">
        <w:t>§</w:t>
      </w:r>
      <w:r w:rsidR="00AD4A07">
        <w:t xml:space="preserve"> </w:t>
      </w:r>
      <w:r w:rsidR="001A386C">
        <w:t>901. Delay on Consideration of Bills, Emergency Measures</w:t>
      </w:r>
      <w:bookmarkEnd w:id="187"/>
      <w:bookmarkEnd w:id="188"/>
      <w:bookmarkEnd w:id="189"/>
    </w:p>
    <w:p w14:paraId="4C620587" w14:textId="77777777" w:rsidR="008B23B1" w:rsidRDefault="001A386C" w:rsidP="00CF19C7">
      <w:pPr>
        <w:pStyle w:val="BodyText"/>
        <w:numPr>
          <w:ilvl w:val="0"/>
          <w:numId w:val="53"/>
        </w:numPr>
      </w:pPr>
      <w:r w:rsidRPr="00CE76F0">
        <w:t xml:space="preserve">Bills recommended to the House of Student Representatives cannot be considered until the next </w:t>
      </w:r>
      <w:r w:rsidRPr="00760C7A">
        <w:t xml:space="preserve">regularly scheduled House meeting following the introduction of the bill, with the exception of bills whose origins are of the committee it would be tabled to. </w:t>
      </w:r>
    </w:p>
    <w:p w14:paraId="60CD1D5C" w14:textId="08A6BDD6" w:rsidR="003132E9" w:rsidRDefault="003132E9" w:rsidP="00CF19C7">
      <w:pPr>
        <w:pStyle w:val="BodyText"/>
        <w:numPr>
          <w:ilvl w:val="0"/>
          <w:numId w:val="53"/>
        </w:numPr>
      </w:pPr>
      <w:r w:rsidRPr="00760C7A">
        <w:t>The author of the bill may petition the Executive Board for the consideration of a bill if passage of the legislation has time constraints</w:t>
      </w:r>
      <w:r>
        <w:t xml:space="preserve"> </w:t>
      </w:r>
      <w:r w:rsidRPr="00CE76F0">
        <w:t>to be introduced and considered during the same meeting</w:t>
      </w:r>
      <w:r>
        <w:t xml:space="preserve"> as opposed to being tabled to the following meeting.</w:t>
      </w:r>
      <w:r w:rsidRPr="00CE76F0">
        <w:t xml:space="preserve"> If such an exception is granted, it must be published in the meeting agenda</w:t>
      </w:r>
      <w:r w:rsidR="009B5B07">
        <w:t>.</w:t>
      </w:r>
    </w:p>
    <w:p w14:paraId="3954B9CE" w14:textId="7590F38A" w:rsidR="001A386C" w:rsidRPr="00CE76F0" w:rsidRDefault="001A386C" w:rsidP="00CF19C7">
      <w:pPr>
        <w:pStyle w:val="BodyText"/>
        <w:numPr>
          <w:ilvl w:val="0"/>
          <w:numId w:val="53"/>
        </w:numPr>
      </w:pPr>
      <w:r w:rsidRPr="00CE76F0">
        <w:t>The House may conduct business as a Committee of the Whole to satisfy the committee referra</w:t>
      </w:r>
      <w:r>
        <w:t xml:space="preserve">l requirements as set forth in </w:t>
      </w:r>
      <w:hyperlink w:anchor="_§903._Referral_to_Committee" w:history="1">
        <w:r w:rsidRPr="009459D6">
          <w:rPr>
            <w:rStyle w:val="Hyperlink"/>
          </w:rPr>
          <w:t>2 SBC §903</w:t>
        </w:r>
      </w:hyperlink>
      <w:r>
        <w:t xml:space="preserve"> </w:t>
      </w:r>
      <w:r w:rsidRPr="00CE76F0">
        <w:t>and the other governing documents.</w:t>
      </w:r>
    </w:p>
    <w:p w14:paraId="0268F7A5" w14:textId="6CF38C18" w:rsidR="001A386C" w:rsidRDefault="006A4139" w:rsidP="001A386C">
      <w:pPr>
        <w:pStyle w:val="Heading3"/>
      </w:pPr>
      <w:bookmarkStart w:id="190" w:name="_Toc96587444"/>
      <w:bookmarkStart w:id="191" w:name="_Toc98222924"/>
      <w:bookmarkStart w:id="192" w:name="_Toc468693039"/>
      <w:r>
        <w:t>2</w:t>
      </w:r>
      <w:r w:rsidR="00AD4A07">
        <w:t xml:space="preserve"> </w:t>
      </w:r>
      <w:r w:rsidR="001A386C">
        <w:t>§</w:t>
      </w:r>
      <w:r w:rsidR="00AD4A07">
        <w:t xml:space="preserve"> </w:t>
      </w:r>
      <w:r w:rsidR="001A386C">
        <w:t>902. Physical Improvements</w:t>
      </w:r>
      <w:bookmarkEnd w:id="190"/>
      <w:bookmarkEnd w:id="191"/>
      <w:bookmarkEnd w:id="192"/>
    </w:p>
    <w:p w14:paraId="0FF12653" w14:textId="77777777" w:rsidR="001A386C" w:rsidRPr="00FB3A75" w:rsidRDefault="001A386C" w:rsidP="001A386C">
      <w:pPr>
        <w:pStyle w:val="BodyText"/>
      </w:pPr>
      <w:r w:rsidRPr="00FB3A75">
        <w:t>Any legislation which constitutes a physical change of the University or requests a change in University policy must when called to a vote be accompanied by adequate outlined research information, school official interviews, and a general report on the feasibility of the suggestion.</w:t>
      </w:r>
    </w:p>
    <w:p w14:paraId="3157E62B" w14:textId="36122457" w:rsidR="001A386C" w:rsidRDefault="006A4139" w:rsidP="001A386C">
      <w:pPr>
        <w:pStyle w:val="Heading3"/>
      </w:pPr>
      <w:bookmarkStart w:id="193" w:name="_§903._Referral_to_Committee"/>
      <w:bookmarkStart w:id="194" w:name="_Toc96587445"/>
      <w:bookmarkStart w:id="195" w:name="_Toc98222925"/>
      <w:bookmarkStart w:id="196" w:name="_Toc468693040"/>
      <w:bookmarkEnd w:id="193"/>
      <w:r>
        <w:lastRenderedPageBreak/>
        <w:t>2</w:t>
      </w:r>
      <w:r w:rsidR="00AD4A07">
        <w:t xml:space="preserve"> </w:t>
      </w:r>
      <w:r w:rsidR="001A386C">
        <w:t>§</w:t>
      </w:r>
      <w:r w:rsidR="00AD4A07">
        <w:t xml:space="preserve"> </w:t>
      </w:r>
      <w:r w:rsidR="001A386C">
        <w:t>903. Referral to Committee</w:t>
      </w:r>
      <w:bookmarkEnd w:id="194"/>
      <w:bookmarkEnd w:id="195"/>
      <w:bookmarkEnd w:id="196"/>
    </w:p>
    <w:p w14:paraId="1425C9F4" w14:textId="2AD361A8" w:rsidR="001A386C" w:rsidRPr="00FB3A75" w:rsidRDefault="001A386C" w:rsidP="001A386C">
      <w:pPr>
        <w:pStyle w:val="BodyText"/>
      </w:pPr>
      <w:r w:rsidRPr="00092DC5">
        <w:t>Any bill introduced by the Executive Board, the Cabinet, members of the House, the Faculty, the Administration or an official body of the university shall be referred to one of the Standing Legislative Committees upon reading of its title</w:t>
      </w:r>
      <w:r>
        <w:t>, with the exception of bills written by specific standing legislative committees t</w:t>
      </w:r>
      <w:r w:rsidR="0079789A">
        <w:t>o which the bill would be tabled</w:t>
      </w:r>
      <w:r>
        <w:t>.</w:t>
      </w:r>
    </w:p>
    <w:p w14:paraId="08C15050" w14:textId="17A6426F" w:rsidR="001A386C" w:rsidRDefault="006A4139" w:rsidP="001A386C">
      <w:pPr>
        <w:pStyle w:val="Heading3"/>
      </w:pPr>
      <w:bookmarkStart w:id="197" w:name="_Toc96587446"/>
      <w:bookmarkStart w:id="198" w:name="_Toc98222926"/>
      <w:bookmarkStart w:id="199" w:name="_Toc468693041"/>
      <w:r>
        <w:t>2</w:t>
      </w:r>
      <w:r w:rsidR="00AD4A07">
        <w:t xml:space="preserve"> </w:t>
      </w:r>
      <w:r w:rsidR="001A386C">
        <w:t>§</w:t>
      </w:r>
      <w:r w:rsidR="00AD4A07">
        <w:t xml:space="preserve"> </w:t>
      </w:r>
      <w:r w:rsidR="001A386C">
        <w:t>904. Expenditure Bills</w:t>
      </w:r>
      <w:bookmarkEnd w:id="197"/>
      <w:bookmarkEnd w:id="198"/>
      <w:bookmarkEnd w:id="199"/>
    </w:p>
    <w:p w14:paraId="7B32C927" w14:textId="77777777" w:rsidR="001A386C" w:rsidRPr="00FB3A75" w:rsidRDefault="001A386C" w:rsidP="001A386C">
      <w:pPr>
        <w:pStyle w:val="BodyText"/>
      </w:pPr>
      <w:r w:rsidRPr="00FB3A75">
        <w:t>Bills requiring expenditure of the Student Body Fund shall be referred in all cases to the Finance Committee.</w:t>
      </w:r>
    </w:p>
    <w:p w14:paraId="665BD0EE" w14:textId="7087822E" w:rsidR="001A386C" w:rsidRDefault="006A4139" w:rsidP="001A386C">
      <w:pPr>
        <w:pStyle w:val="Heading3"/>
      </w:pPr>
      <w:bookmarkStart w:id="200" w:name="_Toc96587447"/>
      <w:bookmarkStart w:id="201" w:name="_Toc98222927"/>
      <w:bookmarkStart w:id="202" w:name="_Toc468693042"/>
      <w:r>
        <w:t>2</w:t>
      </w:r>
      <w:r w:rsidR="00AD4A07">
        <w:t xml:space="preserve"> </w:t>
      </w:r>
      <w:r w:rsidR="001A386C">
        <w:t>§</w:t>
      </w:r>
      <w:r w:rsidR="00AD4A07">
        <w:t xml:space="preserve"> </w:t>
      </w:r>
      <w:r w:rsidR="001A386C">
        <w:t>905. Limits on Amendments</w:t>
      </w:r>
      <w:bookmarkEnd w:id="200"/>
      <w:bookmarkEnd w:id="201"/>
      <w:bookmarkEnd w:id="202"/>
    </w:p>
    <w:p w14:paraId="6B6B2CB9" w14:textId="36B21E0A" w:rsidR="001A386C" w:rsidRPr="00FB3A75" w:rsidRDefault="0094450E" w:rsidP="001A386C">
      <w:pPr>
        <w:pStyle w:val="BodyText"/>
      </w:pPr>
      <w:r>
        <w:t>All resolutions, bills and proclamations</w:t>
      </w:r>
      <w:r w:rsidR="001A386C" w:rsidRPr="00FB3A75">
        <w:t xml:space="preserve"> may be amended, so long as the amendment is </w:t>
      </w:r>
      <w:r w:rsidR="001A386C" w:rsidRPr="00760C7A">
        <w:t>seen “friendly”. Amending the authorship of a bill or resolution requires only the consent of the authors. All other amendments deemed “unfriendly”</w:t>
      </w:r>
      <w:r w:rsidR="001A386C" w:rsidRPr="00FB3A75">
        <w:t xml:space="preserve"> require a majority vote to be adopted.</w:t>
      </w:r>
      <w:r w:rsidR="008F078E">
        <w:t xml:space="preserve"> Attachments to resolutions and bills may not be amended.</w:t>
      </w:r>
    </w:p>
    <w:p w14:paraId="099FB57D" w14:textId="289E1099" w:rsidR="001A386C" w:rsidRDefault="006A4139" w:rsidP="001A386C">
      <w:pPr>
        <w:pStyle w:val="Heading3"/>
      </w:pPr>
      <w:bookmarkStart w:id="203" w:name="_Toc96587448"/>
      <w:bookmarkStart w:id="204" w:name="_Toc98222928"/>
      <w:bookmarkStart w:id="205" w:name="_Toc468693043"/>
      <w:r>
        <w:t>2</w:t>
      </w:r>
      <w:r w:rsidR="00AD4A07">
        <w:t xml:space="preserve"> </w:t>
      </w:r>
      <w:r w:rsidR="001A386C">
        <w:t>§</w:t>
      </w:r>
      <w:r w:rsidR="00AD4A07">
        <w:t xml:space="preserve"> </w:t>
      </w:r>
      <w:r w:rsidR="001A386C">
        <w:t>906. Attendance Requirements</w:t>
      </w:r>
      <w:bookmarkEnd w:id="203"/>
      <w:bookmarkEnd w:id="204"/>
      <w:bookmarkEnd w:id="205"/>
    </w:p>
    <w:p w14:paraId="636B8655" w14:textId="77777777" w:rsidR="003132E9" w:rsidRDefault="003132E9" w:rsidP="00CF19C7">
      <w:pPr>
        <w:pStyle w:val="BodyText"/>
        <w:numPr>
          <w:ilvl w:val="0"/>
          <w:numId w:val="18"/>
        </w:numPr>
      </w:pPr>
      <w:r w:rsidRPr="00FB3A75">
        <w:t xml:space="preserve">All members of the House shall be required to attend all </w:t>
      </w:r>
      <w:r w:rsidRPr="00092DC5">
        <w:t xml:space="preserve">official </w:t>
      </w:r>
      <w:r w:rsidRPr="00FB3A75">
        <w:t>meetings of the House</w:t>
      </w:r>
      <w:r>
        <w:t xml:space="preserve"> or their designated committees</w:t>
      </w:r>
      <w:r w:rsidRPr="00FB3A75">
        <w:t>.</w:t>
      </w:r>
    </w:p>
    <w:p w14:paraId="2F0D65B0" w14:textId="1DE7A456" w:rsidR="003132E9" w:rsidRPr="00760C7A" w:rsidRDefault="003132E9" w:rsidP="00CF19C7">
      <w:pPr>
        <w:pStyle w:val="BodyText"/>
        <w:numPr>
          <w:ilvl w:val="0"/>
          <w:numId w:val="18"/>
        </w:numPr>
        <w:rPr>
          <w:strike/>
        </w:rPr>
      </w:pPr>
      <w:r w:rsidRPr="00760C7A">
        <w:t xml:space="preserve">If a member has been recorded as absent </w:t>
      </w:r>
      <w:r w:rsidR="00CD78E6">
        <w:t>from House or committee meetings for a combined total</w:t>
      </w:r>
      <w:r w:rsidRPr="00760C7A">
        <w:t xml:space="preserve"> </w:t>
      </w:r>
      <w:r w:rsidR="00CD78E6">
        <w:t xml:space="preserve">of </w:t>
      </w:r>
      <w:r w:rsidRPr="00760C7A">
        <w:t xml:space="preserve">three (3) </w:t>
      </w:r>
      <w:r w:rsidR="00CD78E6">
        <w:t>absences</w:t>
      </w:r>
      <w:r w:rsidRPr="00760C7A">
        <w:t>, the Administrative Assistant shall contact the member to inform them of their three recorded absences;</w:t>
      </w:r>
    </w:p>
    <w:p w14:paraId="40DD1EDB" w14:textId="77777777" w:rsidR="001A386C" w:rsidRDefault="001A386C" w:rsidP="00CF19C7">
      <w:pPr>
        <w:pStyle w:val="BodyText"/>
        <w:numPr>
          <w:ilvl w:val="0"/>
          <w:numId w:val="18"/>
        </w:numPr>
      </w:pPr>
      <w:r w:rsidRPr="00FB3A75">
        <w:t xml:space="preserve">Any member who has a fourth </w:t>
      </w:r>
      <w:r w:rsidRPr="00092DC5">
        <w:t>unexcused</w:t>
      </w:r>
      <w:r w:rsidRPr="00FB3A75">
        <w:t xml:space="preserve"> absence shall immediately be removed from the roll, and no longer be considered a voting member of the </w:t>
      </w:r>
      <w:r w:rsidRPr="00092DC5">
        <w:t>House and the committees he or she has been assigned to;</w:t>
      </w:r>
    </w:p>
    <w:p w14:paraId="7DF57FC9" w14:textId="77777777" w:rsidR="001A386C" w:rsidRDefault="001A386C" w:rsidP="00CF19C7">
      <w:pPr>
        <w:pStyle w:val="BodyText"/>
        <w:numPr>
          <w:ilvl w:val="0"/>
          <w:numId w:val="18"/>
        </w:numPr>
      </w:pPr>
      <w:r w:rsidRPr="00FB3A75">
        <w:t>Any member who is aware that he or she will not be able to attend a House meeting must notify the Administrative Assistant that he or she cannot attend so that the member may receive an excused absence from that meeting. Excused absences are described as illness, personal difficulties, or other extenuating circumstances;</w:t>
      </w:r>
    </w:p>
    <w:p w14:paraId="5C9FA26F" w14:textId="77777777" w:rsidR="003132E9" w:rsidRDefault="003132E9" w:rsidP="00CF19C7">
      <w:pPr>
        <w:pStyle w:val="BodyText"/>
        <w:numPr>
          <w:ilvl w:val="0"/>
          <w:numId w:val="18"/>
        </w:numPr>
      </w:pPr>
      <w:r w:rsidRPr="00FB3A75">
        <w:t xml:space="preserve">If it becomes necessary for a member to leave before </w:t>
      </w:r>
      <w:r w:rsidRPr="00092DC5">
        <w:t>a</w:t>
      </w:r>
      <w:r w:rsidRPr="00FB3A75">
        <w:t xml:space="preserve"> meeting is adjourned, they must contact the Administrative Assistant before the House meeting begins. Members who arrive after roll is called must </w:t>
      </w:r>
      <w:r>
        <w:t>submit an</w:t>
      </w:r>
      <w:r w:rsidRPr="00FB3A75">
        <w:t xml:space="preserve"> excuse. Excuses not deemed acceptable by the Executive Board will be counted as unexcused.</w:t>
      </w:r>
    </w:p>
    <w:p w14:paraId="4672CFBB" w14:textId="77777777" w:rsidR="001A386C" w:rsidRPr="00FB3A75" w:rsidRDefault="001A386C" w:rsidP="00CF19C7">
      <w:pPr>
        <w:pStyle w:val="BodyText"/>
        <w:numPr>
          <w:ilvl w:val="0"/>
          <w:numId w:val="18"/>
        </w:numPr>
      </w:pPr>
      <w:r>
        <w:t>Any member removed from their House of Student Representatives role due to excessive absences, either from House or committee meetings, will not be allowed to run for election or be appointed to any position in any branch of the TCU Student Government Association for one (1) full semester, nor will he or she be able to serve as a Student Body Officer for one full year following the semester in which they were removed.</w:t>
      </w:r>
    </w:p>
    <w:p w14:paraId="3D9802D0" w14:textId="7DBF8E03" w:rsidR="001A386C" w:rsidRDefault="006A4139" w:rsidP="001A386C">
      <w:pPr>
        <w:pStyle w:val="Heading3"/>
      </w:pPr>
      <w:bookmarkStart w:id="206" w:name="_Toc96587449"/>
      <w:bookmarkStart w:id="207" w:name="_Toc98222929"/>
      <w:bookmarkStart w:id="208" w:name="_Toc468693044"/>
      <w:r>
        <w:t>2</w:t>
      </w:r>
      <w:r w:rsidR="00AD4A07">
        <w:t xml:space="preserve"> </w:t>
      </w:r>
      <w:r w:rsidR="001A386C">
        <w:t>§</w:t>
      </w:r>
      <w:r w:rsidR="00AD4A07">
        <w:t xml:space="preserve"> </w:t>
      </w:r>
      <w:r w:rsidR="001A386C">
        <w:t>907. Lack of Quorum</w:t>
      </w:r>
      <w:bookmarkEnd w:id="206"/>
      <w:bookmarkEnd w:id="207"/>
      <w:bookmarkEnd w:id="208"/>
    </w:p>
    <w:p w14:paraId="0BB0C327" w14:textId="77777777" w:rsidR="001A386C" w:rsidRDefault="001A386C" w:rsidP="00CF19C7">
      <w:pPr>
        <w:pStyle w:val="BodyText"/>
        <w:numPr>
          <w:ilvl w:val="0"/>
          <w:numId w:val="17"/>
        </w:numPr>
      </w:pPr>
      <w:r w:rsidRPr="00FB3A75">
        <w:t xml:space="preserve">Once quorum has been met, it shall be considered met unless the </w:t>
      </w:r>
      <w:r>
        <w:t>Speaker</w:t>
      </w:r>
      <w:r w:rsidRPr="00092DC5">
        <w:t xml:space="preserve"> </w:t>
      </w:r>
      <w:r w:rsidRPr="00FB3A75">
        <w:t>or a member recognizes that a quorum is no longer present.</w:t>
      </w:r>
    </w:p>
    <w:p w14:paraId="173B5DA0" w14:textId="77777777" w:rsidR="001A386C" w:rsidRDefault="001A386C" w:rsidP="00CF19C7">
      <w:pPr>
        <w:pStyle w:val="BodyText"/>
        <w:numPr>
          <w:ilvl w:val="0"/>
          <w:numId w:val="17"/>
        </w:numPr>
      </w:pPr>
      <w:r w:rsidRPr="00FB3A75">
        <w:lastRenderedPageBreak/>
        <w:t xml:space="preserve">If the </w:t>
      </w:r>
      <w:r>
        <w:t xml:space="preserve">Speaker </w:t>
      </w:r>
      <w:r w:rsidRPr="00FB3A75">
        <w:t>or member notices the absence of a quorum it is his/her duty to call for a quorum count. The Parliamentarian shall determine whether quorum is met. If it is not met, the meeting shall be adjourned and all Old Business tabled back to its appropriate committee.</w:t>
      </w:r>
    </w:p>
    <w:p w14:paraId="5B838E47" w14:textId="77777777" w:rsidR="001A386C" w:rsidRDefault="001A386C" w:rsidP="00CF19C7">
      <w:pPr>
        <w:pStyle w:val="BodyText"/>
        <w:numPr>
          <w:ilvl w:val="0"/>
          <w:numId w:val="17"/>
        </w:numPr>
      </w:pPr>
      <w:r w:rsidRPr="00FB3A75">
        <w:t>In the event that House business is suspended as a result of a lack of quorum, roll call shall be taken and any member who is not present shall receive one unexcused absence – unless he or she has given prior written notice to the Administrative Assistant.</w:t>
      </w:r>
    </w:p>
    <w:p w14:paraId="60F61AC0" w14:textId="7B18AB68" w:rsidR="001A386C" w:rsidRDefault="006A4139" w:rsidP="001A386C">
      <w:pPr>
        <w:pStyle w:val="Heading3"/>
      </w:pPr>
      <w:bookmarkStart w:id="209" w:name="_Toc96587450"/>
      <w:bookmarkStart w:id="210" w:name="_Toc98222930"/>
      <w:bookmarkStart w:id="211" w:name="_Toc468693045"/>
      <w:r>
        <w:t>2</w:t>
      </w:r>
      <w:r w:rsidR="00AD4A07">
        <w:t xml:space="preserve"> </w:t>
      </w:r>
      <w:r w:rsidR="001A386C">
        <w:t>§</w:t>
      </w:r>
      <w:r w:rsidR="00AD4A07">
        <w:t xml:space="preserve"> </w:t>
      </w:r>
      <w:r w:rsidR="001A386C">
        <w:t>908. Definition and Numbering of Bills</w:t>
      </w:r>
      <w:bookmarkEnd w:id="209"/>
      <w:bookmarkEnd w:id="210"/>
      <w:bookmarkEnd w:id="211"/>
    </w:p>
    <w:p w14:paraId="5C6D133C" w14:textId="31D87FCC" w:rsidR="001A386C" w:rsidRDefault="001A386C" w:rsidP="001A386C">
      <w:pPr>
        <w:pStyle w:val="BodyText"/>
      </w:pPr>
      <w:r>
        <w:t xml:space="preserve">Legislation </w:t>
      </w:r>
      <w:r w:rsidRPr="005429B7">
        <w:t xml:space="preserve">appropriating funds, amending the </w:t>
      </w:r>
      <w:r>
        <w:t xml:space="preserve">Student Body Code or </w:t>
      </w:r>
      <w:r w:rsidRPr="005429B7">
        <w:t>Constitution</w:t>
      </w:r>
      <w:r w:rsidR="00AB171B">
        <w:t>, or creating Ad H</w:t>
      </w:r>
      <w:r>
        <w:t>oc committees</w:t>
      </w:r>
      <w:r w:rsidRPr="005429B7">
        <w:t xml:space="preserve"> shall be designated as a bill. It shall be numbered and id</w:t>
      </w:r>
      <w:r w:rsidR="00AB171B">
        <w:t>entified as follows: the</w:t>
      </w:r>
      <w:r w:rsidRPr="005429B7">
        <w:t xml:space="preserve"> ‘H.B.’, followed by a space, followed by the number of the session, followed by a dash, followed by a unique number for that session starting at one (1).</w:t>
      </w:r>
    </w:p>
    <w:p w14:paraId="5F87DCAE" w14:textId="39CD23C0" w:rsidR="001A386C" w:rsidRDefault="006A4139" w:rsidP="001A386C">
      <w:pPr>
        <w:pStyle w:val="Heading3"/>
      </w:pPr>
      <w:bookmarkStart w:id="212" w:name="_Toc96587451"/>
      <w:bookmarkStart w:id="213" w:name="_Toc98222931"/>
      <w:bookmarkStart w:id="214" w:name="_Toc468693046"/>
      <w:r>
        <w:t>2</w:t>
      </w:r>
      <w:r w:rsidR="00AD4A07">
        <w:t xml:space="preserve"> </w:t>
      </w:r>
      <w:r w:rsidR="001A386C">
        <w:t>§</w:t>
      </w:r>
      <w:r w:rsidR="00AD4A07">
        <w:t xml:space="preserve"> </w:t>
      </w:r>
      <w:r w:rsidR="001A386C">
        <w:t>909. Definition and Number of Resolutions</w:t>
      </w:r>
      <w:bookmarkEnd w:id="212"/>
      <w:bookmarkEnd w:id="213"/>
      <w:bookmarkEnd w:id="214"/>
    </w:p>
    <w:p w14:paraId="01A96EDA" w14:textId="77777777" w:rsidR="0094450E" w:rsidRDefault="001A386C" w:rsidP="0094450E">
      <w:pPr>
        <w:pStyle w:val="BodyText"/>
      </w:pPr>
      <w:r>
        <w:t xml:space="preserve">Legislation </w:t>
      </w:r>
      <w:r w:rsidRPr="005429B7">
        <w:t>not qualifying as a bill shall be designated as a resolution. It shall be numbered and id</w:t>
      </w:r>
      <w:r w:rsidR="00AB171B">
        <w:t>entified as follows: the</w:t>
      </w:r>
      <w:r w:rsidRPr="005429B7">
        <w:t xml:space="preserve"> ‘H.R.’, followed by a space, followed by the number of the session, followed by a dash, followed by a unique number for that session starting at one (1).</w:t>
      </w:r>
    </w:p>
    <w:p w14:paraId="7AA6848A" w14:textId="77777777" w:rsidR="0094450E" w:rsidRDefault="0094450E" w:rsidP="0094450E">
      <w:pPr>
        <w:pStyle w:val="BodyText"/>
      </w:pPr>
    </w:p>
    <w:p w14:paraId="3F09EEB6" w14:textId="467788C2" w:rsidR="0094450E" w:rsidRPr="0094450E" w:rsidRDefault="0094450E" w:rsidP="0094450E">
      <w:pPr>
        <w:pStyle w:val="BodyText"/>
      </w:pPr>
      <w:r>
        <w:rPr>
          <w:b/>
        </w:rPr>
        <w:t>2</w:t>
      </w:r>
      <w:r w:rsidR="00BC72EC">
        <w:rPr>
          <w:b/>
        </w:rPr>
        <w:t xml:space="preserve"> </w:t>
      </w:r>
      <w:r w:rsidRPr="00390100">
        <w:rPr>
          <w:b/>
        </w:rPr>
        <w:t>§</w:t>
      </w:r>
      <w:r w:rsidR="00BC72EC">
        <w:rPr>
          <w:b/>
        </w:rPr>
        <w:t xml:space="preserve"> </w:t>
      </w:r>
      <w:r w:rsidRPr="00390100">
        <w:rPr>
          <w:b/>
        </w:rPr>
        <w:t>910. Definition and Number of Proclamations</w:t>
      </w:r>
    </w:p>
    <w:p w14:paraId="7B178F96" w14:textId="77777777" w:rsidR="0094450E" w:rsidRPr="00577637" w:rsidRDefault="0094450E" w:rsidP="0094450E">
      <w:pPr>
        <w:pStyle w:val="NormalWeb"/>
        <w:contextualSpacing/>
      </w:pPr>
      <w:r>
        <w:t>Legislation commemorating people or events for the purpose of remembrance, celebration or recognition shall be designated as a proclamation. It shall be numbered and identified as ‘H.P.</w:t>
      </w:r>
      <w:r w:rsidRPr="005429B7">
        <w:t>’, followed by a space, followed by the number of the session, followed by a dash, followed by a unique number for that session starting at one (1).</w:t>
      </w:r>
    </w:p>
    <w:p w14:paraId="29BF85CC" w14:textId="77777777" w:rsidR="0094450E" w:rsidRDefault="0094450E" w:rsidP="001A386C">
      <w:pPr>
        <w:pStyle w:val="BodyText"/>
      </w:pPr>
    </w:p>
    <w:p w14:paraId="36107003" w14:textId="20E27753" w:rsidR="001A386C" w:rsidRDefault="006A4139" w:rsidP="001A386C">
      <w:pPr>
        <w:pStyle w:val="Heading3"/>
      </w:pPr>
      <w:bookmarkStart w:id="215" w:name="_Toc96587452"/>
      <w:bookmarkStart w:id="216" w:name="_Toc98222932"/>
      <w:bookmarkStart w:id="217" w:name="_Toc468693047"/>
      <w:r>
        <w:t>2</w:t>
      </w:r>
      <w:r w:rsidR="00AD4A07">
        <w:t xml:space="preserve"> </w:t>
      </w:r>
      <w:r w:rsidR="001A386C">
        <w:t>§</w:t>
      </w:r>
      <w:r w:rsidR="00AD4A07">
        <w:t xml:space="preserve"> </w:t>
      </w:r>
      <w:r w:rsidR="0094450E">
        <w:t>911</w:t>
      </w:r>
      <w:r w:rsidR="001A386C">
        <w:t>. Delivery of Legislation, Presidential Approval</w:t>
      </w:r>
      <w:bookmarkEnd w:id="215"/>
      <w:bookmarkEnd w:id="216"/>
      <w:bookmarkEnd w:id="217"/>
    </w:p>
    <w:p w14:paraId="6C791910" w14:textId="5E698B91" w:rsidR="003132E9" w:rsidRDefault="003132E9" w:rsidP="00CF19C7">
      <w:pPr>
        <w:pStyle w:val="BodyText"/>
        <w:numPr>
          <w:ilvl w:val="0"/>
          <w:numId w:val="54"/>
        </w:numPr>
      </w:pPr>
      <w:r w:rsidRPr="005429B7">
        <w:t xml:space="preserve">Within two (2) days following the passage of legislation, </w:t>
      </w:r>
      <w:r>
        <w:t>a member of the</w:t>
      </w:r>
      <w:r w:rsidRPr="005429B7">
        <w:t xml:space="preserve"> </w:t>
      </w:r>
      <w:r w:rsidR="00E66C70">
        <w:t>Dai</w:t>
      </w:r>
      <w:r>
        <w:t>s</w:t>
      </w:r>
      <w:r w:rsidRPr="005429B7">
        <w:t xml:space="preserve"> shall deliver </w:t>
      </w:r>
      <w:r w:rsidR="0094450E">
        <w:t>a copy of the bill, resolution or proclamation</w:t>
      </w:r>
      <w:r w:rsidRPr="005429B7">
        <w:t xml:space="preserve"> to the President. The copy shall indicate the day and result of the vote. </w:t>
      </w:r>
    </w:p>
    <w:p w14:paraId="7CC377B7" w14:textId="06A8D2C4" w:rsidR="003132E9" w:rsidRDefault="003132E9" w:rsidP="00CF19C7">
      <w:pPr>
        <w:pStyle w:val="BodyText"/>
        <w:numPr>
          <w:ilvl w:val="0"/>
          <w:numId w:val="54"/>
        </w:numPr>
      </w:pPr>
      <w:r w:rsidRPr="005429B7">
        <w:t>If the President approves of the legislation, he or she shall sign and return it</w:t>
      </w:r>
      <w:r w:rsidR="00E66C70">
        <w:t xml:space="preserve"> to the Dais</w:t>
      </w:r>
      <w:r>
        <w:t>. O</w:t>
      </w:r>
      <w:r w:rsidRPr="005429B7">
        <w:t>therwise</w:t>
      </w:r>
      <w:r>
        <w:t>, if the president</w:t>
      </w:r>
      <w:r w:rsidRPr="005429B7">
        <w:t xml:space="preserve"> return</w:t>
      </w:r>
      <w:r w:rsidR="0018084D">
        <w:t>s</w:t>
      </w:r>
      <w:r w:rsidRPr="005429B7">
        <w:t xml:space="preserve"> it unsigned indicating the presidential veto as set for</w:t>
      </w:r>
      <w:r>
        <w:t>th in the Constitution and this Code</w:t>
      </w:r>
      <w:r w:rsidRPr="005429B7">
        <w:t xml:space="preserve">. The legislation shall become effective if not returned by the President within three (3) school days after passage. </w:t>
      </w:r>
    </w:p>
    <w:p w14:paraId="2FA5EE3F" w14:textId="18A59586" w:rsidR="001A386C" w:rsidRDefault="001A386C" w:rsidP="00CF19C7">
      <w:pPr>
        <w:pStyle w:val="BodyText"/>
        <w:numPr>
          <w:ilvl w:val="0"/>
          <w:numId w:val="54"/>
        </w:numPr>
      </w:pPr>
      <w:r w:rsidRPr="005429B7">
        <w:t>If the legislation authorizes an appropriation, a copy of the bill shall be delivered to the Treasurer for disbursement.</w:t>
      </w:r>
    </w:p>
    <w:p w14:paraId="6DC63B81" w14:textId="0D9026F7" w:rsidR="009D7C52" w:rsidRDefault="006A4139" w:rsidP="008B23B1">
      <w:pPr>
        <w:pStyle w:val="Heading3"/>
      </w:pPr>
      <w:bookmarkStart w:id="218" w:name="_Toc468693048"/>
      <w:bookmarkStart w:id="219" w:name="_Toc96587453"/>
      <w:bookmarkStart w:id="220" w:name="_Toc98222933"/>
      <w:r>
        <w:t>2</w:t>
      </w:r>
      <w:r w:rsidR="00AD4A07">
        <w:t xml:space="preserve"> </w:t>
      </w:r>
      <w:r w:rsidR="008B23B1">
        <w:t>§</w:t>
      </w:r>
      <w:r w:rsidR="00AD4A07">
        <w:t xml:space="preserve"> </w:t>
      </w:r>
      <w:r w:rsidR="0094450E">
        <w:t>912</w:t>
      </w:r>
      <w:r w:rsidR="009D7C52">
        <w:t>. Veto</w:t>
      </w:r>
      <w:bookmarkEnd w:id="218"/>
    </w:p>
    <w:p w14:paraId="7C50783D" w14:textId="77777777" w:rsidR="00860222" w:rsidRDefault="00860222" w:rsidP="00CF19C7">
      <w:pPr>
        <w:pStyle w:val="BodyText"/>
        <w:numPr>
          <w:ilvl w:val="0"/>
          <w:numId w:val="55"/>
        </w:numPr>
      </w:pPr>
      <w:r w:rsidRPr="00FB3A75">
        <w:t xml:space="preserve">The </w:t>
      </w:r>
      <w:r w:rsidRPr="003B2E2C">
        <w:t xml:space="preserve">Student Body President </w:t>
      </w:r>
      <w:r w:rsidRPr="00FB3A75">
        <w:t xml:space="preserve">may veto </w:t>
      </w:r>
      <w:r w:rsidRPr="003B2E2C">
        <w:t xml:space="preserve">legislation as determined </w:t>
      </w:r>
      <w:r w:rsidRPr="0045611C">
        <w:t>by the Constitution</w:t>
      </w:r>
      <w:r w:rsidRPr="003B2E2C">
        <w:t>.</w:t>
      </w:r>
    </w:p>
    <w:p w14:paraId="3621C7E7" w14:textId="77777777" w:rsidR="00860222" w:rsidRDefault="00860222" w:rsidP="00CF19C7">
      <w:pPr>
        <w:pStyle w:val="BodyText"/>
        <w:numPr>
          <w:ilvl w:val="0"/>
          <w:numId w:val="55"/>
        </w:numPr>
      </w:pPr>
      <w:r w:rsidRPr="00FB3A75">
        <w:t xml:space="preserve">The President may veto legislation within </w:t>
      </w:r>
      <w:r>
        <w:t>ninety-six (</w:t>
      </w:r>
      <w:r w:rsidRPr="00FB3A75">
        <w:t>96</w:t>
      </w:r>
      <w:r>
        <w:t>)</w:t>
      </w:r>
      <w:r w:rsidRPr="00FB3A75">
        <w:t xml:space="preserve"> hours of passage of the legislation.</w:t>
      </w:r>
    </w:p>
    <w:p w14:paraId="48FEB99E" w14:textId="77777777" w:rsidR="00860222" w:rsidRDefault="00860222" w:rsidP="00CF19C7">
      <w:pPr>
        <w:pStyle w:val="BodyText"/>
        <w:numPr>
          <w:ilvl w:val="0"/>
          <w:numId w:val="55"/>
        </w:numPr>
      </w:pPr>
      <w:r w:rsidRPr="00FB3A75">
        <w:t>The President must state the rationale behind his or her veto and the statement</w:t>
      </w:r>
      <w:r>
        <w:t xml:space="preserve"> must be provided</w:t>
      </w:r>
      <w:r w:rsidRPr="00FB3A75">
        <w:t xml:space="preserve"> to all House members </w:t>
      </w:r>
      <w:r>
        <w:t xml:space="preserve">prior to the next House meeting. </w:t>
      </w:r>
    </w:p>
    <w:p w14:paraId="6F23ADEC" w14:textId="77777777" w:rsidR="00860222" w:rsidRDefault="00860222" w:rsidP="00CF19C7">
      <w:pPr>
        <w:pStyle w:val="BodyText"/>
        <w:numPr>
          <w:ilvl w:val="0"/>
          <w:numId w:val="55"/>
        </w:numPr>
      </w:pPr>
      <w:r w:rsidRPr="00FB3A75">
        <w:lastRenderedPageBreak/>
        <w:t>The President must make every effort to contact the author(s) of the legislation and the committee chair through whose committee the legislation passed, within that 96-hour period of time, and must provide the above-mentioned written statement to the authors</w:t>
      </w:r>
      <w:r>
        <w:t xml:space="preserve"> of the legislation upon demand.</w:t>
      </w:r>
    </w:p>
    <w:p w14:paraId="46D43A88" w14:textId="77777777" w:rsidR="00860222" w:rsidRDefault="00860222" w:rsidP="00CF19C7">
      <w:pPr>
        <w:pStyle w:val="BodyText"/>
        <w:numPr>
          <w:ilvl w:val="0"/>
          <w:numId w:val="55"/>
        </w:numPr>
      </w:pPr>
      <w:r w:rsidRPr="00FB3A75">
        <w:t xml:space="preserve">The author of the vetoed legislation may offer the legislation up for reconsideration at the next </w:t>
      </w:r>
      <w:r w:rsidRPr="003B2E2C">
        <w:t xml:space="preserve">regular </w:t>
      </w:r>
      <w:r w:rsidRPr="00FB3A75">
        <w:t>House meeting during Old Business.</w:t>
      </w:r>
    </w:p>
    <w:p w14:paraId="56D660BA" w14:textId="77777777" w:rsidR="00860222" w:rsidRDefault="00860222" w:rsidP="00CF19C7">
      <w:pPr>
        <w:pStyle w:val="BodyText"/>
        <w:numPr>
          <w:ilvl w:val="0"/>
          <w:numId w:val="55"/>
        </w:numPr>
      </w:pPr>
      <w:r w:rsidRPr="00FB3A75">
        <w:t>The President shall have a three-minute opening statement to explain why the piece of legislation was vetoed</w:t>
      </w:r>
      <w:r>
        <w:t>, followed by a three-minute opening statement by the author(s) of the legislation.</w:t>
      </w:r>
    </w:p>
    <w:p w14:paraId="794999EE" w14:textId="77777777" w:rsidR="00860222" w:rsidRDefault="00860222" w:rsidP="00CF19C7">
      <w:pPr>
        <w:pStyle w:val="BodyText"/>
        <w:numPr>
          <w:ilvl w:val="0"/>
          <w:numId w:val="55"/>
        </w:numPr>
      </w:pPr>
      <w:r w:rsidRPr="00FB3A75">
        <w:t>Questions may then be asked of the author(s) and the President during question-and-answer</w:t>
      </w:r>
      <w:r>
        <w:t>.</w:t>
      </w:r>
    </w:p>
    <w:p w14:paraId="17A341EA" w14:textId="77777777" w:rsidR="00860222" w:rsidRDefault="00860222" w:rsidP="00CF19C7">
      <w:pPr>
        <w:pStyle w:val="BodyText"/>
        <w:numPr>
          <w:ilvl w:val="0"/>
          <w:numId w:val="55"/>
        </w:numPr>
      </w:pPr>
      <w:r w:rsidRPr="00FB3A75">
        <w:t>Once debate has ended, the President shall have a two-minute closing statement, followed by a two minute closing statement by the author(s)</w:t>
      </w:r>
      <w:r>
        <w:t>.</w:t>
      </w:r>
    </w:p>
    <w:p w14:paraId="6D246A9F" w14:textId="77777777" w:rsidR="00860222" w:rsidRDefault="00860222" w:rsidP="00CF19C7">
      <w:pPr>
        <w:pStyle w:val="BodyText"/>
        <w:numPr>
          <w:ilvl w:val="0"/>
          <w:numId w:val="55"/>
        </w:numPr>
      </w:pPr>
      <w:r w:rsidRPr="00FB3A75">
        <w:t>A two-third</w:t>
      </w:r>
      <w:r>
        <w:t xml:space="preserve"> (⅔)</w:t>
      </w:r>
      <w:r w:rsidRPr="00FB3A75">
        <w:t xml:space="preserve"> majority of the House </w:t>
      </w:r>
      <w:r>
        <w:t xml:space="preserve">members </w:t>
      </w:r>
      <w:r w:rsidRPr="00FB3A75">
        <w:t>is required to override the veto</w:t>
      </w:r>
      <w:r>
        <w:t>.</w:t>
      </w:r>
    </w:p>
    <w:p w14:paraId="291B53F1" w14:textId="77777777" w:rsidR="00860222" w:rsidRDefault="00860222" w:rsidP="00CF19C7">
      <w:pPr>
        <w:pStyle w:val="BodyText"/>
        <w:numPr>
          <w:ilvl w:val="0"/>
          <w:numId w:val="55"/>
        </w:numPr>
      </w:pPr>
      <w:r w:rsidRPr="00FB3A75">
        <w:t>Once a vote has been taken on whether or not to override the veto, it cannot be reconsidered. The decision to override or sustain any veto is final.</w:t>
      </w:r>
    </w:p>
    <w:p w14:paraId="187019E6" w14:textId="77777777" w:rsidR="00860222" w:rsidRDefault="00860222" w:rsidP="00CF19C7">
      <w:pPr>
        <w:pStyle w:val="BodyText"/>
        <w:numPr>
          <w:ilvl w:val="0"/>
          <w:numId w:val="55"/>
        </w:numPr>
      </w:pPr>
      <w:r w:rsidRPr="00FB3A75">
        <w:t>The veto extends to the entire piece of legislation not any single part of it</w:t>
      </w:r>
      <w:r>
        <w:t>.</w:t>
      </w:r>
    </w:p>
    <w:p w14:paraId="1F9E3BC3" w14:textId="77777777" w:rsidR="00860222" w:rsidRDefault="00860222" w:rsidP="00CF19C7">
      <w:pPr>
        <w:pStyle w:val="BodyText"/>
        <w:numPr>
          <w:ilvl w:val="0"/>
          <w:numId w:val="55"/>
        </w:numPr>
      </w:pPr>
      <w:r w:rsidRPr="00FB3A75">
        <w:t>The President cannot veto legislation before the House passes it.</w:t>
      </w:r>
    </w:p>
    <w:p w14:paraId="0BB1A17C" w14:textId="18A27EC2" w:rsidR="001A386C" w:rsidRDefault="006A4139" w:rsidP="008B23B1">
      <w:pPr>
        <w:pStyle w:val="Heading3"/>
      </w:pPr>
      <w:bookmarkStart w:id="221" w:name="_Toc468693049"/>
      <w:r>
        <w:t>2</w:t>
      </w:r>
      <w:r w:rsidR="00AD4A07">
        <w:t xml:space="preserve"> </w:t>
      </w:r>
      <w:r w:rsidR="001A386C">
        <w:t>§</w:t>
      </w:r>
      <w:r w:rsidR="00AD4A07">
        <w:t xml:space="preserve"> </w:t>
      </w:r>
      <w:r w:rsidR="001A386C">
        <w:t>91</w:t>
      </w:r>
      <w:r w:rsidR="0094450E">
        <w:t>3</w:t>
      </w:r>
      <w:r w:rsidR="001A386C">
        <w:t>. Public Record</w:t>
      </w:r>
      <w:bookmarkEnd w:id="219"/>
      <w:bookmarkEnd w:id="220"/>
      <w:bookmarkEnd w:id="221"/>
    </w:p>
    <w:p w14:paraId="388CC72C" w14:textId="77777777" w:rsidR="001A386C" w:rsidRDefault="001A386C" w:rsidP="001A386C">
      <w:pPr>
        <w:pStyle w:val="BodyText"/>
      </w:pPr>
      <w:r w:rsidRPr="00FA6AA6">
        <w:t xml:space="preserve">All legislation introduced in the House shall become public record and be filed in the archives of the Student Government Association. The file shall include at least the date and result of the final vote on the legislation, all approved amendments, and the signatures of the Administrative Assistant and the </w:t>
      </w:r>
      <w:r>
        <w:t>Speaker</w:t>
      </w:r>
      <w:r w:rsidRPr="00FA6AA6">
        <w:t>.</w:t>
      </w:r>
    </w:p>
    <w:p w14:paraId="1282F1EA" w14:textId="77777777" w:rsidR="00860439" w:rsidRDefault="00860439" w:rsidP="001A386C">
      <w:pPr>
        <w:pStyle w:val="BodyText"/>
      </w:pPr>
    </w:p>
    <w:p w14:paraId="1451FF26" w14:textId="7EB87810" w:rsidR="00860439" w:rsidRPr="00367844" w:rsidRDefault="00860439" w:rsidP="00860439">
      <w:pPr>
        <w:pStyle w:val="BodyText"/>
        <w:rPr>
          <w:b/>
        </w:rPr>
      </w:pPr>
      <w:r>
        <w:rPr>
          <w:b/>
        </w:rPr>
        <w:t xml:space="preserve">2 </w:t>
      </w:r>
      <w:r w:rsidRPr="00367844">
        <w:rPr>
          <w:b/>
        </w:rPr>
        <w:t>§914. Co-Authoring Legislation</w:t>
      </w:r>
    </w:p>
    <w:p w14:paraId="28B61B50" w14:textId="77777777" w:rsidR="00860439" w:rsidRDefault="00860439" w:rsidP="00860439">
      <w:pPr>
        <w:pStyle w:val="NormalWeb"/>
        <w:rPr>
          <w:color w:val="000000"/>
        </w:rPr>
      </w:pPr>
      <w:r>
        <w:rPr>
          <w:color w:val="000000"/>
        </w:rPr>
        <w:t xml:space="preserve">That any legislation presented to the Speaker by a person not previously or currently in SGA requires a sponsor from within the current session of the House of Representatives. </w:t>
      </w:r>
    </w:p>
    <w:p w14:paraId="650DBFDC" w14:textId="77777777" w:rsidR="00860439" w:rsidRDefault="00860439" w:rsidP="001A386C">
      <w:pPr>
        <w:pStyle w:val="BodyText"/>
      </w:pPr>
    </w:p>
    <w:p w14:paraId="0BC1B483" w14:textId="7404D3CE" w:rsidR="001A386C" w:rsidRDefault="006A4139" w:rsidP="001A386C">
      <w:pPr>
        <w:pStyle w:val="BodyText"/>
        <w:rPr>
          <w:b/>
        </w:rPr>
      </w:pPr>
      <w:r>
        <w:rPr>
          <w:b/>
        </w:rPr>
        <w:t>2</w:t>
      </w:r>
      <w:r w:rsidR="00AD4A07">
        <w:rPr>
          <w:b/>
        </w:rPr>
        <w:t xml:space="preserve"> </w:t>
      </w:r>
      <w:r w:rsidR="001A386C" w:rsidRPr="002D0821">
        <w:rPr>
          <w:b/>
        </w:rPr>
        <w:t>§</w:t>
      </w:r>
      <w:r w:rsidR="00AD4A07">
        <w:rPr>
          <w:b/>
        </w:rPr>
        <w:t xml:space="preserve"> </w:t>
      </w:r>
      <w:r w:rsidR="001A386C">
        <w:rPr>
          <w:b/>
        </w:rPr>
        <w:t>91</w:t>
      </w:r>
      <w:r w:rsidR="0094450E">
        <w:rPr>
          <w:b/>
        </w:rPr>
        <w:t>4</w:t>
      </w:r>
      <w:r w:rsidR="001A386C">
        <w:rPr>
          <w:b/>
        </w:rPr>
        <w:t>. House Executive Committee</w:t>
      </w:r>
    </w:p>
    <w:p w14:paraId="2136AAAE" w14:textId="77777777" w:rsidR="001A386C" w:rsidRDefault="001A386C" w:rsidP="00CF19C7">
      <w:pPr>
        <w:pStyle w:val="BodyText"/>
        <w:numPr>
          <w:ilvl w:val="0"/>
          <w:numId w:val="56"/>
        </w:numPr>
      </w:pPr>
      <w:r>
        <w:t>The Executive Committee shall review legislation submitted to the Speaker of the House to determine if the legislation is a motion that is in order to be introduced into House.  The Executive Committee may, by a two-third vote, rule that a piece of legislation is out of order.</w:t>
      </w:r>
    </w:p>
    <w:p w14:paraId="493EABAE" w14:textId="0F792B0F" w:rsidR="001A386C" w:rsidRDefault="001A386C" w:rsidP="00CF19C7">
      <w:pPr>
        <w:pStyle w:val="BodyText"/>
        <w:numPr>
          <w:ilvl w:val="0"/>
          <w:numId w:val="56"/>
        </w:numPr>
      </w:pPr>
      <w:r>
        <w:t>At the next House me</w:t>
      </w:r>
      <w:r w:rsidR="0094450E">
        <w:t>eting after a bill, resolution or proclamation</w:t>
      </w:r>
      <w:r>
        <w:t xml:space="preserve"> has been ruled out of order by the Executive Committee</w:t>
      </w:r>
      <w:r w:rsidR="009D7C52">
        <w:t>,</w:t>
      </w:r>
      <w:r>
        <w:t xml:space="preserve"> the Speaker of the House shall give a report stating the title of any legislation ruled out of order and the reason for the action.</w:t>
      </w:r>
    </w:p>
    <w:p w14:paraId="044CFD38" w14:textId="08FCABC3" w:rsidR="001A386C" w:rsidRPr="009D6B05" w:rsidRDefault="001A386C" w:rsidP="00CF19C7">
      <w:pPr>
        <w:pStyle w:val="BodyText"/>
        <w:numPr>
          <w:ilvl w:val="0"/>
          <w:numId w:val="56"/>
        </w:numPr>
      </w:pPr>
      <w:r>
        <w:t xml:space="preserve">House may move to override the Executive Committee’s decision </w:t>
      </w:r>
      <w:r w:rsidR="0094450E">
        <w:t>and bring the bill, resolution, and proclamation</w:t>
      </w:r>
      <w:r>
        <w:t xml:space="preserve"> to the House floor with a majority vote.  Such a motion shall require a second and is debatable.</w:t>
      </w:r>
    </w:p>
    <w:p w14:paraId="189AFA01" w14:textId="77777777" w:rsidR="001A386C" w:rsidRDefault="001A386C" w:rsidP="001A386C">
      <w:pPr>
        <w:pStyle w:val="Heading2"/>
      </w:pPr>
      <w:bookmarkStart w:id="222" w:name="_Toc96587454"/>
      <w:bookmarkStart w:id="223" w:name="_Toc98222934"/>
      <w:bookmarkStart w:id="224" w:name="_Toc468693050"/>
      <w:r>
        <w:lastRenderedPageBreak/>
        <w:t>Chapter 10</w:t>
      </w:r>
      <w:r>
        <w:br/>
        <w:t>Rules of Order</w:t>
      </w:r>
      <w:bookmarkEnd w:id="222"/>
      <w:bookmarkEnd w:id="223"/>
      <w:bookmarkEnd w:id="224"/>
    </w:p>
    <w:p w14:paraId="0C75B5BC" w14:textId="6AF75AE8" w:rsidR="001A386C" w:rsidRDefault="006A4139" w:rsidP="001A386C">
      <w:pPr>
        <w:pStyle w:val="Heading3"/>
      </w:pPr>
      <w:bookmarkStart w:id="225" w:name="_Toc96587455"/>
      <w:bookmarkStart w:id="226" w:name="_Toc98222935"/>
      <w:bookmarkStart w:id="227" w:name="_Toc468693051"/>
      <w:r>
        <w:t>2</w:t>
      </w:r>
      <w:r w:rsidR="00AD4A07">
        <w:t xml:space="preserve"> </w:t>
      </w:r>
      <w:r w:rsidR="001A386C">
        <w:t>§</w:t>
      </w:r>
      <w:r w:rsidR="00AD4A07">
        <w:t xml:space="preserve"> </w:t>
      </w:r>
      <w:r w:rsidR="001A386C">
        <w:t>1001. Robert’s Rules</w:t>
      </w:r>
      <w:bookmarkEnd w:id="225"/>
      <w:bookmarkEnd w:id="226"/>
      <w:bookmarkEnd w:id="227"/>
    </w:p>
    <w:p w14:paraId="1AC997B5" w14:textId="77777777" w:rsidR="001A386C" w:rsidRPr="00FB3A75" w:rsidRDefault="001A386C" w:rsidP="001A386C">
      <w:pPr>
        <w:pStyle w:val="BodyText"/>
      </w:pPr>
      <w:r w:rsidRPr="00FB3A75">
        <w:t>The current edition of Robert’s Rules of Order shall govern the House in all situations not covered in House documents.</w:t>
      </w:r>
    </w:p>
    <w:p w14:paraId="2C7A32C9" w14:textId="77777777" w:rsidR="001A386C" w:rsidRDefault="001A386C" w:rsidP="001A386C">
      <w:pPr>
        <w:pStyle w:val="Heading1"/>
      </w:pPr>
      <w:bookmarkStart w:id="228" w:name="_Toc96587459"/>
      <w:bookmarkStart w:id="229" w:name="_Toc98222939"/>
      <w:bookmarkStart w:id="230" w:name="_Toc468693052"/>
      <w:r>
        <w:lastRenderedPageBreak/>
        <w:t>Title 3</w:t>
      </w:r>
      <w:r>
        <w:br/>
        <w:t>The Executive Branch</w:t>
      </w:r>
      <w:bookmarkEnd w:id="228"/>
      <w:bookmarkEnd w:id="229"/>
      <w:bookmarkEnd w:id="230"/>
    </w:p>
    <w:p w14:paraId="66FB0C27" w14:textId="77777777" w:rsidR="001A386C" w:rsidRDefault="001A386C" w:rsidP="001A386C">
      <w:pPr>
        <w:pStyle w:val="Heading2"/>
      </w:pPr>
      <w:bookmarkStart w:id="231" w:name="_Toc468693053"/>
      <w:r>
        <w:t>Chapter 1</w:t>
      </w:r>
      <w:r>
        <w:br/>
        <w:t>The Cabinet</w:t>
      </w:r>
      <w:bookmarkEnd w:id="231"/>
    </w:p>
    <w:p w14:paraId="480E2AC7" w14:textId="6645CB7F" w:rsidR="001A386C" w:rsidRDefault="006A4139" w:rsidP="001A386C">
      <w:pPr>
        <w:pStyle w:val="Heading3"/>
      </w:pPr>
      <w:bookmarkStart w:id="232" w:name="_Toc468693054"/>
      <w:r>
        <w:t>3</w:t>
      </w:r>
      <w:r w:rsidR="00AD4A07">
        <w:t xml:space="preserve"> </w:t>
      </w:r>
      <w:r w:rsidR="001A386C">
        <w:t>§</w:t>
      </w:r>
      <w:r w:rsidR="00AD4A07">
        <w:t xml:space="preserve"> </w:t>
      </w:r>
      <w:r w:rsidR="001A386C">
        <w:t>101 Membership</w:t>
      </w:r>
      <w:bookmarkEnd w:id="232"/>
    </w:p>
    <w:p w14:paraId="628C02BC" w14:textId="068E0AA7" w:rsidR="001A386C" w:rsidRPr="000820D8" w:rsidRDefault="001A386C" w:rsidP="001A386C">
      <w:pPr>
        <w:pStyle w:val="BodyText"/>
        <w:rPr>
          <w:strike/>
        </w:rPr>
      </w:pPr>
      <w:r w:rsidRPr="00696E6A">
        <w:t xml:space="preserve">The </w:t>
      </w:r>
      <w:r w:rsidR="00AE26B7">
        <w:t xml:space="preserve">permanent </w:t>
      </w:r>
      <w:r w:rsidRPr="00696E6A">
        <w:t xml:space="preserve">membership of the Cabinet shall be as set forth in the Constitution consisting at least of the President, Vice President of Operations, Vice President of External Affairs, </w:t>
      </w:r>
      <w:r w:rsidR="00696E6A" w:rsidRPr="00696E6A">
        <w:t>Treasurer</w:t>
      </w:r>
      <w:r w:rsidR="0017749C">
        <w:t xml:space="preserve">, </w:t>
      </w:r>
      <w:r w:rsidR="00696E6A" w:rsidRPr="00696E6A">
        <w:t>and the Speaker of the House.</w:t>
      </w:r>
      <w:r w:rsidR="00AE26B7">
        <w:t xml:space="preserve"> All permanent members shall have a vote in cabinet.</w:t>
      </w:r>
    </w:p>
    <w:p w14:paraId="3051DC76" w14:textId="6A65A6D6" w:rsidR="001A386C" w:rsidRDefault="006A4139" w:rsidP="001A386C">
      <w:pPr>
        <w:pStyle w:val="Heading3"/>
      </w:pPr>
      <w:bookmarkStart w:id="233" w:name="_Toc468693055"/>
      <w:r>
        <w:t>3</w:t>
      </w:r>
      <w:r w:rsidR="00AD4A07">
        <w:t xml:space="preserve"> </w:t>
      </w:r>
      <w:r w:rsidR="001A386C">
        <w:t>§</w:t>
      </w:r>
      <w:r w:rsidR="00AD4A07">
        <w:t xml:space="preserve"> </w:t>
      </w:r>
      <w:r w:rsidR="001A386C">
        <w:t xml:space="preserve">102 </w:t>
      </w:r>
      <w:r w:rsidR="003E05CA">
        <w:t xml:space="preserve">Appointed </w:t>
      </w:r>
      <w:r w:rsidR="001A386C">
        <w:t>Members</w:t>
      </w:r>
      <w:bookmarkEnd w:id="233"/>
    </w:p>
    <w:p w14:paraId="0E00FB08" w14:textId="01533523" w:rsidR="00A13579" w:rsidRDefault="001A386C" w:rsidP="00CF19C7">
      <w:pPr>
        <w:pStyle w:val="BodyText"/>
        <w:numPr>
          <w:ilvl w:val="0"/>
          <w:numId w:val="36"/>
        </w:numPr>
      </w:pPr>
      <w:r>
        <w:t xml:space="preserve">The President shall have the power to </w:t>
      </w:r>
      <w:r w:rsidR="003E05CA">
        <w:t xml:space="preserve">appoint </w:t>
      </w:r>
      <w:r>
        <w:t xml:space="preserve">members </w:t>
      </w:r>
      <w:r w:rsidR="003E05CA">
        <w:t>to</w:t>
      </w:r>
      <w:r>
        <w:t xml:space="preserve"> the Cabinet, three (3) of whom may be voting members.</w:t>
      </w:r>
      <w:r w:rsidRPr="001904AC">
        <w:t xml:space="preserve"> </w:t>
      </w:r>
      <w:r w:rsidR="003E05CA">
        <w:t>Of these members, one shall be the Chief of Staff and at least one shall be a Frog Aides Director.</w:t>
      </w:r>
    </w:p>
    <w:p w14:paraId="493B36C4" w14:textId="21724293" w:rsidR="00A13579" w:rsidRDefault="001A386C" w:rsidP="00CF19C7">
      <w:pPr>
        <w:pStyle w:val="BodyText"/>
        <w:numPr>
          <w:ilvl w:val="0"/>
          <w:numId w:val="36"/>
        </w:numPr>
      </w:pPr>
      <w:r>
        <w:t>The President shall have the power to determine the areas of responsibility of temporary members.</w:t>
      </w:r>
    </w:p>
    <w:p w14:paraId="190F19DE" w14:textId="4B7AB8E9" w:rsidR="00A13579" w:rsidRDefault="00217614" w:rsidP="00CF19C7">
      <w:pPr>
        <w:pStyle w:val="BodyText"/>
        <w:numPr>
          <w:ilvl w:val="0"/>
          <w:numId w:val="36"/>
        </w:numPr>
      </w:pPr>
      <w:r>
        <w:t>Appoint</w:t>
      </w:r>
      <w:r w:rsidR="00192883">
        <w:t>ed</w:t>
      </w:r>
      <w:r>
        <w:t xml:space="preserve"> </w:t>
      </w:r>
      <w:r w:rsidR="001A386C">
        <w:t xml:space="preserve">Cabinet members shall serve at the pleasure of the President. Their term shall expire at the end of the </w:t>
      </w:r>
      <w:r>
        <w:t xml:space="preserve">academic </w:t>
      </w:r>
      <w:r w:rsidR="001A386C">
        <w:t>year or at an earlier date determined by the President.</w:t>
      </w:r>
    </w:p>
    <w:p w14:paraId="0568C0EF" w14:textId="77777777" w:rsidR="001A386C" w:rsidRDefault="001A386C" w:rsidP="00CF19C7">
      <w:pPr>
        <w:pStyle w:val="BodyText"/>
        <w:numPr>
          <w:ilvl w:val="0"/>
          <w:numId w:val="36"/>
        </w:numPr>
      </w:pPr>
      <w:r>
        <w:t>Temporary Cabinet members shall report to the President unless the President states otherwise.</w:t>
      </w:r>
    </w:p>
    <w:p w14:paraId="1EBE41E8" w14:textId="1923F1A3" w:rsidR="001A386C" w:rsidRDefault="006A4139" w:rsidP="001A386C">
      <w:pPr>
        <w:pStyle w:val="Heading3"/>
      </w:pPr>
      <w:bookmarkStart w:id="234" w:name="_Toc468693056"/>
      <w:r>
        <w:t>3</w:t>
      </w:r>
      <w:r w:rsidR="00AD4A07">
        <w:t xml:space="preserve"> </w:t>
      </w:r>
      <w:r w:rsidR="00EE2236">
        <w:t>§</w:t>
      </w:r>
      <w:r w:rsidR="00AD4A07">
        <w:t xml:space="preserve"> </w:t>
      </w:r>
      <w:r w:rsidR="001A386C">
        <w:t>103 Guests &amp; Confidentiality</w:t>
      </w:r>
      <w:bookmarkEnd w:id="234"/>
    </w:p>
    <w:p w14:paraId="03F313C9" w14:textId="1DBCDD6A" w:rsidR="001A386C" w:rsidRDefault="001A386C" w:rsidP="00CF19C7">
      <w:pPr>
        <w:pStyle w:val="BodyText"/>
        <w:numPr>
          <w:ilvl w:val="0"/>
          <w:numId w:val="61"/>
        </w:numPr>
      </w:pPr>
      <w:r>
        <w:t>All meetings of the Cabinet shall be closed to the public</w:t>
      </w:r>
      <w:r w:rsidR="00A13579">
        <w:t xml:space="preserve"> at the discretion of the </w:t>
      </w:r>
      <w:r w:rsidR="00E27178">
        <w:t>P</w:t>
      </w:r>
      <w:r w:rsidR="00A13579">
        <w:t>resident</w:t>
      </w:r>
      <w:r>
        <w:t>.</w:t>
      </w:r>
    </w:p>
    <w:p w14:paraId="1F4AC9D5" w14:textId="3E148CE6" w:rsidR="001A386C" w:rsidRDefault="001A386C" w:rsidP="00CF19C7">
      <w:pPr>
        <w:pStyle w:val="BodyText"/>
        <w:numPr>
          <w:ilvl w:val="0"/>
          <w:numId w:val="61"/>
        </w:numPr>
      </w:pPr>
      <w:r>
        <w:t xml:space="preserve">Cabinet members may invite any other members of the student body, faculty, or administration to attend and speak at meetings of the Cabinet. </w:t>
      </w:r>
      <w:r w:rsidR="00A13579">
        <w:t>The President must approve all guests</w:t>
      </w:r>
      <w:r>
        <w:t>. Guests may only attend for the time period during which an agenda item pertaining to the guest is discussed.</w:t>
      </w:r>
    </w:p>
    <w:p w14:paraId="132DB29E" w14:textId="77777777" w:rsidR="001A386C" w:rsidRPr="006E0FA1" w:rsidRDefault="001A386C" w:rsidP="00CF19C7">
      <w:pPr>
        <w:pStyle w:val="BodyText"/>
        <w:numPr>
          <w:ilvl w:val="0"/>
          <w:numId w:val="61"/>
        </w:numPr>
      </w:pPr>
      <w:r w:rsidRPr="006E0FA1">
        <w:t>The President shall have the power to require that only Cabinet members and advisors be present at the meeting.</w:t>
      </w:r>
    </w:p>
    <w:p w14:paraId="5B2A20C0" w14:textId="1B568352" w:rsidR="001A386C" w:rsidRDefault="006A4139" w:rsidP="001A386C">
      <w:pPr>
        <w:pStyle w:val="Heading3"/>
      </w:pPr>
      <w:bookmarkStart w:id="235" w:name="_Toc468693057"/>
      <w:r>
        <w:t>3</w:t>
      </w:r>
      <w:r w:rsidR="00AD4A07">
        <w:t xml:space="preserve"> </w:t>
      </w:r>
      <w:r w:rsidR="001A386C">
        <w:t>§</w:t>
      </w:r>
      <w:r w:rsidR="00AD4A07">
        <w:t xml:space="preserve"> </w:t>
      </w:r>
      <w:r w:rsidR="001A386C">
        <w:t>104 Meetings</w:t>
      </w:r>
      <w:bookmarkEnd w:id="235"/>
    </w:p>
    <w:p w14:paraId="7A375F48" w14:textId="115498B1" w:rsidR="001A386C" w:rsidRDefault="001A386C" w:rsidP="00CF19C7">
      <w:pPr>
        <w:pStyle w:val="BodyText"/>
        <w:numPr>
          <w:ilvl w:val="0"/>
          <w:numId w:val="35"/>
        </w:numPr>
      </w:pPr>
      <w:r>
        <w:t>The Cabinet shall meet on a regular basis to</w:t>
      </w:r>
      <w:r w:rsidR="006E0FA1">
        <w:t>:</w:t>
      </w:r>
    </w:p>
    <w:p w14:paraId="394F3ED3" w14:textId="77777777" w:rsidR="001A386C" w:rsidRDefault="001A386C" w:rsidP="00CF19C7">
      <w:pPr>
        <w:pStyle w:val="BodyText"/>
        <w:numPr>
          <w:ilvl w:val="1"/>
          <w:numId w:val="35"/>
        </w:numPr>
      </w:pPr>
      <w:r>
        <w:t>Coordinate the executive functions of the Student Government Association. Meeting times shall be as agreed upon by the Cabinet;</w:t>
      </w:r>
    </w:p>
    <w:p w14:paraId="3029ED42" w14:textId="77777777" w:rsidR="001A386C" w:rsidRDefault="001A386C" w:rsidP="00CF19C7">
      <w:pPr>
        <w:pStyle w:val="BodyText"/>
        <w:numPr>
          <w:ilvl w:val="1"/>
          <w:numId w:val="35"/>
        </w:numPr>
      </w:pPr>
      <w:r>
        <w:t>Discuss topics of interest to the student body where an official student government position or program may be desired;</w:t>
      </w:r>
    </w:p>
    <w:p w14:paraId="537FD730" w14:textId="77777777" w:rsidR="001A386C" w:rsidRDefault="001A386C" w:rsidP="00CF19C7">
      <w:pPr>
        <w:pStyle w:val="BodyText"/>
        <w:numPr>
          <w:ilvl w:val="1"/>
          <w:numId w:val="35"/>
        </w:numPr>
      </w:pPr>
      <w:r>
        <w:t>Consider proposals for legislation or programming to be endorsed by the Cabinet;</w:t>
      </w:r>
    </w:p>
    <w:p w14:paraId="6A6F40F3" w14:textId="77777777" w:rsidR="001A386C" w:rsidRDefault="001A386C" w:rsidP="00CF19C7">
      <w:pPr>
        <w:pStyle w:val="BodyText"/>
        <w:numPr>
          <w:ilvl w:val="1"/>
          <w:numId w:val="35"/>
        </w:numPr>
      </w:pPr>
      <w:r>
        <w:t>Consider rules regulating the proceedings of the Executive Branch;</w:t>
      </w:r>
    </w:p>
    <w:p w14:paraId="491B956D" w14:textId="77777777" w:rsidR="001A386C" w:rsidRDefault="001A386C" w:rsidP="00CF19C7">
      <w:pPr>
        <w:pStyle w:val="BodyText"/>
        <w:numPr>
          <w:ilvl w:val="1"/>
          <w:numId w:val="35"/>
        </w:numPr>
      </w:pPr>
      <w:r>
        <w:t>Discuss the establishment of executive advisory committees as provided for by the Constitution;</w:t>
      </w:r>
    </w:p>
    <w:p w14:paraId="424046B2" w14:textId="77777777" w:rsidR="001A386C" w:rsidRDefault="001A386C" w:rsidP="00CF19C7">
      <w:pPr>
        <w:pStyle w:val="BodyText"/>
        <w:numPr>
          <w:ilvl w:val="1"/>
          <w:numId w:val="35"/>
        </w:numPr>
      </w:pPr>
      <w:r>
        <w:lastRenderedPageBreak/>
        <w:t>Discuss the annual budget prior to its introduction in the House;</w:t>
      </w:r>
    </w:p>
    <w:p w14:paraId="36E4FB2C" w14:textId="77777777" w:rsidR="001A386C" w:rsidRDefault="001A386C" w:rsidP="00CF19C7">
      <w:pPr>
        <w:pStyle w:val="BodyText"/>
        <w:numPr>
          <w:ilvl w:val="1"/>
          <w:numId w:val="35"/>
        </w:numPr>
      </w:pPr>
      <w:r>
        <w:t>Implement House legislation where implementation is not otherwise provided for;</w:t>
      </w:r>
    </w:p>
    <w:p w14:paraId="09849F07" w14:textId="77777777" w:rsidR="001A386C" w:rsidRDefault="001A386C" w:rsidP="00CF19C7">
      <w:pPr>
        <w:pStyle w:val="BodyText"/>
        <w:numPr>
          <w:ilvl w:val="1"/>
          <w:numId w:val="35"/>
        </w:numPr>
      </w:pPr>
      <w:r>
        <w:t>Implement judicial rulings where implementation is not otherwise provided for;</w:t>
      </w:r>
    </w:p>
    <w:p w14:paraId="3FD5936E" w14:textId="77777777" w:rsidR="001A386C" w:rsidRDefault="001A386C" w:rsidP="00CF19C7">
      <w:pPr>
        <w:pStyle w:val="BodyText"/>
        <w:numPr>
          <w:ilvl w:val="1"/>
          <w:numId w:val="35"/>
        </w:numPr>
      </w:pPr>
      <w:r>
        <w:t>Perform additional duties prescribed by the House.</w:t>
      </w:r>
    </w:p>
    <w:p w14:paraId="7F85AC2A" w14:textId="356E2D9F" w:rsidR="001A386C" w:rsidRDefault="001A386C" w:rsidP="00CF19C7">
      <w:pPr>
        <w:pStyle w:val="BodyText"/>
        <w:numPr>
          <w:ilvl w:val="0"/>
          <w:numId w:val="35"/>
        </w:numPr>
      </w:pPr>
      <w:r>
        <w:t>If the oral discussion of a specific proposal is not necessary and no Cabinet member objects, the Cabinet may vote by e</w:t>
      </w:r>
      <w:r w:rsidR="00192883">
        <w:t>-</w:t>
      </w:r>
      <w:r>
        <w:t>mail.</w:t>
      </w:r>
    </w:p>
    <w:p w14:paraId="462AB2DB" w14:textId="4307FFD9" w:rsidR="001A386C" w:rsidRDefault="001A386C" w:rsidP="00CF19C7">
      <w:pPr>
        <w:pStyle w:val="BodyText"/>
        <w:numPr>
          <w:ilvl w:val="0"/>
          <w:numId w:val="35"/>
        </w:numPr>
      </w:pPr>
      <w:r>
        <w:t xml:space="preserve">The President shall chair the meetings of the Cabinet. In the absence of the President, the Vice President </w:t>
      </w:r>
      <w:r w:rsidR="00090394">
        <w:t xml:space="preserve">of Operations </w:t>
      </w:r>
      <w:r>
        <w:t xml:space="preserve">shall assume the chair. If the President has not chosen a Cabinet member to serve as the chair during the concurrent absence of both the President and Vice President, the Cabinet shall </w:t>
      </w:r>
      <w:r w:rsidR="00090394">
        <w:t>follow the order of succession as stated in §1</w:t>
      </w:r>
      <w:r w:rsidR="00CA126F">
        <w:t>09</w:t>
      </w:r>
      <w:r w:rsidR="00090394">
        <w:t xml:space="preserve"> (a) of this chapter</w:t>
      </w:r>
      <w:r w:rsidR="006E0FA1">
        <w:t>.</w:t>
      </w:r>
    </w:p>
    <w:p w14:paraId="6F1C4F1A" w14:textId="24EEF72F" w:rsidR="001A386C" w:rsidRDefault="001A386C" w:rsidP="00CF19C7">
      <w:pPr>
        <w:pStyle w:val="BodyText"/>
        <w:numPr>
          <w:ilvl w:val="0"/>
          <w:numId w:val="35"/>
        </w:numPr>
      </w:pPr>
      <w:r>
        <w:t>If a Cabinet member cannot attend a meeting, he or she shall choose a</w:t>
      </w:r>
      <w:r w:rsidR="00090394">
        <w:t xml:space="preserve"> member of SGA</w:t>
      </w:r>
      <w:r>
        <w:t xml:space="preserve"> to attend on his or her behalf with the approval of the President.</w:t>
      </w:r>
    </w:p>
    <w:p w14:paraId="2C138697" w14:textId="3CB733D6" w:rsidR="001A386C" w:rsidRDefault="006A4139" w:rsidP="001A386C">
      <w:pPr>
        <w:pStyle w:val="Heading3"/>
      </w:pPr>
      <w:bookmarkStart w:id="236" w:name="_Toc468693058"/>
      <w:r>
        <w:t>3</w:t>
      </w:r>
      <w:r w:rsidR="00AD4A07">
        <w:t xml:space="preserve"> </w:t>
      </w:r>
      <w:r w:rsidR="001A386C">
        <w:t>§</w:t>
      </w:r>
      <w:r w:rsidR="00AD4A07">
        <w:t xml:space="preserve"> </w:t>
      </w:r>
      <w:r w:rsidR="001A386C">
        <w:t>105 Agenda</w:t>
      </w:r>
      <w:bookmarkEnd w:id="236"/>
    </w:p>
    <w:p w14:paraId="041F294C" w14:textId="06576EAF" w:rsidR="001A386C" w:rsidRDefault="001A386C" w:rsidP="00192883">
      <w:pPr>
        <w:pStyle w:val="BodyText"/>
      </w:pPr>
      <w:r>
        <w:t>The President shall set the agenda of the meeting</w:t>
      </w:r>
      <w:r w:rsidR="00CA126F">
        <w:t>,</w:t>
      </w:r>
      <w:r w:rsidR="0017749C">
        <w:t xml:space="preserve"> and </w:t>
      </w:r>
      <w:r w:rsidR="00CA126F">
        <w:t xml:space="preserve">the agenda will be </w:t>
      </w:r>
      <w:r w:rsidR="0017749C">
        <w:t>made available at the beginning of Cabinet meetings</w:t>
      </w:r>
      <w:r w:rsidR="006E0FA1">
        <w:t>.</w:t>
      </w:r>
    </w:p>
    <w:p w14:paraId="5B6AE0F8" w14:textId="439FA211" w:rsidR="001A386C" w:rsidRDefault="006A4139" w:rsidP="001A386C">
      <w:pPr>
        <w:pStyle w:val="Heading3"/>
      </w:pPr>
      <w:bookmarkStart w:id="237" w:name="_Toc468693059"/>
      <w:r>
        <w:t>3</w:t>
      </w:r>
      <w:r w:rsidR="00AD4A07">
        <w:t xml:space="preserve"> </w:t>
      </w:r>
      <w:r w:rsidR="001A386C">
        <w:t>§</w:t>
      </w:r>
      <w:r w:rsidR="00AD4A07">
        <w:t xml:space="preserve"> </w:t>
      </w:r>
      <w:r w:rsidR="001A386C">
        <w:t>106 Minutes</w:t>
      </w:r>
      <w:bookmarkEnd w:id="237"/>
    </w:p>
    <w:p w14:paraId="2E45710C" w14:textId="4A8F445A" w:rsidR="001A386C" w:rsidRPr="00696E6A" w:rsidRDefault="001A386C" w:rsidP="00CF19C7">
      <w:pPr>
        <w:pStyle w:val="BodyText"/>
        <w:numPr>
          <w:ilvl w:val="0"/>
          <w:numId w:val="34"/>
        </w:numPr>
      </w:pPr>
      <w:r w:rsidRPr="00696E6A">
        <w:t xml:space="preserve">The President shall appoint a </w:t>
      </w:r>
      <w:r w:rsidR="0017749C">
        <w:t xml:space="preserve">nonvoting </w:t>
      </w:r>
      <w:r w:rsidRPr="00696E6A">
        <w:t xml:space="preserve">secretary to take minutes at all Cabinet meetings. The </w:t>
      </w:r>
      <w:r w:rsidR="00696E6A" w:rsidRPr="00696E6A">
        <w:t>secretary and the chair of the meeting shall sign the minutes</w:t>
      </w:r>
      <w:r w:rsidRPr="00696E6A">
        <w:t xml:space="preserve">. </w:t>
      </w:r>
    </w:p>
    <w:p w14:paraId="390EA2DD" w14:textId="77777777" w:rsidR="001A386C" w:rsidRDefault="001A386C" w:rsidP="00CF19C7">
      <w:pPr>
        <w:pStyle w:val="BodyText"/>
        <w:numPr>
          <w:ilvl w:val="0"/>
          <w:numId w:val="34"/>
        </w:numPr>
      </w:pPr>
      <w:r>
        <w:t>Meeting minutes shall be sent to all Cabinet members and advisors and shall be considered approved if no objections have been submitted to the secretary. If a Cabinet member objects to the minutes, the objection shall be resolved at a subsequent Cabinet meeting.</w:t>
      </w:r>
    </w:p>
    <w:p w14:paraId="018AD965" w14:textId="0BB3C976" w:rsidR="001A386C" w:rsidRDefault="001A386C" w:rsidP="00CF19C7">
      <w:pPr>
        <w:pStyle w:val="BodyText"/>
        <w:numPr>
          <w:ilvl w:val="0"/>
          <w:numId w:val="34"/>
        </w:numPr>
      </w:pPr>
      <w:r>
        <w:t xml:space="preserve">Meeting minutes </w:t>
      </w:r>
      <w:r w:rsidR="00090394">
        <w:t>and voting records</w:t>
      </w:r>
      <w:r>
        <w:t xml:space="preserve"> shall be </w:t>
      </w:r>
      <w:r w:rsidR="00090394">
        <w:t>maintained by SGA and made available upon request</w:t>
      </w:r>
      <w:r>
        <w:t>.</w:t>
      </w:r>
    </w:p>
    <w:p w14:paraId="46C2BAC1" w14:textId="7099E294" w:rsidR="001A386C" w:rsidRDefault="006A4139" w:rsidP="001A386C">
      <w:pPr>
        <w:pStyle w:val="Heading3"/>
      </w:pPr>
      <w:bookmarkStart w:id="238" w:name="_Toc468693060"/>
      <w:r>
        <w:t>3</w:t>
      </w:r>
      <w:r w:rsidR="00AD4A07">
        <w:t xml:space="preserve"> </w:t>
      </w:r>
      <w:r w:rsidR="001A386C">
        <w:t>§</w:t>
      </w:r>
      <w:r w:rsidR="00AD4A07">
        <w:t xml:space="preserve"> </w:t>
      </w:r>
      <w:r w:rsidR="001A386C">
        <w:t>107 Decisions</w:t>
      </w:r>
      <w:bookmarkEnd w:id="238"/>
    </w:p>
    <w:p w14:paraId="37834765" w14:textId="77777777" w:rsidR="001A386C" w:rsidRDefault="001A386C" w:rsidP="00CF19C7">
      <w:pPr>
        <w:pStyle w:val="BodyText"/>
        <w:numPr>
          <w:ilvl w:val="0"/>
          <w:numId w:val="33"/>
        </w:numPr>
      </w:pPr>
      <w:r>
        <w:t>Decisions shall be made by the majority of the voting Cabinet members provided that quorum has been met. Quorum shall be as set forth by the Constitution.</w:t>
      </w:r>
    </w:p>
    <w:p w14:paraId="4256C55C" w14:textId="77777777" w:rsidR="001A386C" w:rsidRDefault="001A386C" w:rsidP="00CF19C7">
      <w:pPr>
        <w:pStyle w:val="BodyText"/>
        <w:numPr>
          <w:ilvl w:val="0"/>
          <w:numId w:val="33"/>
        </w:numPr>
      </w:pPr>
      <w:r>
        <w:t>If a proposal requiring additional funding is approved by the Cabinet but rejected by the Treasurer, the Treasurer’s objections shall be noted in the minutes.</w:t>
      </w:r>
    </w:p>
    <w:p w14:paraId="15DE21D5" w14:textId="77777777" w:rsidR="001A386C" w:rsidRDefault="001A386C" w:rsidP="00CF19C7">
      <w:pPr>
        <w:pStyle w:val="BodyText"/>
        <w:numPr>
          <w:ilvl w:val="0"/>
          <w:numId w:val="33"/>
        </w:numPr>
      </w:pPr>
      <w:r>
        <w:t xml:space="preserve">All Cabinet members shall represent and follow the decisions of the Cabinet. </w:t>
      </w:r>
    </w:p>
    <w:p w14:paraId="05C49FD4" w14:textId="7CEC6CFA" w:rsidR="001A386C" w:rsidRDefault="006A4139" w:rsidP="001A386C">
      <w:pPr>
        <w:pStyle w:val="Heading3"/>
      </w:pPr>
      <w:bookmarkStart w:id="239" w:name="_Toc468693061"/>
      <w:r>
        <w:t>3</w:t>
      </w:r>
      <w:r w:rsidR="00AD4A07">
        <w:t xml:space="preserve"> </w:t>
      </w:r>
      <w:r w:rsidR="001A386C">
        <w:t>§</w:t>
      </w:r>
      <w:r w:rsidR="00AD4A07">
        <w:t xml:space="preserve"> </w:t>
      </w:r>
      <w:r w:rsidR="001A386C">
        <w:t>108 Vacancy and Quorum</w:t>
      </w:r>
      <w:bookmarkEnd w:id="239"/>
    </w:p>
    <w:p w14:paraId="63344B60" w14:textId="1BC37F88" w:rsidR="001A386C" w:rsidRDefault="001A386C" w:rsidP="001A386C">
      <w:pPr>
        <w:pStyle w:val="BodyText"/>
      </w:pPr>
      <w:r>
        <w:t>In case of a vacancy in the office of Vice President</w:t>
      </w:r>
      <w:r w:rsidR="000F1DC9">
        <w:t xml:space="preserve"> of Operations</w:t>
      </w:r>
      <w:r>
        <w:t xml:space="preserve">, Treasurer, Speaker of the House or </w:t>
      </w:r>
      <w:r w:rsidR="000F1DC9">
        <w:t>Vice President of External Affairs</w:t>
      </w:r>
      <w:r>
        <w:t>, that position’s vote shall be counted as absent and shall not affect quorum.</w:t>
      </w:r>
    </w:p>
    <w:p w14:paraId="0190EFC1" w14:textId="0F2BECCD" w:rsidR="0018084D" w:rsidRPr="0018084D" w:rsidRDefault="006A4139" w:rsidP="0018084D">
      <w:pPr>
        <w:pStyle w:val="Heading3"/>
      </w:pPr>
      <w:bookmarkStart w:id="240" w:name="_Toc468693062"/>
      <w:r>
        <w:t>3</w:t>
      </w:r>
      <w:r w:rsidR="00AD4A07">
        <w:t xml:space="preserve"> </w:t>
      </w:r>
      <w:r w:rsidR="001A386C">
        <w:t>§</w:t>
      </w:r>
      <w:r w:rsidR="00AD4A07">
        <w:t xml:space="preserve"> </w:t>
      </w:r>
      <w:r w:rsidR="00CA126F">
        <w:t xml:space="preserve">109 </w:t>
      </w:r>
      <w:r w:rsidR="001A386C">
        <w:t>Order of Seniority and Succession</w:t>
      </w:r>
      <w:bookmarkEnd w:id="240"/>
    </w:p>
    <w:p w14:paraId="1DDAECCB" w14:textId="314AD1A3" w:rsidR="001A386C" w:rsidRDefault="001A386C" w:rsidP="00CF19C7">
      <w:pPr>
        <w:pStyle w:val="BodyText"/>
        <w:numPr>
          <w:ilvl w:val="0"/>
          <w:numId w:val="32"/>
        </w:numPr>
      </w:pPr>
      <w:r>
        <w:t xml:space="preserve">In case of the removal of the President from the office, or of his or her resignation or inability to discharge the powers and duties of the said office, the same shall devolve in </w:t>
      </w:r>
      <w:r>
        <w:lastRenderedPageBreak/>
        <w:t>the following order of senior</w:t>
      </w:r>
      <w:r w:rsidR="00696E6A">
        <w:t xml:space="preserve">ity: Vice President of Operations, Vice President of External Affairs, Treasurer </w:t>
      </w:r>
      <w:r>
        <w:t>and Speaker of the House.</w:t>
      </w:r>
    </w:p>
    <w:p w14:paraId="72BAF8D1" w14:textId="77777777" w:rsidR="001A386C" w:rsidRDefault="001A386C" w:rsidP="00CF19C7">
      <w:pPr>
        <w:pStyle w:val="BodyText"/>
        <w:numPr>
          <w:ilvl w:val="0"/>
          <w:numId w:val="32"/>
        </w:numPr>
      </w:pPr>
      <w:r>
        <w:t>If none of the aforementioned officers is able and willing to assume the presidency, the House of Student Representatives shall elect a new President for the remainder of the term.</w:t>
      </w:r>
    </w:p>
    <w:p w14:paraId="3C2873CC" w14:textId="2DFEC4B1" w:rsidR="00B44DC2" w:rsidRDefault="00B44DC2" w:rsidP="00CF19C7">
      <w:pPr>
        <w:pStyle w:val="BodyText"/>
        <w:numPr>
          <w:ilvl w:val="0"/>
          <w:numId w:val="32"/>
        </w:numPr>
      </w:pPr>
      <w:r w:rsidRPr="00B44DC2">
        <w:t xml:space="preserve">In case of a vacancy in the office of the Vice President of Operations, the Vice President of External Affairs, or Treasurer, the President shall nominate a replacement </w:t>
      </w:r>
      <w:r w:rsidR="00192883">
        <w:t>by the second House meeting following the vacancy, and the nominee</w:t>
      </w:r>
      <w:r w:rsidRPr="00B44DC2">
        <w:t xml:space="preserve"> shall take office upon confirmation by two-thirds </w:t>
      </w:r>
      <w:r>
        <w:t>of the membership of the House.</w:t>
      </w:r>
      <w:r w:rsidR="00E27178">
        <w:t xml:space="preserve"> The president shall as</w:t>
      </w:r>
      <w:r w:rsidR="00192883">
        <w:t>sume the responsibilities of the vacant officer until House confirms a new officer.</w:t>
      </w:r>
    </w:p>
    <w:p w14:paraId="09E8584C" w14:textId="77777777" w:rsidR="001A386C" w:rsidRDefault="001A386C" w:rsidP="001A386C">
      <w:pPr>
        <w:pStyle w:val="Heading2"/>
      </w:pPr>
      <w:bookmarkStart w:id="241" w:name="_Toc468693063"/>
      <w:r>
        <w:t>Chapter 2</w:t>
      </w:r>
      <w:r>
        <w:br/>
        <w:t>The President</w:t>
      </w:r>
      <w:bookmarkEnd w:id="241"/>
    </w:p>
    <w:p w14:paraId="31902484" w14:textId="7D71280C" w:rsidR="001A386C" w:rsidRDefault="006A4139" w:rsidP="001A386C">
      <w:pPr>
        <w:pStyle w:val="Heading3"/>
      </w:pPr>
      <w:bookmarkStart w:id="242" w:name="_Toc468693064"/>
      <w:r>
        <w:t>3</w:t>
      </w:r>
      <w:r w:rsidR="00AD4A07">
        <w:t xml:space="preserve"> </w:t>
      </w:r>
      <w:r w:rsidR="001A386C">
        <w:t>§</w:t>
      </w:r>
      <w:r w:rsidR="00AD4A07">
        <w:t xml:space="preserve"> </w:t>
      </w:r>
      <w:r w:rsidR="001A386C">
        <w:t>201 Duties</w:t>
      </w:r>
      <w:bookmarkEnd w:id="242"/>
    </w:p>
    <w:p w14:paraId="01D5ABAE" w14:textId="77777777" w:rsidR="001A386C" w:rsidRDefault="001A386C" w:rsidP="00A347D0">
      <w:pPr>
        <w:pStyle w:val="BodyText"/>
      </w:pPr>
      <w:r>
        <w:t>The President shall have the following powers and duties:</w:t>
      </w:r>
    </w:p>
    <w:p w14:paraId="38AE8264" w14:textId="22F085A1" w:rsidR="00A347D0" w:rsidRDefault="00777859" w:rsidP="00CF19C7">
      <w:pPr>
        <w:pStyle w:val="BodyText"/>
        <w:numPr>
          <w:ilvl w:val="0"/>
          <w:numId w:val="62"/>
        </w:numPr>
      </w:pPr>
      <w:r w:rsidRPr="00C35578">
        <w:t>Oversee the Student Government Association to assure that its actions and direction are aligned with the b</w:t>
      </w:r>
      <w:r w:rsidR="00A347D0">
        <w:t>etterment of the student body;</w:t>
      </w:r>
    </w:p>
    <w:p w14:paraId="21E08A31" w14:textId="445FC7B5" w:rsidR="00A347D0" w:rsidRDefault="00777859" w:rsidP="00CF19C7">
      <w:pPr>
        <w:pStyle w:val="BodyText"/>
        <w:numPr>
          <w:ilvl w:val="0"/>
          <w:numId w:val="62"/>
        </w:numPr>
      </w:pPr>
      <w:r w:rsidRPr="00C35578">
        <w:t xml:space="preserve">Chair the meetings of the Cabinet; </w:t>
      </w:r>
    </w:p>
    <w:p w14:paraId="52F3184C" w14:textId="5EE4F09A" w:rsidR="00A347D0" w:rsidRDefault="00777859" w:rsidP="00CF19C7">
      <w:pPr>
        <w:pStyle w:val="BodyText"/>
        <w:numPr>
          <w:ilvl w:val="0"/>
          <w:numId w:val="62"/>
        </w:numPr>
      </w:pPr>
      <w:r w:rsidRPr="00C35578">
        <w:t xml:space="preserve">Represent the student body at meetings of Intercom; </w:t>
      </w:r>
    </w:p>
    <w:p w14:paraId="1BB0B5A5" w14:textId="3A41966D" w:rsidR="00A347D0" w:rsidRDefault="00777859" w:rsidP="00CF19C7">
      <w:pPr>
        <w:pStyle w:val="BodyText"/>
        <w:numPr>
          <w:ilvl w:val="0"/>
          <w:numId w:val="62"/>
        </w:numPr>
      </w:pPr>
      <w:r w:rsidRPr="00C35578">
        <w:t>Represent the faculty, staff, and administration to the House;</w:t>
      </w:r>
    </w:p>
    <w:p w14:paraId="20824B5B" w14:textId="6DD27DB1" w:rsidR="00A347D0" w:rsidRDefault="00777859" w:rsidP="00CF19C7">
      <w:pPr>
        <w:pStyle w:val="BodyText"/>
        <w:numPr>
          <w:ilvl w:val="0"/>
          <w:numId w:val="62"/>
        </w:numPr>
      </w:pPr>
      <w:r w:rsidRPr="00C35578">
        <w:t xml:space="preserve">Call the House or the Judicial Board to a special session; </w:t>
      </w:r>
    </w:p>
    <w:p w14:paraId="6485F7DB" w14:textId="0A4E28C4" w:rsidR="00A347D0" w:rsidRDefault="00777859" w:rsidP="00CF19C7">
      <w:pPr>
        <w:pStyle w:val="BodyText"/>
        <w:numPr>
          <w:ilvl w:val="0"/>
          <w:numId w:val="62"/>
        </w:numPr>
      </w:pPr>
      <w:r w:rsidRPr="00C35578">
        <w:t xml:space="preserve">Represent the undergraduate student body unless otherwise provided for; </w:t>
      </w:r>
    </w:p>
    <w:p w14:paraId="54F4B7F5" w14:textId="042B9883" w:rsidR="00A347D0" w:rsidRDefault="00777859" w:rsidP="00CF19C7">
      <w:pPr>
        <w:pStyle w:val="BodyText"/>
        <w:numPr>
          <w:ilvl w:val="0"/>
          <w:numId w:val="62"/>
        </w:numPr>
      </w:pPr>
      <w:r w:rsidRPr="00C35578">
        <w:t xml:space="preserve">Veto legislation deemed inappropriate, fiscally irresponsible, or contrary to the interests of the student body; </w:t>
      </w:r>
    </w:p>
    <w:p w14:paraId="26C4A19A" w14:textId="7E0E450F" w:rsidR="00A347D0" w:rsidRDefault="00777859" w:rsidP="00CF19C7">
      <w:pPr>
        <w:pStyle w:val="BodyText"/>
        <w:numPr>
          <w:ilvl w:val="0"/>
          <w:numId w:val="62"/>
        </w:numPr>
      </w:pPr>
      <w:r w:rsidRPr="00C35578">
        <w:t>Represent the student body at meetings of the National Alumni Board, University Council, and the University Supreme Court</w:t>
      </w:r>
      <w:r>
        <w:t xml:space="preserve"> as requested by </w:t>
      </w:r>
      <w:r w:rsidR="00192883">
        <w:t>u</w:t>
      </w:r>
      <w:r>
        <w:t xml:space="preserve">niversity </w:t>
      </w:r>
      <w:r w:rsidR="00192883">
        <w:t>a</w:t>
      </w:r>
      <w:r>
        <w:t>dministration</w:t>
      </w:r>
      <w:r w:rsidRPr="00C35578">
        <w:t xml:space="preserve">; </w:t>
      </w:r>
    </w:p>
    <w:p w14:paraId="02475D70" w14:textId="24C15812" w:rsidR="00A347D0" w:rsidRDefault="00777859" w:rsidP="00CF19C7">
      <w:pPr>
        <w:pStyle w:val="BodyText"/>
        <w:numPr>
          <w:ilvl w:val="0"/>
          <w:numId w:val="62"/>
        </w:numPr>
      </w:pPr>
      <w:r w:rsidRPr="00C35578">
        <w:t xml:space="preserve">Represent the Cabinet at the meetings of the House and report on the state of the student body; </w:t>
      </w:r>
    </w:p>
    <w:p w14:paraId="6253F0EC" w14:textId="4D95F045" w:rsidR="00A347D0" w:rsidRDefault="00777859" w:rsidP="00CF19C7">
      <w:pPr>
        <w:pStyle w:val="BodyText"/>
        <w:numPr>
          <w:ilvl w:val="0"/>
          <w:numId w:val="62"/>
        </w:numPr>
      </w:pPr>
      <w:r w:rsidRPr="00C35578">
        <w:t xml:space="preserve">Appoint justices to the Judicial Board; </w:t>
      </w:r>
    </w:p>
    <w:p w14:paraId="03771C0B" w14:textId="625634AF" w:rsidR="00A347D0" w:rsidRDefault="00777859" w:rsidP="00CF19C7">
      <w:pPr>
        <w:pStyle w:val="BodyText"/>
        <w:numPr>
          <w:ilvl w:val="0"/>
          <w:numId w:val="62"/>
        </w:numPr>
      </w:pPr>
      <w:r w:rsidRPr="00C35578">
        <w:t>Establish and maintain working relationships with the university administration and trustees</w:t>
      </w:r>
      <w:r w:rsidR="006E0FA1">
        <w:t>;</w:t>
      </w:r>
    </w:p>
    <w:p w14:paraId="20869DC0" w14:textId="230F2343" w:rsidR="00A347D0" w:rsidRDefault="00777859" w:rsidP="00CF19C7">
      <w:pPr>
        <w:pStyle w:val="BodyText"/>
        <w:numPr>
          <w:ilvl w:val="0"/>
          <w:numId w:val="62"/>
        </w:numPr>
      </w:pPr>
      <w:r w:rsidRPr="00C35578">
        <w:t>Act as the SGA representative to Administration in all meetings and communications unless she/he otherwise delegates said role;</w:t>
      </w:r>
    </w:p>
    <w:p w14:paraId="24E0FA11" w14:textId="6861CA86" w:rsidR="00A347D0" w:rsidRDefault="00777859" w:rsidP="00CF19C7">
      <w:pPr>
        <w:pStyle w:val="BodyText"/>
        <w:numPr>
          <w:ilvl w:val="0"/>
          <w:numId w:val="62"/>
        </w:numPr>
      </w:pPr>
      <w:r w:rsidRPr="00C35578">
        <w:t xml:space="preserve">Meet with individual Cabinet members as needed; </w:t>
      </w:r>
    </w:p>
    <w:p w14:paraId="78ECFEC3" w14:textId="155700BF" w:rsidR="00A347D0" w:rsidRDefault="00777859" w:rsidP="00CF19C7">
      <w:pPr>
        <w:pStyle w:val="BodyText"/>
        <w:numPr>
          <w:ilvl w:val="0"/>
          <w:numId w:val="62"/>
        </w:numPr>
      </w:pPr>
      <w:r w:rsidRPr="00C35578">
        <w:t xml:space="preserve">Establish agencies and offices to assist the President or the Cabinet with their duties; </w:t>
      </w:r>
    </w:p>
    <w:p w14:paraId="030608DC" w14:textId="3B9C4EEA" w:rsidR="00A347D0" w:rsidRDefault="00777859" w:rsidP="00CF19C7">
      <w:pPr>
        <w:pStyle w:val="BodyText"/>
        <w:numPr>
          <w:ilvl w:val="0"/>
          <w:numId w:val="62"/>
        </w:numPr>
      </w:pPr>
      <w:r w:rsidRPr="00C35578">
        <w:t xml:space="preserve">Appoint and replace student members of university committees; </w:t>
      </w:r>
    </w:p>
    <w:p w14:paraId="572D5B20" w14:textId="3308EBD2" w:rsidR="00777859" w:rsidRDefault="00777859" w:rsidP="00CF19C7">
      <w:pPr>
        <w:pStyle w:val="BodyText"/>
        <w:numPr>
          <w:ilvl w:val="0"/>
          <w:numId w:val="62"/>
        </w:numPr>
      </w:pPr>
      <w:r w:rsidRPr="00C35578">
        <w:t>Fulfill additional duties as provided by legislation.</w:t>
      </w:r>
    </w:p>
    <w:p w14:paraId="22CCC6D0" w14:textId="4FB306F7" w:rsidR="00647F92" w:rsidRPr="00C35578" w:rsidRDefault="00647F92" w:rsidP="00CF19C7">
      <w:pPr>
        <w:pStyle w:val="BodyText"/>
        <w:numPr>
          <w:ilvl w:val="0"/>
          <w:numId w:val="62"/>
        </w:numPr>
      </w:pPr>
      <w:r>
        <w:lastRenderedPageBreak/>
        <w:t>Appoint and lead the Dire</w:t>
      </w:r>
      <w:r w:rsidR="00316C60">
        <w:t>ctor Board as outlined in Chapter 9 of this Title.</w:t>
      </w:r>
    </w:p>
    <w:p w14:paraId="657B453E" w14:textId="77777777" w:rsidR="001A386C" w:rsidRDefault="001A386C" w:rsidP="001A386C">
      <w:pPr>
        <w:pStyle w:val="Heading2"/>
      </w:pPr>
      <w:bookmarkStart w:id="243" w:name="_Toc468693065"/>
      <w:r>
        <w:t>Chapter 3</w:t>
      </w:r>
      <w:r>
        <w:br/>
        <w:t xml:space="preserve">The Vice President </w:t>
      </w:r>
      <w:r w:rsidRPr="00696E6A">
        <w:t>of Operations</w:t>
      </w:r>
      <w:bookmarkEnd w:id="243"/>
    </w:p>
    <w:p w14:paraId="451C3BF5" w14:textId="05FC6EDB" w:rsidR="001A386C" w:rsidRDefault="006A4139" w:rsidP="001A386C">
      <w:pPr>
        <w:pStyle w:val="Heading3"/>
      </w:pPr>
      <w:bookmarkStart w:id="244" w:name="_Toc468693066"/>
      <w:r>
        <w:t>3</w:t>
      </w:r>
      <w:r w:rsidR="00AD4A07">
        <w:t xml:space="preserve"> </w:t>
      </w:r>
      <w:r w:rsidR="001A386C">
        <w:t>§</w:t>
      </w:r>
      <w:r w:rsidR="00AD4A07">
        <w:t xml:space="preserve"> </w:t>
      </w:r>
      <w:r w:rsidR="001A386C">
        <w:t>301 Duties</w:t>
      </w:r>
      <w:bookmarkEnd w:id="244"/>
    </w:p>
    <w:p w14:paraId="6734F713" w14:textId="77777777" w:rsidR="001A386C" w:rsidRDefault="001A386C" w:rsidP="00A347D0">
      <w:pPr>
        <w:pStyle w:val="BodyText"/>
      </w:pPr>
      <w:r>
        <w:t>The Vice President of Operations shall have the following powers and duties:</w:t>
      </w:r>
    </w:p>
    <w:p w14:paraId="7B9F6339" w14:textId="4142F59C" w:rsidR="009C0D57" w:rsidRDefault="009C0D57" w:rsidP="00CF19C7">
      <w:pPr>
        <w:pStyle w:val="BodyText"/>
        <w:numPr>
          <w:ilvl w:val="0"/>
          <w:numId w:val="63"/>
        </w:numPr>
      </w:pPr>
      <w:r w:rsidRPr="00DD6AF6">
        <w:t xml:space="preserve">Coordinate the internal activities of the Student Government Association; </w:t>
      </w:r>
    </w:p>
    <w:p w14:paraId="372A602E" w14:textId="09DDB99B" w:rsidR="009C0D57" w:rsidRDefault="009C0D57" w:rsidP="00CF19C7">
      <w:pPr>
        <w:pStyle w:val="BodyText"/>
        <w:numPr>
          <w:ilvl w:val="1"/>
          <w:numId w:val="63"/>
        </w:numPr>
      </w:pPr>
      <w:r w:rsidRPr="00DD6AF6">
        <w:t xml:space="preserve">Represent the Cabinet and build </w:t>
      </w:r>
      <w:r w:rsidRPr="002C1E5C">
        <w:t xml:space="preserve">relations with </w:t>
      </w:r>
      <w:proofErr w:type="spellStart"/>
      <w:r w:rsidRPr="002C1E5C">
        <w:t>theCrew</w:t>
      </w:r>
      <w:proofErr w:type="spellEnd"/>
      <w:r w:rsidRPr="002C1E5C">
        <w:t>, Frog Aides, and</w:t>
      </w:r>
      <w:r w:rsidRPr="00DD6AF6">
        <w:t xml:space="preserve"> House of Representatives</w:t>
      </w:r>
      <w:r w:rsidR="006E0FA1">
        <w:t>;</w:t>
      </w:r>
    </w:p>
    <w:p w14:paraId="5E1AAD97" w14:textId="2E8685CB" w:rsidR="009C0D57" w:rsidRDefault="009C0D57" w:rsidP="00CF19C7">
      <w:pPr>
        <w:pStyle w:val="BodyText"/>
        <w:numPr>
          <w:ilvl w:val="1"/>
          <w:numId w:val="63"/>
        </w:numPr>
      </w:pPr>
      <w:r w:rsidRPr="00DD6AF6">
        <w:t>Serve as Project Manager for House and Cabinet, holding all SGA members accountable for their projects and completion</w:t>
      </w:r>
      <w:r w:rsidR="006E0FA1">
        <w:t>;</w:t>
      </w:r>
    </w:p>
    <w:p w14:paraId="4F1C3C85" w14:textId="195612E3" w:rsidR="00572432" w:rsidRDefault="00572432" w:rsidP="00CF19C7">
      <w:pPr>
        <w:pStyle w:val="BodyText"/>
        <w:numPr>
          <w:ilvl w:val="1"/>
          <w:numId w:val="63"/>
        </w:numPr>
      </w:pPr>
      <w:r>
        <w:t>Plan a retreat for the members of Cabinet;</w:t>
      </w:r>
    </w:p>
    <w:p w14:paraId="4C864746" w14:textId="5F020585" w:rsidR="009C0D57" w:rsidRDefault="009C0D57" w:rsidP="00CF19C7">
      <w:pPr>
        <w:pStyle w:val="BodyText"/>
        <w:numPr>
          <w:ilvl w:val="0"/>
          <w:numId w:val="63"/>
        </w:numPr>
      </w:pPr>
      <w:r w:rsidRPr="00DD6AF6">
        <w:t xml:space="preserve">Serve as the liaison with administration for any SGA projects, concerns, initiatives, </w:t>
      </w:r>
      <w:proofErr w:type="spellStart"/>
      <w:r w:rsidRPr="00DD6AF6">
        <w:t>etc</w:t>
      </w:r>
      <w:proofErr w:type="spellEnd"/>
      <w:r w:rsidR="006E0FA1">
        <w:t>;</w:t>
      </w:r>
    </w:p>
    <w:p w14:paraId="1C0CA686" w14:textId="4960F5D5" w:rsidR="009C0D57" w:rsidRDefault="009C0D57" w:rsidP="00CF19C7">
      <w:pPr>
        <w:pStyle w:val="BodyText"/>
        <w:numPr>
          <w:ilvl w:val="0"/>
          <w:numId w:val="63"/>
        </w:numPr>
      </w:pPr>
      <w:r w:rsidRPr="00DD6AF6">
        <w:t xml:space="preserve">Coordinate the annual SGA banquet; </w:t>
      </w:r>
      <w:r>
        <w:t>organize</w:t>
      </w:r>
      <w:r w:rsidRPr="00DD6AF6">
        <w:t xml:space="preserve"> all SGA-sponsored events and retreats</w:t>
      </w:r>
      <w:r>
        <w:t>;</w:t>
      </w:r>
    </w:p>
    <w:p w14:paraId="53501940" w14:textId="61480740" w:rsidR="009C0D57" w:rsidRDefault="009C0D57" w:rsidP="00CF19C7">
      <w:pPr>
        <w:pStyle w:val="BodyText"/>
        <w:numPr>
          <w:ilvl w:val="0"/>
          <w:numId w:val="63"/>
        </w:numPr>
      </w:pPr>
      <w:r w:rsidRPr="00DD6AF6">
        <w:t xml:space="preserve">Attend an annual conference of Student Government Associations; </w:t>
      </w:r>
    </w:p>
    <w:p w14:paraId="39E1C756" w14:textId="4B3B4101" w:rsidR="009C0D57" w:rsidRDefault="009C0D57" w:rsidP="00CF19C7">
      <w:pPr>
        <w:pStyle w:val="BodyText"/>
        <w:numPr>
          <w:ilvl w:val="0"/>
          <w:numId w:val="63"/>
        </w:numPr>
      </w:pPr>
      <w:r w:rsidRPr="00DD6AF6">
        <w:t>Represent the student body at meetings of Intercom;</w:t>
      </w:r>
    </w:p>
    <w:p w14:paraId="719842E5" w14:textId="3F463576" w:rsidR="009C0D57" w:rsidRDefault="009C0D57" w:rsidP="00CF19C7">
      <w:pPr>
        <w:pStyle w:val="BodyText"/>
        <w:numPr>
          <w:ilvl w:val="0"/>
          <w:numId w:val="63"/>
        </w:numPr>
      </w:pPr>
      <w:r w:rsidRPr="00DD6AF6">
        <w:t>Coordinate the nomination process for SGA awards including, but not limited to, the Janet Perry Award, Outstanding Student in Student Government Award, and the various student organization awards;</w:t>
      </w:r>
    </w:p>
    <w:p w14:paraId="486F7962" w14:textId="6900B7F0" w:rsidR="009C0D57" w:rsidRDefault="009C0D57" w:rsidP="00CF19C7">
      <w:pPr>
        <w:pStyle w:val="BodyText"/>
        <w:numPr>
          <w:ilvl w:val="0"/>
          <w:numId w:val="63"/>
        </w:numPr>
      </w:pPr>
      <w:r w:rsidRPr="00DD6AF6">
        <w:t xml:space="preserve">Fulfill additional duties as deemed necessary by the President or the Cabinet or provided by legislation; </w:t>
      </w:r>
    </w:p>
    <w:p w14:paraId="49F16C1E" w14:textId="4967040D" w:rsidR="009C0D57" w:rsidRDefault="009C0D57" w:rsidP="00CF19C7">
      <w:pPr>
        <w:pStyle w:val="BodyText"/>
        <w:numPr>
          <w:ilvl w:val="0"/>
          <w:numId w:val="63"/>
        </w:numPr>
      </w:pPr>
      <w:r w:rsidRPr="00DD6AF6">
        <w:t>Assume the powers and responsibilities of the President at the President</w:t>
      </w:r>
      <w:r w:rsidR="00192883">
        <w:t>’</w:t>
      </w:r>
      <w:r w:rsidRPr="00DD6AF6">
        <w:t>s request or in case of the President</w:t>
      </w:r>
      <w:r>
        <w:t>’</w:t>
      </w:r>
      <w:r w:rsidRPr="00DD6AF6">
        <w:t xml:space="preserve">s temporary absence; </w:t>
      </w:r>
    </w:p>
    <w:p w14:paraId="4AA67768" w14:textId="0BEF3629" w:rsidR="009C0D57" w:rsidRDefault="009C0D57" w:rsidP="00CF19C7">
      <w:pPr>
        <w:pStyle w:val="BodyText"/>
        <w:numPr>
          <w:ilvl w:val="0"/>
          <w:numId w:val="63"/>
        </w:numPr>
      </w:pPr>
      <w:r w:rsidRPr="00DD6AF6">
        <w:t>Conduct SGA sponsored services including, but not limited to, holiday and game buses</w:t>
      </w:r>
      <w:r w:rsidR="00232024">
        <w:t xml:space="preserve"> and the </w:t>
      </w:r>
      <w:proofErr w:type="spellStart"/>
      <w:r w:rsidR="00232024">
        <w:t>scantron</w:t>
      </w:r>
      <w:proofErr w:type="spellEnd"/>
      <w:r w:rsidR="00232024">
        <w:t xml:space="preserve"> program</w:t>
      </w:r>
      <w:r w:rsidRPr="00DD6AF6">
        <w:t>;</w:t>
      </w:r>
    </w:p>
    <w:p w14:paraId="4969A38F" w14:textId="4C328F0B" w:rsidR="009C0D57" w:rsidRPr="00DD6AF6" w:rsidRDefault="009C0D57" w:rsidP="00CF19C7">
      <w:pPr>
        <w:pStyle w:val="BodyText"/>
        <w:numPr>
          <w:ilvl w:val="0"/>
          <w:numId w:val="63"/>
        </w:numPr>
      </w:pPr>
      <w:r w:rsidRPr="00DD6AF6">
        <w:t>Assume the duties and powers of the Speaker of the House in case of a vacancy in that office until a new speaker is elected</w:t>
      </w:r>
      <w:r>
        <w:t>;</w:t>
      </w:r>
      <w:r w:rsidRPr="00DD6AF6">
        <w:t xml:space="preserve"> </w:t>
      </w:r>
    </w:p>
    <w:p w14:paraId="65F91D9D" w14:textId="32DE36CE" w:rsidR="001A386C" w:rsidRDefault="001A386C" w:rsidP="001A386C">
      <w:pPr>
        <w:pStyle w:val="Heading2"/>
      </w:pPr>
      <w:bookmarkStart w:id="245" w:name="_Toc468693067"/>
      <w:r>
        <w:t>Chapter 4</w:t>
      </w:r>
      <w:r>
        <w:br/>
        <w:t xml:space="preserve">The Vice President </w:t>
      </w:r>
      <w:r w:rsidR="007818D5">
        <w:t>of Ext</w:t>
      </w:r>
      <w:r w:rsidRPr="00696E6A">
        <w:t>er</w:t>
      </w:r>
      <w:r w:rsidR="007818D5">
        <w:t>N</w:t>
      </w:r>
      <w:r w:rsidRPr="00696E6A">
        <w:t>al Affairs</w:t>
      </w:r>
      <w:bookmarkEnd w:id="245"/>
    </w:p>
    <w:p w14:paraId="20F20D78" w14:textId="5D099371" w:rsidR="001A386C" w:rsidRDefault="006A4139" w:rsidP="001A386C">
      <w:pPr>
        <w:pStyle w:val="Heading3"/>
      </w:pPr>
      <w:bookmarkStart w:id="246" w:name="_Toc468693068"/>
      <w:r>
        <w:t>3</w:t>
      </w:r>
      <w:r w:rsidR="00AD4A07">
        <w:t xml:space="preserve"> </w:t>
      </w:r>
      <w:r w:rsidR="005609D5">
        <w:t>§</w:t>
      </w:r>
      <w:r w:rsidR="00AD4A07">
        <w:t xml:space="preserve"> </w:t>
      </w:r>
      <w:r w:rsidR="005609D5">
        <w:t>4</w:t>
      </w:r>
      <w:r w:rsidR="001A386C">
        <w:t>01 Duties</w:t>
      </w:r>
      <w:bookmarkEnd w:id="246"/>
    </w:p>
    <w:p w14:paraId="5DE36D88" w14:textId="1D33479C" w:rsidR="009C0D57" w:rsidRPr="00DD6AF6" w:rsidRDefault="009C0D57" w:rsidP="006E0FA1">
      <w:pPr>
        <w:pStyle w:val="BodyText"/>
      </w:pPr>
      <w:r w:rsidRPr="00DD6AF6">
        <w:t>The Vice President of External Affairs shall have the following powers and duties: </w:t>
      </w:r>
    </w:p>
    <w:p w14:paraId="72ED6FF7" w14:textId="59670CD3" w:rsidR="009C0D57" w:rsidRDefault="009C0D57" w:rsidP="00CF19C7">
      <w:pPr>
        <w:pStyle w:val="BodyText"/>
        <w:numPr>
          <w:ilvl w:val="0"/>
          <w:numId w:val="64"/>
        </w:numPr>
      </w:pPr>
      <w:r w:rsidRPr="00DD6AF6">
        <w:t xml:space="preserve">Build and foster relationships with TCU student organizations, outside of </w:t>
      </w:r>
      <w:r>
        <w:t>SGA</w:t>
      </w:r>
      <w:r w:rsidR="009C6DF4">
        <w:t>:</w:t>
      </w:r>
    </w:p>
    <w:p w14:paraId="42CDFE4B" w14:textId="64A5B677" w:rsidR="009C0D57" w:rsidRDefault="009C0D57" w:rsidP="00CF19C7">
      <w:pPr>
        <w:pStyle w:val="BodyText"/>
        <w:numPr>
          <w:ilvl w:val="1"/>
          <w:numId w:val="64"/>
        </w:numPr>
      </w:pPr>
      <w:r w:rsidRPr="00DD6AF6">
        <w:t>Update student organizations on the relevant progress of SGA through working with the Outreach Committee</w:t>
      </w:r>
      <w:r w:rsidR="006E0FA1">
        <w:t>;</w:t>
      </w:r>
    </w:p>
    <w:p w14:paraId="554D7321" w14:textId="38558DF1" w:rsidR="009C0D57" w:rsidRDefault="009C0D57" w:rsidP="00CF19C7">
      <w:pPr>
        <w:pStyle w:val="BodyText"/>
        <w:numPr>
          <w:ilvl w:val="1"/>
          <w:numId w:val="64"/>
        </w:numPr>
      </w:pPr>
      <w:r w:rsidRPr="00DD6AF6">
        <w:t>Report to House of Representatives pertinent information or needs of the student organizations; </w:t>
      </w:r>
    </w:p>
    <w:p w14:paraId="271E6970" w14:textId="25F3BA2C" w:rsidR="009C0D57" w:rsidRDefault="009C0D57" w:rsidP="00CF19C7">
      <w:pPr>
        <w:pStyle w:val="BodyText"/>
        <w:numPr>
          <w:ilvl w:val="0"/>
          <w:numId w:val="64"/>
        </w:numPr>
      </w:pPr>
      <w:r w:rsidRPr="00DD6AF6">
        <w:lastRenderedPageBreak/>
        <w:t>Foster community outreach by engaging with the city of Fort Worth</w:t>
      </w:r>
      <w:r w:rsidR="00470DE3">
        <w:t xml:space="preserve"> and acting as a liaison between the TCU community and the Fort Worth Community;</w:t>
      </w:r>
    </w:p>
    <w:p w14:paraId="240CA0F3" w14:textId="648A8B3A" w:rsidR="009C6DF4" w:rsidRDefault="009C0D57" w:rsidP="00CF19C7">
      <w:pPr>
        <w:pStyle w:val="BodyText"/>
        <w:numPr>
          <w:ilvl w:val="0"/>
          <w:numId w:val="64"/>
        </w:numPr>
      </w:pPr>
      <w:r w:rsidRPr="00DD6AF6">
        <w:t>Promote and advertise the Student Government Association</w:t>
      </w:r>
      <w:r w:rsidR="006E0FA1">
        <w:t>:</w:t>
      </w:r>
    </w:p>
    <w:p w14:paraId="3E466C88" w14:textId="2E21CCC8" w:rsidR="009C6DF4" w:rsidRDefault="009C0D57" w:rsidP="00CF19C7">
      <w:pPr>
        <w:pStyle w:val="BodyText"/>
        <w:numPr>
          <w:ilvl w:val="1"/>
          <w:numId w:val="64"/>
        </w:numPr>
      </w:pPr>
      <w:r w:rsidRPr="00DD6AF6">
        <w:t>Ensure approp</w:t>
      </w:r>
      <w:r>
        <w:t xml:space="preserve">riate and consistent branding </w:t>
      </w:r>
      <w:r w:rsidRPr="00DD6AF6">
        <w:t>of</w:t>
      </w:r>
      <w:r>
        <w:t xml:space="preserve"> SGA-</w:t>
      </w:r>
      <w:r w:rsidRPr="00DD6AF6">
        <w:t>sponsored events</w:t>
      </w:r>
      <w:r w:rsidR="006E0FA1">
        <w:t>;</w:t>
      </w:r>
      <w:r w:rsidRPr="00DD6AF6">
        <w:t> </w:t>
      </w:r>
    </w:p>
    <w:p w14:paraId="1C3C60D4" w14:textId="1279FB1B" w:rsidR="009502CE" w:rsidRDefault="009C0D57" w:rsidP="00CF19C7">
      <w:pPr>
        <w:pStyle w:val="BodyText"/>
        <w:numPr>
          <w:ilvl w:val="1"/>
          <w:numId w:val="64"/>
        </w:numPr>
      </w:pPr>
      <w:r w:rsidRPr="00DD6AF6">
        <w:t xml:space="preserve">Select and direct the TCU SGA Marketing team that will administer all social media accounts, facilitate </w:t>
      </w:r>
      <w:r>
        <w:t>the relationship between TCU student media</w:t>
      </w:r>
      <w:r w:rsidRPr="00DD6AF6">
        <w:t xml:space="preserve"> and SGA, </w:t>
      </w:r>
      <w:r>
        <w:t>and</w:t>
      </w:r>
      <w:r w:rsidRPr="00DD6AF6">
        <w:t xml:space="preserve"> provid</w:t>
      </w:r>
      <w:r>
        <w:t>e</w:t>
      </w:r>
      <w:r w:rsidRPr="00DD6AF6">
        <w:t xml:space="preserve"> traditional advertising services</w:t>
      </w:r>
      <w:r>
        <w:t>;</w:t>
      </w:r>
      <w:r w:rsidRPr="00DD6AF6">
        <w:t xml:space="preserve"> </w:t>
      </w:r>
    </w:p>
    <w:p w14:paraId="41DBE1E3" w14:textId="465F3B4F" w:rsidR="00232024" w:rsidRDefault="009502CE" w:rsidP="00CF19C7">
      <w:pPr>
        <w:pStyle w:val="BodyText"/>
        <w:numPr>
          <w:ilvl w:val="0"/>
          <w:numId w:val="64"/>
        </w:numPr>
      </w:pPr>
      <w:r w:rsidRPr="00DD6AF6">
        <w:t xml:space="preserve">Facilitate the development and/or creation of relationships with the other Big </w:t>
      </w:r>
      <w:r w:rsidR="00192883">
        <w:t>12</w:t>
      </w:r>
      <w:r w:rsidRPr="00DD6AF6">
        <w:t xml:space="preserve"> Conference universities by means of online meetings, discussions, and collaboration</w:t>
      </w:r>
      <w:r w:rsidR="006E0FA1">
        <w:t>;</w:t>
      </w:r>
    </w:p>
    <w:p w14:paraId="551C6AB6" w14:textId="60870AC0" w:rsidR="009C0D57" w:rsidRPr="00DD6AF6" w:rsidRDefault="00572432" w:rsidP="00572432">
      <w:pPr>
        <w:pStyle w:val="BodyText"/>
        <w:numPr>
          <w:ilvl w:val="0"/>
          <w:numId w:val="64"/>
        </w:numPr>
      </w:pPr>
      <w:r>
        <w:t>Plan an annual dinner for the Presidents of all TCU student organizations;</w:t>
      </w:r>
    </w:p>
    <w:p w14:paraId="1B3D22D2" w14:textId="123AE4E4" w:rsidR="001A386C" w:rsidRDefault="001A386C" w:rsidP="001A386C">
      <w:pPr>
        <w:pStyle w:val="Heading2"/>
      </w:pPr>
      <w:bookmarkStart w:id="247" w:name="_Toc468693069"/>
      <w:r>
        <w:t>Chapter 5</w:t>
      </w:r>
      <w:r>
        <w:br/>
        <w:t>The Treasurer</w:t>
      </w:r>
      <w:bookmarkEnd w:id="247"/>
    </w:p>
    <w:p w14:paraId="136D7FEC" w14:textId="45077AF3" w:rsidR="001A386C" w:rsidRDefault="006A4139" w:rsidP="001A386C">
      <w:pPr>
        <w:pStyle w:val="Heading3"/>
      </w:pPr>
      <w:bookmarkStart w:id="248" w:name="_Toc468693070"/>
      <w:r>
        <w:t>3</w:t>
      </w:r>
      <w:r w:rsidR="00AD4A07">
        <w:t xml:space="preserve"> </w:t>
      </w:r>
      <w:r w:rsidR="00043EFE">
        <w:t>§</w:t>
      </w:r>
      <w:r w:rsidR="00AD4A07">
        <w:t xml:space="preserve"> </w:t>
      </w:r>
      <w:r w:rsidR="00043EFE">
        <w:t>5</w:t>
      </w:r>
      <w:r w:rsidR="001A386C">
        <w:t>01 Duties</w:t>
      </w:r>
      <w:bookmarkEnd w:id="248"/>
    </w:p>
    <w:p w14:paraId="6AD14BF6" w14:textId="77777777" w:rsidR="001A386C" w:rsidRDefault="001A386C" w:rsidP="00CF19C7">
      <w:pPr>
        <w:pStyle w:val="BodyText"/>
        <w:numPr>
          <w:ilvl w:val="0"/>
          <w:numId w:val="31"/>
        </w:numPr>
      </w:pPr>
      <w:r>
        <w:t>The Treasurer shall have the following powers and duties:</w:t>
      </w:r>
    </w:p>
    <w:p w14:paraId="7A5C044A" w14:textId="77777777" w:rsidR="001A386C" w:rsidRDefault="001A386C" w:rsidP="00CF19C7">
      <w:pPr>
        <w:pStyle w:val="BodyText"/>
        <w:numPr>
          <w:ilvl w:val="1"/>
          <w:numId w:val="64"/>
        </w:numPr>
      </w:pPr>
      <w:r>
        <w:t>Serve as the Chief Financial Officer of the student body;</w:t>
      </w:r>
    </w:p>
    <w:p w14:paraId="371D88B0" w14:textId="77777777" w:rsidR="001A386C" w:rsidRDefault="001A386C" w:rsidP="00CF19C7">
      <w:pPr>
        <w:pStyle w:val="BodyText"/>
        <w:numPr>
          <w:ilvl w:val="1"/>
          <w:numId w:val="64"/>
        </w:numPr>
      </w:pPr>
      <w:r>
        <w:t>Establish and maintain accurate records of all financial matters pertaining to the student body fund;</w:t>
      </w:r>
    </w:p>
    <w:p w14:paraId="0311A0E2" w14:textId="07A131AD" w:rsidR="001A386C" w:rsidRDefault="001A386C" w:rsidP="00CF19C7">
      <w:pPr>
        <w:pStyle w:val="BodyText"/>
        <w:numPr>
          <w:ilvl w:val="1"/>
          <w:numId w:val="64"/>
        </w:numPr>
      </w:pPr>
      <w:r>
        <w:t xml:space="preserve">Prepare an annual budget with the cooperation of the Finance Chair of the House, </w:t>
      </w:r>
      <w:proofErr w:type="spellStart"/>
      <w:r w:rsidR="00696E6A" w:rsidRPr="00696E6A">
        <w:t>theCrew</w:t>
      </w:r>
      <w:proofErr w:type="spellEnd"/>
      <w:r>
        <w:t>, and the members of the Cabinet;</w:t>
      </w:r>
    </w:p>
    <w:p w14:paraId="5655A284" w14:textId="77777777" w:rsidR="001A386C" w:rsidRDefault="001A386C" w:rsidP="00CF19C7">
      <w:pPr>
        <w:pStyle w:val="BodyText"/>
        <w:numPr>
          <w:ilvl w:val="1"/>
          <w:numId w:val="64"/>
        </w:numPr>
      </w:pPr>
      <w:r>
        <w:t>Chair the Activities Funding Board;</w:t>
      </w:r>
    </w:p>
    <w:p w14:paraId="2E488670" w14:textId="4DFB5D10" w:rsidR="001A386C" w:rsidRDefault="001A386C" w:rsidP="00CF19C7">
      <w:pPr>
        <w:pStyle w:val="BodyText"/>
        <w:numPr>
          <w:ilvl w:val="1"/>
          <w:numId w:val="64"/>
        </w:numPr>
      </w:pPr>
      <w:r>
        <w:t xml:space="preserve">Prepare and </w:t>
      </w:r>
      <w:r w:rsidR="008F078E">
        <w:t>report</w:t>
      </w:r>
      <w:r>
        <w:t xml:space="preserve"> a </w:t>
      </w:r>
      <w:r w:rsidR="00217614">
        <w:t xml:space="preserve">weekly </w:t>
      </w:r>
      <w:r>
        <w:t>financial overview of the student body fund</w:t>
      </w:r>
      <w:r w:rsidR="006E0FA1">
        <w:t>;</w:t>
      </w:r>
      <w:r>
        <w:t xml:space="preserve"> </w:t>
      </w:r>
    </w:p>
    <w:p w14:paraId="2F5A310F" w14:textId="77777777" w:rsidR="001A386C" w:rsidRDefault="001A386C" w:rsidP="00CF19C7">
      <w:pPr>
        <w:pStyle w:val="BodyText"/>
        <w:numPr>
          <w:ilvl w:val="1"/>
          <w:numId w:val="64"/>
        </w:numPr>
      </w:pPr>
      <w:r>
        <w:t>Sign off on all duly approved expenditures as prescribed by the Constitution, the Student Body Code, or legislation;</w:t>
      </w:r>
    </w:p>
    <w:p w14:paraId="7D64B7CA" w14:textId="3F2E16E3" w:rsidR="001A386C" w:rsidRDefault="001A386C" w:rsidP="00CF19C7">
      <w:pPr>
        <w:pStyle w:val="BodyText"/>
        <w:numPr>
          <w:ilvl w:val="1"/>
          <w:numId w:val="64"/>
        </w:numPr>
      </w:pPr>
      <w:r>
        <w:t>Attend the meetings of the House of Student Representatives</w:t>
      </w:r>
      <w:r w:rsidR="00217614">
        <w:t>;</w:t>
      </w:r>
    </w:p>
    <w:p w14:paraId="1BEBB114" w14:textId="77777777" w:rsidR="001A386C" w:rsidRDefault="001A386C" w:rsidP="00CF19C7">
      <w:pPr>
        <w:pStyle w:val="BodyText"/>
        <w:numPr>
          <w:ilvl w:val="1"/>
          <w:numId w:val="64"/>
        </w:numPr>
      </w:pPr>
      <w:r>
        <w:t>Advise the President and the Cabinet on all financial matters;</w:t>
      </w:r>
    </w:p>
    <w:p w14:paraId="3BF506EF" w14:textId="77777777" w:rsidR="001A386C" w:rsidRDefault="001A386C" w:rsidP="00CF19C7">
      <w:pPr>
        <w:pStyle w:val="BodyText"/>
        <w:numPr>
          <w:ilvl w:val="1"/>
          <w:numId w:val="64"/>
        </w:numPr>
      </w:pPr>
      <w:r>
        <w:t>Fulfill additional duties as deemed necessary by the President or the Cabinet or provided by legislation.</w:t>
      </w:r>
    </w:p>
    <w:p w14:paraId="4217E148" w14:textId="77777777" w:rsidR="001A386C" w:rsidRDefault="001A386C" w:rsidP="00CF19C7">
      <w:pPr>
        <w:pStyle w:val="BodyText"/>
        <w:numPr>
          <w:ilvl w:val="0"/>
          <w:numId w:val="31"/>
        </w:numPr>
      </w:pPr>
      <w:r>
        <w:t>In case of a vacancy in the office of Treasurer, the Cabinet shall select a temporary replacement until a new Treasurer has been confirmed by the House.</w:t>
      </w:r>
    </w:p>
    <w:p w14:paraId="262E5427" w14:textId="395A3955" w:rsidR="001A386C" w:rsidRDefault="00CA6564" w:rsidP="001A386C">
      <w:pPr>
        <w:pStyle w:val="Heading2"/>
      </w:pPr>
      <w:bookmarkStart w:id="249" w:name="_Toc468693071"/>
      <w:r>
        <w:t xml:space="preserve">Chapter </w:t>
      </w:r>
      <w:r w:rsidR="006E0FA1">
        <w:t>6</w:t>
      </w:r>
      <w:r w:rsidR="001A386C">
        <w:br/>
        <w:t>Finances</w:t>
      </w:r>
      <w:bookmarkEnd w:id="249"/>
    </w:p>
    <w:p w14:paraId="5A5F17F6" w14:textId="0C8F11F4" w:rsidR="001A386C" w:rsidRDefault="006A4139" w:rsidP="001A386C">
      <w:pPr>
        <w:pStyle w:val="Heading3"/>
      </w:pPr>
      <w:bookmarkStart w:id="250" w:name="_Toc468693072"/>
      <w:r>
        <w:t>3</w:t>
      </w:r>
      <w:r w:rsidR="00AD4A07">
        <w:t xml:space="preserve"> </w:t>
      </w:r>
      <w:r w:rsidR="00CA6564">
        <w:t>§</w:t>
      </w:r>
      <w:r w:rsidR="00AD4A07">
        <w:t xml:space="preserve"> </w:t>
      </w:r>
      <w:r w:rsidR="006E0FA1">
        <w:t>6</w:t>
      </w:r>
      <w:r w:rsidR="001A386C">
        <w:t>01. Relationship to the Student Body Code</w:t>
      </w:r>
      <w:bookmarkEnd w:id="250"/>
    </w:p>
    <w:p w14:paraId="0D271043" w14:textId="3EBC6236" w:rsidR="001A386C" w:rsidRDefault="001A386C" w:rsidP="001A386C">
      <w:pPr>
        <w:pStyle w:val="BodyText"/>
      </w:pPr>
      <w:r>
        <w:t xml:space="preserve">These </w:t>
      </w:r>
      <w:r w:rsidR="00CA126F">
        <w:t xml:space="preserve">finance </w:t>
      </w:r>
      <w:r>
        <w:t>guidelines shall serve as a supplement to the Student Body Code and shall be subject to its provisions.</w:t>
      </w:r>
    </w:p>
    <w:p w14:paraId="2EA7904A" w14:textId="6CA337D7" w:rsidR="001A386C" w:rsidRDefault="006A4139" w:rsidP="001A386C">
      <w:pPr>
        <w:pStyle w:val="Heading3"/>
      </w:pPr>
      <w:bookmarkStart w:id="251" w:name="_Toc468693073"/>
      <w:r>
        <w:lastRenderedPageBreak/>
        <w:t>3</w:t>
      </w:r>
      <w:r w:rsidR="00AD4A07">
        <w:t xml:space="preserve"> </w:t>
      </w:r>
      <w:r w:rsidR="00CA6564">
        <w:t>§</w:t>
      </w:r>
      <w:r w:rsidR="00AD4A07">
        <w:t xml:space="preserve"> </w:t>
      </w:r>
      <w:r w:rsidR="006E0FA1">
        <w:t>6</w:t>
      </w:r>
      <w:r w:rsidR="001A386C">
        <w:t>02. Approval of Expenditures</w:t>
      </w:r>
      <w:bookmarkEnd w:id="251"/>
    </w:p>
    <w:p w14:paraId="6D573854" w14:textId="7D2341AE" w:rsidR="001A386C" w:rsidRDefault="001A386C" w:rsidP="00CF19C7">
      <w:pPr>
        <w:pStyle w:val="BodyText"/>
        <w:numPr>
          <w:ilvl w:val="0"/>
          <w:numId w:val="30"/>
        </w:numPr>
      </w:pPr>
      <w:r>
        <w:t xml:space="preserve">Cabinet members wishing to make expenditures </w:t>
      </w:r>
      <w:r w:rsidR="000B0B0B">
        <w:t>less than or equal to</w:t>
      </w:r>
      <w:r>
        <w:t xml:space="preserve"> </w:t>
      </w:r>
      <w:r w:rsidR="00E43215">
        <w:t>five</w:t>
      </w:r>
      <w:r>
        <w:t xml:space="preserve"> hundred dollars ($</w:t>
      </w:r>
      <w:r w:rsidR="00192883">
        <w:t>5</w:t>
      </w:r>
      <w:r>
        <w:t>00) must notify the Treasurer prior to the purchase</w:t>
      </w:r>
      <w:r w:rsidR="000B0B0B">
        <w:t xml:space="preserve"> unless specifically budgeted</w:t>
      </w:r>
      <w:r>
        <w:t>.</w:t>
      </w:r>
    </w:p>
    <w:p w14:paraId="4618D95D" w14:textId="4E22DB9A" w:rsidR="001A386C" w:rsidRDefault="001A386C" w:rsidP="00CF19C7">
      <w:pPr>
        <w:pStyle w:val="BodyText"/>
        <w:numPr>
          <w:ilvl w:val="0"/>
          <w:numId w:val="30"/>
        </w:numPr>
      </w:pPr>
      <w:r>
        <w:t xml:space="preserve">Officers wishing to make expenditures </w:t>
      </w:r>
      <w:r w:rsidR="000B0B0B">
        <w:t xml:space="preserve">not </w:t>
      </w:r>
      <w:r>
        <w:t xml:space="preserve">provided for within the budget assigned to the Cabinet and exceeding </w:t>
      </w:r>
      <w:r w:rsidR="00E43215">
        <w:t>five</w:t>
      </w:r>
      <w:r>
        <w:t xml:space="preserve"> hundred dollars ($</w:t>
      </w:r>
      <w:r w:rsidR="00192883">
        <w:t>5</w:t>
      </w:r>
      <w:r>
        <w:t>00) must seek approval of the Cabinet. Approval may be requested by e-mail and shall be considered given if at least a majority of the voting members of the Cabinet respond with their approval within twenty-four (24) hours of the request.</w:t>
      </w:r>
    </w:p>
    <w:p w14:paraId="24DD1406" w14:textId="5E7A9EAF" w:rsidR="00044A21" w:rsidRDefault="00044A21" w:rsidP="00CF19C7">
      <w:pPr>
        <w:pStyle w:val="BodyText"/>
        <w:numPr>
          <w:ilvl w:val="0"/>
          <w:numId w:val="30"/>
        </w:numPr>
      </w:pPr>
      <w:r>
        <w:t>Expenses that are already budgeted in the SGA budget only require the authorization of the officer who oversees the particular line item of the budget.</w:t>
      </w:r>
    </w:p>
    <w:p w14:paraId="42579F86" w14:textId="0B56E15F" w:rsidR="001A386C" w:rsidRDefault="006A4139" w:rsidP="001A386C">
      <w:pPr>
        <w:pStyle w:val="Heading3"/>
      </w:pPr>
      <w:bookmarkStart w:id="252" w:name="_Toc468693074"/>
      <w:r>
        <w:t>3</w:t>
      </w:r>
      <w:r w:rsidR="00AD4A07">
        <w:t xml:space="preserve"> </w:t>
      </w:r>
      <w:r w:rsidR="00CA6564">
        <w:t>§</w:t>
      </w:r>
      <w:r w:rsidR="00AD4A07">
        <w:t xml:space="preserve"> </w:t>
      </w:r>
      <w:r w:rsidR="006E0FA1">
        <w:t>6</w:t>
      </w:r>
      <w:r w:rsidR="001A386C">
        <w:t>03. Education</w:t>
      </w:r>
      <w:bookmarkEnd w:id="252"/>
    </w:p>
    <w:p w14:paraId="368FB03F" w14:textId="77777777" w:rsidR="001A386C" w:rsidRDefault="001A386C" w:rsidP="001A386C">
      <w:pPr>
        <w:pStyle w:val="BodyText"/>
      </w:pPr>
      <w:r>
        <w:t>The Treasurer shall educate the members of the Cabinet on the fiscal policies of the Student Government Association.</w:t>
      </w:r>
    </w:p>
    <w:p w14:paraId="4CBF4AB6" w14:textId="65C0944F" w:rsidR="001A386C" w:rsidRDefault="001A386C" w:rsidP="001A386C">
      <w:pPr>
        <w:pStyle w:val="BodyText"/>
      </w:pPr>
    </w:p>
    <w:p w14:paraId="61A2143D" w14:textId="16A40EAF" w:rsidR="001A386C" w:rsidRDefault="00CA6564" w:rsidP="001A386C">
      <w:pPr>
        <w:pStyle w:val="Heading2"/>
      </w:pPr>
      <w:bookmarkStart w:id="253" w:name="_Toc468693075"/>
      <w:r>
        <w:t xml:space="preserve">Chapter </w:t>
      </w:r>
      <w:r w:rsidR="006E0FA1">
        <w:t>7</w:t>
      </w:r>
      <w:r w:rsidR="001A386C">
        <w:br/>
      </w:r>
      <w:r w:rsidR="006D2C60">
        <w:t>Chief of Staff</w:t>
      </w:r>
      <w:bookmarkEnd w:id="253"/>
    </w:p>
    <w:p w14:paraId="21EF461F" w14:textId="7267D310" w:rsidR="001A386C" w:rsidRDefault="006A4139" w:rsidP="001A386C">
      <w:pPr>
        <w:pStyle w:val="Heading3"/>
      </w:pPr>
      <w:bookmarkStart w:id="254" w:name="_Toc468693076"/>
      <w:r>
        <w:t>3</w:t>
      </w:r>
      <w:r w:rsidR="00AD4A07">
        <w:t xml:space="preserve"> </w:t>
      </w:r>
      <w:r w:rsidR="00CA6564">
        <w:t>§</w:t>
      </w:r>
      <w:r w:rsidR="00AD4A07">
        <w:t xml:space="preserve"> </w:t>
      </w:r>
      <w:r w:rsidR="006E0FA1">
        <w:t>7</w:t>
      </w:r>
      <w:r w:rsidR="001A386C">
        <w:t xml:space="preserve">01. </w:t>
      </w:r>
      <w:r w:rsidR="006D2C60">
        <w:t>Appointment</w:t>
      </w:r>
      <w:bookmarkEnd w:id="254"/>
    </w:p>
    <w:p w14:paraId="2AC69FF7" w14:textId="0099220A" w:rsidR="006D2C60" w:rsidRDefault="006D2C60" w:rsidP="006D2C60">
      <w:pPr>
        <w:pStyle w:val="BodyText"/>
      </w:pPr>
      <w:r>
        <w:t>The Chief of Staff</w:t>
      </w:r>
      <w:r w:rsidR="001A386C">
        <w:t xml:space="preserve"> </w:t>
      </w:r>
      <w:r>
        <w:t>shall be appointed by the President.</w:t>
      </w:r>
    </w:p>
    <w:p w14:paraId="0A0827FC" w14:textId="14DCC1C8" w:rsidR="006D2C60" w:rsidRDefault="006A4139" w:rsidP="006D2C60">
      <w:pPr>
        <w:pStyle w:val="Heading3"/>
      </w:pPr>
      <w:bookmarkStart w:id="255" w:name="_Toc468693077"/>
      <w:r>
        <w:t>3</w:t>
      </w:r>
      <w:r w:rsidR="00AD4A07">
        <w:t xml:space="preserve"> </w:t>
      </w:r>
      <w:r w:rsidR="006D2C60">
        <w:t>§</w:t>
      </w:r>
      <w:r w:rsidR="00AD4A07">
        <w:t xml:space="preserve"> </w:t>
      </w:r>
      <w:r w:rsidR="006E0FA1">
        <w:t>7</w:t>
      </w:r>
      <w:r w:rsidR="006D2C60">
        <w:t>02. Duties</w:t>
      </w:r>
      <w:bookmarkEnd w:id="255"/>
    </w:p>
    <w:p w14:paraId="0D8A1EDD" w14:textId="711E6563" w:rsidR="001A386C" w:rsidRDefault="006D2C60" w:rsidP="006D2C60">
      <w:pPr>
        <w:pStyle w:val="BodyText"/>
      </w:pPr>
      <w:r>
        <w:t>The Chief of Staff shall have the following powers and duties:</w:t>
      </w:r>
    </w:p>
    <w:p w14:paraId="06CEC0C2" w14:textId="3065B57D" w:rsidR="001A386C" w:rsidRDefault="001A386C" w:rsidP="00CF19C7">
      <w:pPr>
        <w:pStyle w:val="BodyText"/>
        <w:numPr>
          <w:ilvl w:val="0"/>
          <w:numId w:val="29"/>
        </w:numPr>
      </w:pPr>
      <w:r>
        <w:t xml:space="preserve">Organize and publicize a campus-wide application process for </w:t>
      </w:r>
      <w:r w:rsidR="006D2C60">
        <w:t xml:space="preserve">appointing </w:t>
      </w:r>
      <w:r>
        <w:t>new committee members</w:t>
      </w:r>
      <w:r w:rsidR="00E27178">
        <w:t xml:space="preserve"> to university c</w:t>
      </w:r>
      <w:r w:rsidR="006D2C60">
        <w:t>ommittees</w:t>
      </w:r>
      <w:r w:rsidR="00D9296C">
        <w:t>:</w:t>
      </w:r>
    </w:p>
    <w:p w14:paraId="0870F1DD" w14:textId="5EBB558F" w:rsidR="00CA126F" w:rsidRDefault="00CA126F" w:rsidP="00CF19C7">
      <w:pPr>
        <w:pStyle w:val="BodyText"/>
        <w:numPr>
          <w:ilvl w:val="1"/>
          <w:numId w:val="65"/>
        </w:numPr>
      </w:pPr>
      <w:r>
        <w:t>The Chief of Staff will work with the Chancellor’s office to set</w:t>
      </w:r>
      <w:r w:rsidR="00E27178">
        <w:t xml:space="preserve"> a timeline for appointment to u</w:t>
      </w:r>
      <w:r>
        <w:t xml:space="preserve">niversity committees; </w:t>
      </w:r>
    </w:p>
    <w:p w14:paraId="3A403F74" w14:textId="382088C4" w:rsidR="006D2C60" w:rsidRDefault="006D2C60" w:rsidP="00CF19C7">
      <w:pPr>
        <w:pStyle w:val="BodyText"/>
        <w:numPr>
          <w:ilvl w:val="1"/>
          <w:numId w:val="65"/>
        </w:numPr>
      </w:pPr>
      <w:r>
        <w:t>Applicants for university committees must be members of the student body with a minimum cumulative GPA of 2.5. Applicants may not be members of the Judicial Board</w:t>
      </w:r>
      <w:r w:rsidR="00D9296C">
        <w:t>;</w:t>
      </w:r>
    </w:p>
    <w:p w14:paraId="75951552" w14:textId="2DC203A7" w:rsidR="006D2C60" w:rsidRDefault="00CA126F" w:rsidP="00CF19C7">
      <w:pPr>
        <w:pStyle w:val="BodyText"/>
        <w:numPr>
          <w:ilvl w:val="1"/>
          <w:numId w:val="65"/>
        </w:numPr>
      </w:pPr>
      <w:r>
        <w:t xml:space="preserve">The Chief of Staff shall select student members from the pool of applicants and submit the list of nominees to </w:t>
      </w:r>
      <w:r w:rsidR="00192883">
        <w:t xml:space="preserve">the </w:t>
      </w:r>
      <w:r>
        <w:t xml:space="preserve">SGA President for verification. The President will then submit the list of nominees to the Chancellor’s Office for appointment. </w:t>
      </w:r>
      <w:r w:rsidR="006D2C60">
        <w:t>The Vice President</w:t>
      </w:r>
      <w:r>
        <w:t xml:space="preserve"> of External Affairs</w:t>
      </w:r>
      <w:r w:rsidR="006D2C60">
        <w:t xml:space="preserve"> shall be an ex-officio member of the Student Organizations Committee and shall be included on the list of nominees</w:t>
      </w:r>
      <w:r w:rsidR="00D9296C">
        <w:t>;</w:t>
      </w:r>
    </w:p>
    <w:p w14:paraId="519A6BD2" w14:textId="1CB7D5BB" w:rsidR="00CA126F" w:rsidRDefault="00CA126F" w:rsidP="00CF19C7">
      <w:pPr>
        <w:pStyle w:val="BodyText"/>
        <w:numPr>
          <w:ilvl w:val="1"/>
          <w:numId w:val="65"/>
        </w:numPr>
      </w:pPr>
      <w:r>
        <w:t>The SGA Advisor shall verify that all nominees meet the academic and disciplinary requirements for university committee members as set forth in these policies</w:t>
      </w:r>
      <w:r w:rsidR="00D9296C">
        <w:t>;</w:t>
      </w:r>
    </w:p>
    <w:p w14:paraId="784B2B48" w14:textId="1615E211" w:rsidR="006D2C60" w:rsidRDefault="00CA126F" w:rsidP="00CF19C7">
      <w:pPr>
        <w:pStyle w:val="BodyText"/>
        <w:numPr>
          <w:ilvl w:val="1"/>
          <w:numId w:val="65"/>
        </w:numPr>
      </w:pPr>
      <w:r>
        <w:t>Student</w:t>
      </w:r>
      <w:r w:rsidR="006D2C60">
        <w:t xml:space="preserve"> members shall serve a one-year term starting with the first day of class in the academic year until the end of that same academic year. Members may continue to serve into the following academic year at the discretion of the </w:t>
      </w:r>
      <w:r w:rsidR="00687F61">
        <w:t>committee’s chair</w:t>
      </w:r>
      <w:r>
        <w:t xml:space="preserve"> and if they meet the eligibility requirements</w:t>
      </w:r>
      <w:r w:rsidR="00D9296C">
        <w:t>;</w:t>
      </w:r>
    </w:p>
    <w:p w14:paraId="58716DAF" w14:textId="77777777" w:rsidR="00CA126F" w:rsidRDefault="00CA126F" w:rsidP="00CF19C7">
      <w:pPr>
        <w:pStyle w:val="BodyText"/>
        <w:numPr>
          <w:ilvl w:val="1"/>
          <w:numId w:val="65"/>
        </w:numPr>
      </w:pPr>
      <w:r>
        <w:lastRenderedPageBreak/>
        <w:t>Student members shall be subject to replacement if they:</w:t>
      </w:r>
    </w:p>
    <w:p w14:paraId="1289C96A" w14:textId="3EAD04BB" w:rsidR="00CA126F" w:rsidRDefault="00CA126F" w:rsidP="00CF19C7">
      <w:pPr>
        <w:pStyle w:val="BodyText"/>
        <w:numPr>
          <w:ilvl w:val="2"/>
          <w:numId w:val="29"/>
        </w:numPr>
      </w:pPr>
      <w:r>
        <w:t>Resign the position or withdraw from the university;</w:t>
      </w:r>
    </w:p>
    <w:p w14:paraId="4B009E21" w14:textId="77777777" w:rsidR="00CA126F" w:rsidRDefault="00CA126F" w:rsidP="00CF19C7">
      <w:pPr>
        <w:pStyle w:val="BodyText"/>
        <w:numPr>
          <w:ilvl w:val="2"/>
          <w:numId w:val="29"/>
        </w:numPr>
      </w:pPr>
      <w:r>
        <w:t>Earn a cumulative GPA of less than 2.25;</w:t>
      </w:r>
    </w:p>
    <w:p w14:paraId="71BF41C9" w14:textId="77777777" w:rsidR="00CA126F" w:rsidRDefault="00CA126F" w:rsidP="00CF19C7">
      <w:pPr>
        <w:pStyle w:val="BodyText"/>
        <w:numPr>
          <w:ilvl w:val="2"/>
          <w:numId w:val="29"/>
        </w:numPr>
      </w:pPr>
      <w:r>
        <w:t>The committee chair sees cause for removal;</w:t>
      </w:r>
    </w:p>
    <w:p w14:paraId="68BEEE6E" w14:textId="676A1C56" w:rsidR="00CA126F" w:rsidRDefault="00CA126F" w:rsidP="00CF19C7">
      <w:pPr>
        <w:pStyle w:val="BodyText"/>
        <w:numPr>
          <w:ilvl w:val="2"/>
          <w:numId w:val="29"/>
        </w:numPr>
      </w:pPr>
      <w:r>
        <w:t>If any of these conditions are met, the Chief of Staff shall notify the President and recommend a suitable replacement to serve for the remainder of the academic year</w:t>
      </w:r>
      <w:r w:rsidR="0007552A">
        <w:t>.</w:t>
      </w:r>
    </w:p>
    <w:p w14:paraId="184CBE2E" w14:textId="17E53CD1" w:rsidR="001A386C" w:rsidRDefault="001A386C" w:rsidP="00CF19C7">
      <w:pPr>
        <w:pStyle w:val="BodyText"/>
        <w:numPr>
          <w:ilvl w:val="0"/>
          <w:numId w:val="29"/>
        </w:numPr>
      </w:pPr>
      <w:r>
        <w:t>Perform additional duties as deemed necessary by the President</w:t>
      </w:r>
      <w:r w:rsidR="00DE1C06">
        <w:t xml:space="preserve"> or Cabinet</w:t>
      </w:r>
      <w:r>
        <w:t>.</w:t>
      </w:r>
    </w:p>
    <w:p w14:paraId="5328A54E" w14:textId="3E6AFC9F" w:rsidR="001A386C" w:rsidRDefault="006A4139" w:rsidP="001A386C">
      <w:pPr>
        <w:pStyle w:val="Heading3"/>
      </w:pPr>
      <w:bookmarkStart w:id="256" w:name="_Toc468693078"/>
      <w:r>
        <w:t>3</w:t>
      </w:r>
      <w:r w:rsidR="00AD4A07">
        <w:t xml:space="preserve"> </w:t>
      </w:r>
      <w:r w:rsidR="00CA6564">
        <w:t>§</w:t>
      </w:r>
      <w:r w:rsidR="00AD4A07">
        <w:t xml:space="preserve"> </w:t>
      </w:r>
      <w:r w:rsidR="006E0FA1">
        <w:t>7</w:t>
      </w:r>
      <w:r w:rsidR="006D2C60">
        <w:t>03</w:t>
      </w:r>
      <w:r w:rsidR="001A386C">
        <w:t>. Term of Chief of Staff</w:t>
      </w:r>
      <w:bookmarkEnd w:id="256"/>
    </w:p>
    <w:p w14:paraId="595A7CD2" w14:textId="745FBDA9" w:rsidR="001A386C" w:rsidRDefault="00572432" w:rsidP="001A386C">
      <w:pPr>
        <w:pStyle w:val="BodyText"/>
      </w:pPr>
      <w:r>
        <w:t>The term of the</w:t>
      </w:r>
      <w:r w:rsidR="001A386C">
        <w:t xml:space="preserve"> Chief of Staff shall commence with appointment and shall terminate at the end of the </w:t>
      </w:r>
      <w:r w:rsidR="006D2C60">
        <w:t xml:space="preserve">academic </w:t>
      </w:r>
      <w:r w:rsidR="001A386C">
        <w:t>year. The President may relieve or replace him or her at any time.</w:t>
      </w:r>
    </w:p>
    <w:p w14:paraId="31316845" w14:textId="60E7E709" w:rsidR="001A386C" w:rsidRPr="00CA6564" w:rsidRDefault="00CA6564" w:rsidP="00CA6564">
      <w:pPr>
        <w:pStyle w:val="Heading2"/>
      </w:pPr>
      <w:bookmarkStart w:id="257" w:name="_Toc468693079"/>
      <w:r>
        <w:t xml:space="preserve">Chapter </w:t>
      </w:r>
      <w:r w:rsidR="006E0FA1">
        <w:t>8</w:t>
      </w:r>
      <w:r w:rsidR="001A386C">
        <w:br/>
        <w:t>Frog aides</w:t>
      </w:r>
      <w:bookmarkEnd w:id="257"/>
    </w:p>
    <w:p w14:paraId="4F79DD42" w14:textId="7EB34933" w:rsidR="001A386C" w:rsidRPr="001904AC" w:rsidRDefault="006A4139" w:rsidP="001A386C">
      <w:pPr>
        <w:rPr>
          <w:b/>
        </w:rPr>
      </w:pPr>
      <w:r>
        <w:rPr>
          <w:b/>
        </w:rPr>
        <w:t>3</w:t>
      </w:r>
      <w:r w:rsidR="00AD4A07">
        <w:rPr>
          <w:b/>
        </w:rPr>
        <w:t xml:space="preserve"> </w:t>
      </w:r>
      <w:r w:rsidR="00CA6564">
        <w:rPr>
          <w:b/>
        </w:rPr>
        <w:t>§</w:t>
      </w:r>
      <w:r w:rsidR="00AD4A07">
        <w:rPr>
          <w:b/>
        </w:rPr>
        <w:t xml:space="preserve"> </w:t>
      </w:r>
      <w:r w:rsidR="006E0FA1">
        <w:rPr>
          <w:b/>
        </w:rPr>
        <w:t>8</w:t>
      </w:r>
      <w:r w:rsidR="001A386C" w:rsidRPr="001904AC">
        <w:rPr>
          <w:b/>
        </w:rPr>
        <w:t>01 Mission</w:t>
      </w:r>
    </w:p>
    <w:p w14:paraId="12F5A161" w14:textId="77777777" w:rsidR="001A386C" w:rsidRPr="001904AC" w:rsidRDefault="001A386C" w:rsidP="001A386C">
      <w:r w:rsidRPr="001904AC">
        <w:t>The mission of Frog Aides shall be, “To develop creative and effective leaders for TCU and SGA by providing a network of upperclassmen mentors, leadership training, and hands-on experience.”</w:t>
      </w:r>
    </w:p>
    <w:p w14:paraId="743CBD4F" w14:textId="77777777" w:rsidR="001A386C" w:rsidRPr="001904AC" w:rsidRDefault="001A386C" w:rsidP="001A386C"/>
    <w:p w14:paraId="59376CF2" w14:textId="75EAB9EC" w:rsidR="001A386C" w:rsidRPr="001904AC" w:rsidRDefault="006A4139" w:rsidP="00572432">
      <w:r>
        <w:rPr>
          <w:b/>
        </w:rPr>
        <w:t>3</w:t>
      </w:r>
      <w:r w:rsidR="00AD4A07">
        <w:rPr>
          <w:b/>
        </w:rPr>
        <w:t xml:space="preserve"> </w:t>
      </w:r>
      <w:r w:rsidR="00CA6564">
        <w:rPr>
          <w:b/>
        </w:rPr>
        <w:t>§</w:t>
      </w:r>
      <w:r w:rsidR="00AD4A07">
        <w:rPr>
          <w:b/>
        </w:rPr>
        <w:t xml:space="preserve"> </w:t>
      </w:r>
      <w:r w:rsidR="006E0FA1">
        <w:rPr>
          <w:b/>
        </w:rPr>
        <w:t>8</w:t>
      </w:r>
      <w:r w:rsidR="001A386C" w:rsidRPr="001904AC">
        <w:rPr>
          <w:b/>
        </w:rPr>
        <w:t>02 Leadership Structure</w:t>
      </w:r>
    </w:p>
    <w:p w14:paraId="509D9DA6" w14:textId="7AFB5CE7" w:rsidR="001A386C" w:rsidRPr="008F078E" w:rsidRDefault="008F078E" w:rsidP="00CF19C7">
      <w:pPr>
        <w:pStyle w:val="BodyText"/>
        <w:numPr>
          <w:ilvl w:val="0"/>
          <w:numId w:val="38"/>
        </w:numPr>
      </w:pPr>
      <w:r>
        <w:t>A</w:t>
      </w:r>
      <w:r w:rsidR="001A386C" w:rsidRPr="008F078E">
        <w:t xml:space="preserve"> Director, approved by the Executive Cabinet, shall lead the Executive Team and be held ultimately responsible for the planning and implementation of the program.</w:t>
      </w:r>
    </w:p>
    <w:p w14:paraId="5D1D7356" w14:textId="7D8067B3" w:rsidR="001A386C" w:rsidRPr="008F078E" w:rsidRDefault="001A386C" w:rsidP="00CF19C7">
      <w:pPr>
        <w:pStyle w:val="BodyText"/>
        <w:numPr>
          <w:ilvl w:val="0"/>
          <w:numId w:val="38"/>
        </w:numPr>
      </w:pPr>
      <w:r w:rsidRPr="008F078E">
        <w:t>The Frog Aides Executive Team may include an Assistant Director</w:t>
      </w:r>
      <w:r w:rsidR="0007552A">
        <w:t xml:space="preserve"> or Co-directors</w:t>
      </w:r>
      <w:r w:rsidRPr="008F078E">
        <w:t xml:space="preserve"> and additional Executive Team Members.</w:t>
      </w:r>
    </w:p>
    <w:p w14:paraId="6E77D489" w14:textId="511F2FC5" w:rsidR="001A386C" w:rsidRPr="008F078E" w:rsidRDefault="001A386C" w:rsidP="00CF19C7">
      <w:pPr>
        <w:pStyle w:val="BodyText"/>
        <w:numPr>
          <w:ilvl w:val="0"/>
          <w:numId w:val="38"/>
        </w:numPr>
      </w:pPr>
      <w:r w:rsidRPr="008F078E">
        <w:t xml:space="preserve">A </w:t>
      </w:r>
      <w:r w:rsidR="006253D6">
        <w:t>Director</w:t>
      </w:r>
      <w:r w:rsidRPr="008F078E">
        <w:t xml:space="preserve"> shall represent Frog Aides as a member of the Cabinet.</w:t>
      </w:r>
    </w:p>
    <w:p w14:paraId="507C5BC5" w14:textId="0A94AD28" w:rsidR="001A386C" w:rsidRPr="008F078E" w:rsidRDefault="001A386C" w:rsidP="00CF19C7">
      <w:pPr>
        <w:pStyle w:val="BodyText"/>
        <w:numPr>
          <w:ilvl w:val="0"/>
          <w:numId w:val="38"/>
        </w:numPr>
      </w:pPr>
      <w:r w:rsidRPr="008F078E">
        <w:t>The Executive Team may appoint an additional Frog Aides Leadership Team to assist in the facilitation of program activities.</w:t>
      </w:r>
    </w:p>
    <w:p w14:paraId="4DD987A8" w14:textId="77777777" w:rsidR="001A386C" w:rsidRPr="008F078E" w:rsidRDefault="001A386C" w:rsidP="001A386C"/>
    <w:p w14:paraId="2D3611DF" w14:textId="2EAFD8C9" w:rsidR="001A386C" w:rsidRPr="008F078E" w:rsidRDefault="006A4139" w:rsidP="001A386C">
      <w:r>
        <w:rPr>
          <w:b/>
        </w:rPr>
        <w:t>3</w:t>
      </w:r>
      <w:r w:rsidR="00AD4A07">
        <w:rPr>
          <w:b/>
        </w:rPr>
        <w:t xml:space="preserve"> </w:t>
      </w:r>
      <w:r w:rsidR="00CA6564">
        <w:rPr>
          <w:b/>
        </w:rPr>
        <w:t>§</w:t>
      </w:r>
      <w:r w:rsidR="00AD4A07">
        <w:rPr>
          <w:b/>
        </w:rPr>
        <w:t xml:space="preserve"> </w:t>
      </w:r>
      <w:r w:rsidR="006E0FA1">
        <w:rPr>
          <w:b/>
        </w:rPr>
        <w:t>8</w:t>
      </w:r>
      <w:r w:rsidR="001A386C" w:rsidRPr="008F078E">
        <w:rPr>
          <w:b/>
        </w:rPr>
        <w:t>03.  Selection of Frog Aides</w:t>
      </w:r>
    </w:p>
    <w:p w14:paraId="70DB37F6" w14:textId="4BB6093A" w:rsidR="001A386C" w:rsidRPr="008F078E" w:rsidRDefault="001A386C" w:rsidP="00CF19C7">
      <w:pPr>
        <w:pStyle w:val="BodyText"/>
        <w:numPr>
          <w:ilvl w:val="0"/>
          <w:numId w:val="39"/>
        </w:numPr>
      </w:pPr>
      <w:r w:rsidRPr="008F078E">
        <w:t>Frog Aides shall be selected through an application and interview process at the beginning of each fall semester.</w:t>
      </w:r>
    </w:p>
    <w:p w14:paraId="5E099EC1" w14:textId="59C3D764" w:rsidR="001A386C" w:rsidRPr="008F078E" w:rsidRDefault="001A386C" w:rsidP="00CF19C7">
      <w:pPr>
        <w:pStyle w:val="BodyText"/>
        <w:numPr>
          <w:ilvl w:val="0"/>
          <w:numId w:val="39"/>
        </w:numPr>
      </w:pPr>
      <w:r w:rsidRPr="008F078E">
        <w:t>The Executive Team shall oversee the selection process for each class of Frog Aides and may enlist other SGA leaders to assist with interviews.</w:t>
      </w:r>
    </w:p>
    <w:p w14:paraId="017AF707" w14:textId="661F11DC" w:rsidR="001A386C" w:rsidRPr="008F078E" w:rsidRDefault="001A386C" w:rsidP="00CF19C7">
      <w:pPr>
        <w:pStyle w:val="BodyText"/>
        <w:numPr>
          <w:ilvl w:val="0"/>
          <w:numId w:val="39"/>
        </w:numPr>
      </w:pPr>
      <w:r w:rsidRPr="008F078E">
        <w:t>Only first year, full-time, undergraduate students are eligible to become a Frog Aide.</w:t>
      </w:r>
    </w:p>
    <w:p w14:paraId="33A729AC" w14:textId="7CC8F2BE" w:rsidR="001A386C" w:rsidRPr="008F078E" w:rsidRDefault="001A386C" w:rsidP="00CF19C7">
      <w:pPr>
        <w:pStyle w:val="BodyText"/>
        <w:numPr>
          <w:ilvl w:val="0"/>
          <w:numId w:val="39"/>
        </w:numPr>
      </w:pPr>
      <w:r w:rsidRPr="008F078E">
        <w:t>Frog Aides may be removed from the program at the discretion of the Frog Aides Executive Team.</w:t>
      </w:r>
    </w:p>
    <w:p w14:paraId="2EF68207" w14:textId="77777777" w:rsidR="001A386C" w:rsidRPr="008F078E" w:rsidRDefault="001A386C" w:rsidP="001A386C">
      <w:pPr>
        <w:ind w:left="720" w:hanging="720"/>
      </w:pPr>
    </w:p>
    <w:p w14:paraId="41E71884" w14:textId="3FE6CFC0" w:rsidR="001A386C" w:rsidRPr="008F078E" w:rsidRDefault="006A4139" w:rsidP="001A386C">
      <w:r>
        <w:rPr>
          <w:b/>
        </w:rPr>
        <w:t>3</w:t>
      </w:r>
      <w:r w:rsidR="00AD4A07">
        <w:rPr>
          <w:b/>
        </w:rPr>
        <w:t xml:space="preserve"> </w:t>
      </w:r>
      <w:r w:rsidR="006E0FA1">
        <w:rPr>
          <w:b/>
        </w:rPr>
        <w:t>§</w:t>
      </w:r>
      <w:r w:rsidR="00AD4A07">
        <w:rPr>
          <w:b/>
        </w:rPr>
        <w:t xml:space="preserve"> </w:t>
      </w:r>
      <w:r w:rsidR="006E0FA1">
        <w:rPr>
          <w:b/>
        </w:rPr>
        <w:t>8</w:t>
      </w:r>
      <w:r w:rsidR="001A386C" w:rsidRPr="008F078E">
        <w:rPr>
          <w:b/>
        </w:rPr>
        <w:t>04 Duties of Frog Aides</w:t>
      </w:r>
    </w:p>
    <w:p w14:paraId="0F71E54E" w14:textId="77777777" w:rsidR="001A386C" w:rsidRPr="008F078E" w:rsidRDefault="001A386C" w:rsidP="001A386C">
      <w:r w:rsidRPr="008F078E">
        <w:lastRenderedPageBreak/>
        <w:t>Frog Aides will participate in activities, scheduled by the Executive Team, that provide hands-on leadership training and education in all branches of SGA. Activities may include, but are not limited to, weekly meetings.</w:t>
      </w:r>
    </w:p>
    <w:p w14:paraId="1F76883A" w14:textId="77777777" w:rsidR="001A386C" w:rsidRPr="008F078E" w:rsidRDefault="001A386C" w:rsidP="001A386C"/>
    <w:p w14:paraId="2154D6F7" w14:textId="1DA59EF1" w:rsidR="001A386C" w:rsidRPr="008F078E" w:rsidRDefault="006A4139" w:rsidP="001A386C">
      <w:pPr>
        <w:rPr>
          <w:b/>
        </w:rPr>
      </w:pPr>
      <w:r>
        <w:rPr>
          <w:b/>
        </w:rPr>
        <w:t>3</w:t>
      </w:r>
      <w:r w:rsidR="00AD4A07">
        <w:rPr>
          <w:b/>
        </w:rPr>
        <w:t xml:space="preserve"> </w:t>
      </w:r>
      <w:r w:rsidR="00CA6564">
        <w:rPr>
          <w:b/>
        </w:rPr>
        <w:t>§</w:t>
      </w:r>
      <w:r w:rsidR="00AD4A07">
        <w:rPr>
          <w:b/>
        </w:rPr>
        <w:t xml:space="preserve"> </w:t>
      </w:r>
      <w:r w:rsidR="006E0FA1">
        <w:rPr>
          <w:b/>
        </w:rPr>
        <w:t>8</w:t>
      </w:r>
      <w:r w:rsidR="001A386C" w:rsidRPr="008F078E">
        <w:rPr>
          <w:b/>
        </w:rPr>
        <w:t>05 Big Project</w:t>
      </w:r>
    </w:p>
    <w:p w14:paraId="551C0199" w14:textId="3310D6C6" w:rsidR="001A386C" w:rsidRPr="008F078E" w:rsidRDefault="001A386C" w:rsidP="00CF19C7">
      <w:pPr>
        <w:pStyle w:val="BodyText"/>
        <w:numPr>
          <w:ilvl w:val="0"/>
          <w:numId w:val="40"/>
        </w:numPr>
      </w:pPr>
      <w:r w:rsidRPr="008F078E">
        <w:t>Each spring, Frog Aides shall apply the skills introduced in the fall semester to plan and execute a campus-wide event.</w:t>
      </w:r>
    </w:p>
    <w:p w14:paraId="05B0914A" w14:textId="5C1E44E1" w:rsidR="001A386C" w:rsidRPr="008F078E" w:rsidRDefault="001A386C" w:rsidP="00CF19C7">
      <w:pPr>
        <w:pStyle w:val="BodyText"/>
        <w:numPr>
          <w:ilvl w:val="0"/>
          <w:numId w:val="40"/>
        </w:numPr>
      </w:pPr>
      <w:r w:rsidRPr="008F078E">
        <w:t>Funding for the Big Project shall come from the SGA budget, and the Frog Aides may seek outside sponsorship as needed.</w:t>
      </w:r>
    </w:p>
    <w:p w14:paraId="61C2769C" w14:textId="77777777" w:rsidR="001A386C" w:rsidRPr="008F078E" w:rsidRDefault="001A386C" w:rsidP="001A386C">
      <w:pPr>
        <w:rPr>
          <w:b/>
        </w:rPr>
      </w:pPr>
    </w:p>
    <w:p w14:paraId="7C4D1762" w14:textId="72B0F696" w:rsidR="001A386C" w:rsidRPr="008F078E" w:rsidRDefault="006A4139" w:rsidP="001A386C">
      <w:r>
        <w:rPr>
          <w:b/>
        </w:rPr>
        <w:t>3</w:t>
      </w:r>
      <w:r w:rsidR="00AD4A07">
        <w:rPr>
          <w:b/>
        </w:rPr>
        <w:t xml:space="preserve"> </w:t>
      </w:r>
      <w:r w:rsidR="00CA6564">
        <w:rPr>
          <w:b/>
        </w:rPr>
        <w:t>§</w:t>
      </w:r>
      <w:r w:rsidR="00AD4A07">
        <w:rPr>
          <w:b/>
        </w:rPr>
        <w:t xml:space="preserve"> </w:t>
      </w:r>
      <w:r w:rsidR="006E0FA1">
        <w:rPr>
          <w:b/>
        </w:rPr>
        <w:t>8</w:t>
      </w:r>
      <w:r w:rsidR="001A386C" w:rsidRPr="008F078E">
        <w:rPr>
          <w:b/>
        </w:rPr>
        <w:t>06 Funding</w:t>
      </w:r>
    </w:p>
    <w:p w14:paraId="3C124E72" w14:textId="73F3AE05" w:rsidR="001A386C" w:rsidRPr="008F078E" w:rsidRDefault="001A386C" w:rsidP="00CF19C7">
      <w:pPr>
        <w:pStyle w:val="BodyText"/>
        <w:numPr>
          <w:ilvl w:val="0"/>
          <w:numId w:val="41"/>
        </w:numPr>
      </w:pPr>
      <w:r w:rsidRPr="008F078E">
        <w:t>Funding for Frog Aides shall fall under the budget of the Executive Branch.</w:t>
      </w:r>
    </w:p>
    <w:p w14:paraId="40143EE3" w14:textId="7288ED9F" w:rsidR="001A386C" w:rsidRDefault="001A386C" w:rsidP="00CF19C7">
      <w:pPr>
        <w:pStyle w:val="BodyText"/>
        <w:numPr>
          <w:ilvl w:val="0"/>
          <w:numId w:val="41"/>
        </w:numPr>
      </w:pPr>
      <w:r w:rsidRPr="008F078E">
        <w:t>Frog Aides may be required to pay dues. The Frog Aides Executive Team shall determine the amount for dues prior to releasing the curren</w:t>
      </w:r>
      <w:r w:rsidR="006E0FA1">
        <w:t>t year’s Frog Aides application.</w:t>
      </w:r>
    </w:p>
    <w:p w14:paraId="687B87AF" w14:textId="18AD00D4" w:rsidR="00316C60" w:rsidRPr="0047421C" w:rsidRDefault="00316C60" w:rsidP="00316C60">
      <w:pPr>
        <w:ind w:left="720"/>
        <w:jc w:val="center"/>
        <w:rPr>
          <w:b/>
        </w:rPr>
      </w:pPr>
      <w:r>
        <w:rPr>
          <w:b/>
        </w:rPr>
        <w:t>CHAPTER</w:t>
      </w:r>
      <w:r w:rsidRPr="0047421C">
        <w:rPr>
          <w:b/>
        </w:rPr>
        <w:t xml:space="preserve"> 9</w:t>
      </w:r>
    </w:p>
    <w:p w14:paraId="66112F32" w14:textId="2DACD755" w:rsidR="00316C60" w:rsidRPr="0047421C" w:rsidRDefault="00316C60" w:rsidP="00316C60">
      <w:pPr>
        <w:spacing w:after="240"/>
        <w:ind w:left="720"/>
        <w:jc w:val="center"/>
        <w:rPr>
          <w:b/>
        </w:rPr>
      </w:pPr>
      <w:r>
        <w:rPr>
          <w:b/>
        </w:rPr>
        <w:t>DIRECTOR BOARD</w:t>
      </w:r>
    </w:p>
    <w:p w14:paraId="3C4C7D36" w14:textId="32445BA0" w:rsidR="00316C60" w:rsidRPr="0047421C" w:rsidRDefault="00572432" w:rsidP="00572432">
      <w:pPr>
        <w:spacing w:after="240"/>
        <w:rPr>
          <w:b/>
        </w:rPr>
      </w:pPr>
      <w:r>
        <w:rPr>
          <w:b/>
        </w:rPr>
        <w:t xml:space="preserve">3 </w:t>
      </w:r>
      <w:r w:rsidR="00316C60" w:rsidRPr="0047421C">
        <w:rPr>
          <w:b/>
        </w:rPr>
        <w:t>§901. Description</w:t>
      </w:r>
    </w:p>
    <w:p w14:paraId="5D6C579C" w14:textId="77777777" w:rsidR="00316C60" w:rsidRDefault="00316C60" w:rsidP="00316C60">
      <w:pPr>
        <w:spacing w:after="240"/>
        <w:ind w:left="720"/>
      </w:pPr>
      <w:r>
        <w:t xml:space="preserve">The Director Board consists of the positions listed below. The responsibility of the Director Board is to assist the Student Body President, the Cabinet, and all of the Student Government Association in areas of consistent concern that are not the responsibility of any other entity within SGA. </w:t>
      </w:r>
    </w:p>
    <w:p w14:paraId="2069D118" w14:textId="471F8427" w:rsidR="00316C60" w:rsidRPr="0047421C" w:rsidRDefault="00572432" w:rsidP="00572432">
      <w:pPr>
        <w:spacing w:after="240"/>
        <w:rPr>
          <w:b/>
        </w:rPr>
      </w:pPr>
      <w:r>
        <w:rPr>
          <w:b/>
        </w:rPr>
        <w:t xml:space="preserve">3 </w:t>
      </w:r>
      <w:r w:rsidR="00316C60" w:rsidRPr="0047421C">
        <w:rPr>
          <w:b/>
        </w:rPr>
        <w:t>§902. Membership</w:t>
      </w:r>
      <w:r w:rsidR="00316C60">
        <w:rPr>
          <w:b/>
        </w:rPr>
        <w:t xml:space="preserve"> and Responsibilities</w:t>
      </w:r>
    </w:p>
    <w:p w14:paraId="16873BE5" w14:textId="77777777" w:rsidR="00316C60" w:rsidRDefault="00316C60" w:rsidP="00316C60">
      <w:pPr>
        <w:spacing w:after="240"/>
        <w:ind w:left="720"/>
      </w:pPr>
      <w:r>
        <w:t>The Student Body President must appoint the following positions:</w:t>
      </w:r>
    </w:p>
    <w:p w14:paraId="5D11802E" w14:textId="77777777" w:rsidR="00316C60" w:rsidRDefault="00316C60" w:rsidP="00316C60">
      <w:pPr>
        <w:pStyle w:val="ListParagraph"/>
        <w:numPr>
          <w:ilvl w:val="4"/>
          <w:numId w:val="74"/>
        </w:numPr>
        <w:spacing w:after="240"/>
      </w:pPr>
      <w:r>
        <w:t>Director of Wellness</w:t>
      </w:r>
    </w:p>
    <w:p w14:paraId="036F4333" w14:textId="77777777" w:rsidR="00316C60" w:rsidRDefault="00316C60" w:rsidP="00316C60">
      <w:pPr>
        <w:pStyle w:val="ListParagraph"/>
        <w:numPr>
          <w:ilvl w:val="5"/>
          <w:numId w:val="73"/>
        </w:numPr>
        <w:spacing w:after="240"/>
      </w:pPr>
      <w:r>
        <w:t>Serves as a liaison to the counseling center and recreation center</w:t>
      </w:r>
    </w:p>
    <w:p w14:paraId="5E71B0E0" w14:textId="77777777" w:rsidR="00316C60" w:rsidRDefault="00316C60" w:rsidP="00316C60">
      <w:pPr>
        <w:pStyle w:val="ListParagraph"/>
        <w:numPr>
          <w:ilvl w:val="5"/>
          <w:numId w:val="73"/>
        </w:numPr>
        <w:spacing w:after="240"/>
      </w:pPr>
      <w:r>
        <w:t>Focuses on issues of physical and mental health (for example, sexual assault, depression, etc.)</w:t>
      </w:r>
    </w:p>
    <w:p w14:paraId="4A9B67CD" w14:textId="77777777" w:rsidR="00316C60" w:rsidRDefault="00316C60" w:rsidP="00316C60">
      <w:pPr>
        <w:pStyle w:val="ListParagraph"/>
        <w:numPr>
          <w:ilvl w:val="4"/>
          <w:numId w:val="73"/>
        </w:numPr>
        <w:spacing w:after="240"/>
      </w:pPr>
      <w:r>
        <w:t>Director of Sustainability</w:t>
      </w:r>
    </w:p>
    <w:p w14:paraId="46EA08ED" w14:textId="77777777" w:rsidR="00316C60" w:rsidRDefault="00316C60" w:rsidP="00316C60">
      <w:pPr>
        <w:pStyle w:val="ListParagraph"/>
        <w:numPr>
          <w:ilvl w:val="5"/>
          <w:numId w:val="73"/>
        </w:numPr>
        <w:spacing w:after="240"/>
      </w:pPr>
      <w:r>
        <w:t>Understands TCU’s policy on sustainability and advise Cabinet and House in regards to those policies</w:t>
      </w:r>
    </w:p>
    <w:p w14:paraId="1B6543B1" w14:textId="77777777" w:rsidR="00316C60" w:rsidRDefault="00316C60" w:rsidP="00316C60">
      <w:pPr>
        <w:pStyle w:val="ListParagraph"/>
        <w:numPr>
          <w:ilvl w:val="5"/>
          <w:numId w:val="73"/>
        </w:numPr>
        <w:spacing w:after="240"/>
      </w:pPr>
      <w:r>
        <w:t>Actively pursues the betterment of sustainability on TCU’s campus</w:t>
      </w:r>
    </w:p>
    <w:p w14:paraId="16E29DBE" w14:textId="77777777" w:rsidR="00316C60" w:rsidRDefault="00316C60" w:rsidP="00316C60">
      <w:pPr>
        <w:pStyle w:val="ListParagraph"/>
        <w:numPr>
          <w:ilvl w:val="4"/>
          <w:numId w:val="73"/>
        </w:numPr>
        <w:spacing w:after="240"/>
      </w:pPr>
      <w:r>
        <w:t>Director of Government Affairs</w:t>
      </w:r>
    </w:p>
    <w:p w14:paraId="0ECA3D98" w14:textId="77777777" w:rsidR="00316C60" w:rsidRDefault="00316C60" w:rsidP="00316C60">
      <w:pPr>
        <w:pStyle w:val="ListParagraph"/>
        <w:numPr>
          <w:ilvl w:val="5"/>
          <w:numId w:val="73"/>
        </w:numPr>
        <w:spacing w:after="240"/>
      </w:pPr>
      <w:r>
        <w:t>Serves as a liaison to the government affairs office at TCU</w:t>
      </w:r>
    </w:p>
    <w:p w14:paraId="7FA9B333" w14:textId="77777777" w:rsidR="00316C60" w:rsidRDefault="00316C60" w:rsidP="00316C60">
      <w:pPr>
        <w:pStyle w:val="ListParagraph"/>
        <w:numPr>
          <w:ilvl w:val="5"/>
          <w:numId w:val="73"/>
        </w:numPr>
        <w:spacing w:after="240"/>
      </w:pPr>
      <w:r>
        <w:t>Serves as a representative of the student body to local, state, and federal governments</w:t>
      </w:r>
    </w:p>
    <w:p w14:paraId="3490B243" w14:textId="5CDC4FA4" w:rsidR="00B61F80" w:rsidRDefault="00C5480D" w:rsidP="00B61F80">
      <w:pPr>
        <w:pStyle w:val="ListParagraph"/>
        <w:numPr>
          <w:ilvl w:val="4"/>
          <w:numId w:val="73"/>
        </w:numPr>
        <w:spacing w:after="240"/>
      </w:pPr>
      <w:r>
        <w:t>Director of Diversity and Inclusion</w:t>
      </w:r>
    </w:p>
    <w:p w14:paraId="0EA14B8E" w14:textId="41515B18" w:rsidR="00C5480D" w:rsidRDefault="00C5480D" w:rsidP="00C5480D">
      <w:pPr>
        <w:pStyle w:val="ListParagraph"/>
        <w:numPr>
          <w:ilvl w:val="5"/>
          <w:numId w:val="73"/>
        </w:numPr>
        <w:spacing w:after="240"/>
      </w:pPr>
      <w:r>
        <w:t>Acts as a resource for all students wishing to discuss issues of diversity and inclusion</w:t>
      </w:r>
    </w:p>
    <w:p w14:paraId="2F8CA2E1" w14:textId="6FC2A21E" w:rsidR="00C5480D" w:rsidRDefault="00C5480D" w:rsidP="00C5480D">
      <w:pPr>
        <w:pStyle w:val="ListParagraph"/>
        <w:numPr>
          <w:ilvl w:val="5"/>
          <w:numId w:val="73"/>
        </w:numPr>
        <w:spacing w:after="240"/>
      </w:pPr>
      <w:r>
        <w:t>Serves as a liaison between diverse student organizations and SGA</w:t>
      </w:r>
    </w:p>
    <w:p w14:paraId="7321B8FC" w14:textId="7671EE96" w:rsidR="00C5480D" w:rsidRDefault="00C5480D" w:rsidP="00C5480D">
      <w:pPr>
        <w:pStyle w:val="ListParagraph"/>
        <w:numPr>
          <w:ilvl w:val="5"/>
          <w:numId w:val="73"/>
        </w:numPr>
        <w:spacing w:after="240"/>
      </w:pPr>
      <w:r>
        <w:lastRenderedPageBreak/>
        <w:t>Focuses on diversity and inclusion on campus and ensures SGA is taking action to represent all students</w:t>
      </w:r>
    </w:p>
    <w:p w14:paraId="6444204A" w14:textId="77777777" w:rsidR="00316C60" w:rsidRDefault="00316C60" w:rsidP="00316C60">
      <w:pPr>
        <w:spacing w:after="240"/>
        <w:ind w:left="720"/>
      </w:pPr>
      <w:r>
        <w:t>The Student Body President may appoint other director positions on a yearly basis as deemed necessary. All additional appointed positions must follow the same appointment guidelines as listed in 3 SBC §903. All positions report directly to the Student Body President.</w:t>
      </w:r>
    </w:p>
    <w:p w14:paraId="2497A2A2" w14:textId="016DAA44" w:rsidR="00316C60" w:rsidRDefault="00316C60" w:rsidP="00316C60">
      <w:pPr>
        <w:spacing w:after="240"/>
      </w:pPr>
      <w:r>
        <w:tab/>
      </w:r>
      <w:r w:rsidR="00572432">
        <w:rPr>
          <w:b/>
        </w:rPr>
        <w:t xml:space="preserve">3 </w:t>
      </w:r>
      <w:r w:rsidRPr="00CE5E0D">
        <w:rPr>
          <w:b/>
        </w:rPr>
        <w:t>§903. Appointment Procedure</w:t>
      </w:r>
    </w:p>
    <w:p w14:paraId="6846DBF8" w14:textId="77777777" w:rsidR="00316C60" w:rsidRDefault="00316C60" w:rsidP="00316C60">
      <w:pPr>
        <w:spacing w:after="240"/>
        <w:ind w:left="720"/>
      </w:pPr>
      <w:r>
        <w:t>Director positions are to be appointed by the Student Body President and must be confirmed by a majority vote of the House of Student Representatives. Any candidate nominated by the Student Body President must meet the same eligibility requirements as listed in The Election Code and Handbook.</w:t>
      </w:r>
    </w:p>
    <w:p w14:paraId="01719F00" w14:textId="3ADDFD31" w:rsidR="00316C60" w:rsidRPr="003B4002" w:rsidRDefault="00316C60" w:rsidP="00316C60">
      <w:pPr>
        <w:spacing w:after="240"/>
        <w:rPr>
          <w:b/>
        </w:rPr>
      </w:pPr>
      <w:r>
        <w:tab/>
      </w:r>
      <w:r w:rsidR="00572432">
        <w:rPr>
          <w:b/>
        </w:rPr>
        <w:t xml:space="preserve">3 </w:t>
      </w:r>
      <w:r w:rsidRPr="003B4002">
        <w:rPr>
          <w:b/>
        </w:rPr>
        <w:t>§904. Replacement Procedure</w:t>
      </w:r>
    </w:p>
    <w:p w14:paraId="7EED77AC" w14:textId="77777777" w:rsidR="00316C60" w:rsidRDefault="00316C60" w:rsidP="00316C60">
      <w:pPr>
        <w:spacing w:after="240"/>
        <w:ind w:left="720"/>
      </w:pPr>
      <w:r>
        <w:t>The Student Body President may remove any Director at his/her discretion and must have the replacement approved with a majority vote by the House of Student Representatives.</w:t>
      </w:r>
    </w:p>
    <w:p w14:paraId="7714F5EC" w14:textId="36B99053" w:rsidR="00316C60" w:rsidRPr="003B4002" w:rsidRDefault="00316C60" w:rsidP="00316C60">
      <w:pPr>
        <w:spacing w:after="240"/>
        <w:rPr>
          <w:b/>
        </w:rPr>
      </w:pPr>
      <w:r>
        <w:tab/>
      </w:r>
      <w:r w:rsidR="00572432">
        <w:rPr>
          <w:b/>
        </w:rPr>
        <w:t xml:space="preserve">3 </w:t>
      </w:r>
      <w:r w:rsidRPr="003B4002">
        <w:rPr>
          <w:b/>
        </w:rPr>
        <w:t>§905. Meetings</w:t>
      </w:r>
    </w:p>
    <w:p w14:paraId="6EE4C166" w14:textId="73DF76B3" w:rsidR="00572432" w:rsidRDefault="00316C60" w:rsidP="00316C60">
      <w:pPr>
        <w:pStyle w:val="BodyText"/>
      </w:pPr>
      <w:r>
        <w:tab/>
        <w:t>Meetings are held at the discretion of the Student Body President.</w:t>
      </w:r>
    </w:p>
    <w:p w14:paraId="744481F2" w14:textId="6F360D05" w:rsidR="00572432" w:rsidRDefault="00572432" w:rsidP="00572432">
      <w:pPr>
        <w:pStyle w:val="Heading2"/>
      </w:pPr>
      <w:r>
        <w:t>Chapter 10</w:t>
      </w:r>
      <w:r>
        <w:br/>
        <w:t>MARKETING OPERATIONS</w:t>
      </w:r>
    </w:p>
    <w:p w14:paraId="2C167AE7" w14:textId="7F8EE4FA" w:rsidR="00572432" w:rsidRDefault="00572432" w:rsidP="00572432">
      <w:pPr>
        <w:spacing w:after="240"/>
        <w:rPr>
          <w:b/>
        </w:rPr>
      </w:pPr>
      <w:r>
        <w:rPr>
          <w:b/>
        </w:rPr>
        <w:t>3 §1001</w:t>
      </w:r>
      <w:r w:rsidRPr="0047421C">
        <w:rPr>
          <w:b/>
        </w:rPr>
        <w:t xml:space="preserve">. </w:t>
      </w:r>
      <w:r>
        <w:rPr>
          <w:b/>
        </w:rPr>
        <w:t>Description</w:t>
      </w:r>
    </w:p>
    <w:p w14:paraId="56488BDA" w14:textId="77777777" w:rsidR="00572432" w:rsidRPr="00572432" w:rsidRDefault="00572432" w:rsidP="00572432">
      <w:pPr>
        <w:spacing w:after="160"/>
        <w:rPr>
          <w:rFonts w:eastAsia="Calibri"/>
          <w:szCs w:val="22"/>
        </w:rPr>
      </w:pPr>
      <w:r w:rsidRPr="00572432">
        <w:rPr>
          <w:rFonts w:eastAsia="Calibri"/>
          <w:szCs w:val="22"/>
        </w:rPr>
        <w:t xml:space="preserve">Marketing operations for the Student Government Association are the responsibility of the SGA Marketing Team Chair with oversight by the Student Body </w:t>
      </w:r>
      <w:bookmarkStart w:id="258" w:name="_GoBack"/>
      <w:r w:rsidRPr="00572432">
        <w:rPr>
          <w:rFonts w:eastAsia="Calibri"/>
          <w:szCs w:val="22"/>
        </w:rPr>
        <w:t>Vice President</w:t>
      </w:r>
      <w:bookmarkEnd w:id="258"/>
      <w:r w:rsidRPr="00572432">
        <w:rPr>
          <w:rFonts w:eastAsia="Calibri"/>
          <w:szCs w:val="22"/>
        </w:rPr>
        <w:t xml:space="preserve"> of External Affairs. The Marketing Team Chair works with the Student Body Vice President to select the SGA Marketing Team which has the responsibility of managing all marketing efforts of SGA.</w:t>
      </w:r>
    </w:p>
    <w:p w14:paraId="382A06BC" w14:textId="77777777" w:rsidR="00572432" w:rsidRPr="00572432" w:rsidRDefault="00572432" w:rsidP="00572432">
      <w:pPr>
        <w:spacing w:after="160"/>
        <w:rPr>
          <w:rFonts w:eastAsia="Calibri"/>
          <w:b/>
          <w:szCs w:val="22"/>
        </w:rPr>
      </w:pPr>
      <w:r w:rsidRPr="00572432">
        <w:rPr>
          <w:rFonts w:eastAsia="Calibri"/>
          <w:b/>
          <w:color w:val="000000"/>
          <w:szCs w:val="22"/>
        </w:rPr>
        <w:t xml:space="preserve">3 </w:t>
      </w:r>
      <w:r w:rsidRPr="00572432">
        <w:rPr>
          <w:rFonts w:eastAsia="Calibri"/>
          <w:b/>
          <w:szCs w:val="22"/>
        </w:rPr>
        <w:t>§1002. SGA Marketing Team</w:t>
      </w:r>
    </w:p>
    <w:p w14:paraId="3F511A49" w14:textId="77777777" w:rsidR="00572432" w:rsidRPr="00572432" w:rsidRDefault="00572432" w:rsidP="00572432">
      <w:pPr>
        <w:spacing w:after="160"/>
        <w:rPr>
          <w:rFonts w:eastAsia="Calibri"/>
          <w:szCs w:val="22"/>
        </w:rPr>
      </w:pPr>
      <w:r w:rsidRPr="00572432">
        <w:rPr>
          <w:rFonts w:eastAsia="Calibri"/>
          <w:szCs w:val="22"/>
        </w:rPr>
        <w:t>The SGA Marketing Team, led by the Marketing Team Chair and overseen by the Student Body Vice President of External Affairs, shall have the following powers and duties:</w:t>
      </w:r>
    </w:p>
    <w:p w14:paraId="256A4102" w14:textId="495C79EB" w:rsidR="00572432" w:rsidRPr="004D226F" w:rsidRDefault="00572432" w:rsidP="004D226F">
      <w:pPr>
        <w:pStyle w:val="ListParagraph"/>
        <w:numPr>
          <w:ilvl w:val="0"/>
          <w:numId w:val="75"/>
        </w:numPr>
        <w:spacing w:after="160"/>
        <w:rPr>
          <w:rFonts w:eastAsia="Calibri"/>
          <w:szCs w:val="22"/>
        </w:rPr>
      </w:pPr>
      <w:r w:rsidRPr="004D226F">
        <w:rPr>
          <w:rFonts w:eastAsia="Calibri"/>
          <w:szCs w:val="22"/>
        </w:rPr>
        <w:t>Promote and advertise the Student Government Association:</w:t>
      </w:r>
    </w:p>
    <w:p w14:paraId="098EDD8B" w14:textId="77777777" w:rsidR="004D226F" w:rsidRDefault="00572432" w:rsidP="00F26565">
      <w:pPr>
        <w:pStyle w:val="ListParagraph"/>
        <w:numPr>
          <w:ilvl w:val="1"/>
          <w:numId w:val="75"/>
        </w:numPr>
        <w:spacing w:after="160"/>
        <w:rPr>
          <w:rFonts w:eastAsia="Calibri"/>
          <w:szCs w:val="22"/>
        </w:rPr>
      </w:pPr>
      <w:r w:rsidRPr="004D226F">
        <w:rPr>
          <w:rFonts w:eastAsia="Calibri"/>
          <w:szCs w:val="22"/>
        </w:rPr>
        <w:t>Ensure appropriate and consistent branding of SGA-sponsored events;</w:t>
      </w:r>
    </w:p>
    <w:p w14:paraId="3CCE0F0C" w14:textId="77777777" w:rsidR="004D226F" w:rsidRDefault="00572432" w:rsidP="00F26565">
      <w:pPr>
        <w:pStyle w:val="ListParagraph"/>
        <w:numPr>
          <w:ilvl w:val="1"/>
          <w:numId w:val="75"/>
        </w:numPr>
        <w:spacing w:after="160"/>
        <w:rPr>
          <w:rFonts w:eastAsia="Calibri"/>
          <w:szCs w:val="22"/>
        </w:rPr>
      </w:pPr>
      <w:r w:rsidRPr="004D226F">
        <w:rPr>
          <w:rFonts w:eastAsia="Calibri"/>
          <w:szCs w:val="22"/>
        </w:rPr>
        <w:t>Provide traditional advertising services and administer all social media accounts;</w:t>
      </w:r>
    </w:p>
    <w:p w14:paraId="3B5D4BF0" w14:textId="77777777" w:rsidR="004D226F" w:rsidRDefault="00572432" w:rsidP="00F26565">
      <w:pPr>
        <w:pStyle w:val="ListParagraph"/>
        <w:numPr>
          <w:ilvl w:val="1"/>
          <w:numId w:val="75"/>
        </w:numPr>
        <w:spacing w:after="160"/>
        <w:rPr>
          <w:rFonts w:eastAsia="Calibri"/>
          <w:szCs w:val="22"/>
        </w:rPr>
      </w:pPr>
      <w:r w:rsidRPr="004D226F">
        <w:rPr>
          <w:rFonts w:eastAsia="Calibri"/>
          <w:szCs w:val="22"/>
        </w:rPr>
        <w:t>Facilitate the relationship between TCU student media and SGA;</w:t>
      </w:r>
    </w:p>
    <w:p w14:paraId="7036AA08" w14:textId="77777777" w:rsidR="004D226F" w:rsidRDefault="00572432" w:rsidP="00F26565">
      <w:pPr>
        <w:pStyle w:val="ListParagraph"/>
        <w:numPr>
          <w:ilvl w:val="1"/>
          <w:numId w:val="75"/>
        </w:numPr>
        <w:spacing w:after="160"/>
        <w:rPr>
          <w:rFonts w:eastAsia="Calibri"/>
          <w:szCs w:val="22"/>
        </w:rPr>
      </w:pPr>
      <w:r w:rsidRPr="004D226F">
        <w:rPr>
          <w:rFonts w:eastAsia="Calibri"/>
          <w:szCs w:val="22"/>
        </w:rPr>
        <w:t>Manage the SGA Marketing Calendar;</w:t>
      </w:r>
    </w:p>
    <w:p w14:paraId="5A19678D" w14:textId="77777777" w:rsidR="004D226F" w:rsidRDefault="00572432" w:rsidP="004D226F">
      <w:pPr>
        <w:pStyle w:val="ListParagraph"/>
        <w:numPr>
          <w:ilvl w:val="1"/>
          <w:numId w:val="75"/>
        </w:numPr>
        <w:spacing w:after="160"/>
        <w:rPr>
          <w:rFonts w:eastAsia="Calibri"/>
          <w:szCs w:val="22"/>
        </w:rPr>
      </w:pPr>
      <w:r w:rsidRPr="004D226F">
        <w:rPr>
          <w:rFonts w:eastAsia="Calibri"/>
          <w:szCs w:val="22"/>
        </w:rPr>
        <w:t>Manage and</w:t>
      </w:r>
      <w:r w:rsidR="004D226F" w:rsidRPr="004D226F">
        <w:rPr>
          <w:rFonts w:eastAsia="Calibri"/>
          <w:szCs w:val="22"/>
        </w:rPr>
        <w:t xml:space="preserve"> update the SGA Brand Standards</w:t>
      </w:r>
    </w:p>
    <w:p w14:paraId="733E6FA8" w14:textId="77777777" w:rsidR="004D226F" w:rsidRDefault="004D226F" w:rsidP="004D226F">
      <w:pPr>
        <w:pStyle w:val="ListParagraph"/>
        <w:spacing w:after="160"/>
        <w:ind w:left="1440"/>
        <w:rPr>
          <w:rFonts w:eastAsia="Calibri"/>
          <w:szCs w:val="22"/>
        </w:rPr>
      </w:pPr>
    </w:p>
    <w:p w14:paraId="226246C1" w14:textId="1BA6647E" w:rsidR="00572432" w:rsidRPr="004D226F" w:rsidRDefault="00572432" w:rsidP="00F26565">
      <w:pPr>
        <w:pStyle w:val="ListParagraph"/>
        <w:numPr>
          <w:ilvl w:val="0"/>
          <w:numId w:val="75"/>
        </w:numPr>
        <w:spacing w:after="160"/>
        <w:rPr>
          <w:rFonts w:eastAsia="Calibri"/>
          <w:szCs w:val="22"/>
        </w:rPr>
      </w:pPr>
      <w:r w:rsidRPr="004D226F">
        <w:rPr>
          <w:rFonts w:eastAsia="Calibri"/>
          <w:szCs w:val="22"/>
        </w:rPr>
        <w:t xml:space="preserve"> Act as a marketing consultant to Student Organizations funded by SGA:</w:t>
      </w:r>
    </w:p>
    <w:p w14:paraId="2F411156" w14:textId="77777777" w:rsidR="00572432" w:rsidRPr="00572432" w:rsidRDefault="00572432" w:rsidP="00572432">
      <w:pPr>
        <w:numPr>
          <w:ilvl w:val="1"/>
          <w:numId w:val="75"/>
        </w:numPr>
        <w:spacing w:after="160"/>
        <w:contextualSpacing/>
        <w:rPr>
          <w:rFonts w:eastAsia="Calibri"/>
          <w:szCs w:val="22"/>
        </w:rPr>
      </w:pPr>
      <w:r w:rsidRPr="00572432">
        <w:rPr>
          <w:rFonts w:eastAsia="Calibri"/>
          <w:szCs w:val="22"/>
        </w:rPr>
        <w:lastRenderedPageBreak/>
        <w:t>Provide free of charge marketing advice and information for student organizations should they request it;</w:t>
      </w:r>
    </w:p>
    <w:p w14:paraId="6E42E50F" w14:textId="77777777" w:rsidR="00572432" w:rsidRPr="00572432" w:rsidRDefault="00572432" w:rsidP="00572432">
      <w:pPr>
        <w:numPr>
          <w:ilvl w:val="1"/>
          <w:numId w:val="75"/>
        </w:numPr>
        <w:spacing w:after="160"/>
        <w:contextualSpacing/>
        <w:rPr>
          <w:rFonts w:eastAsia="Calibri"/>
          <w:szCs w:val="22"/>
        </w:rPr>
      </w:pPr>
      <w:r w:rsidRPr="00572432">
        <w:rPr>
          <w:rFonts w:eastAsia="Calibri"/>
          <w:szCs w:val="22"/>
        </w:rPr>
        <w:t>Ensure Organizations follow the SGA Brand Standards should they intend to utilize SGA logos in their advertising efforts.</w:t>
      </w:r>
    </w:p>
    <w:p w14:paraId="175A61F8" w14:textId="77777777" w:rsidR="00572432" w:rsidRPr="00572432" w:rsidRDefault="00572432" w:rsidP="00572432">
      <w:pPr>
        <w:spacing w:after="160"/>
        <w:rPr>
          <w:rFonts w:eastAsia="Calibri"/>
          <w:b/>
          <w:szCs w:val="22"/>
        </w:rPr>
      </w:pPr>
      <w:r w:rsidRPr="00572432">
        <w:rPr>
          <w:rFonts w:eastAsia="Calibri"/>
          <w:b/>
          <w:color w:val="000000"/>
          <w:szCs w:val="22"/>
        </w:rPr>
        <w:t xml:space="preserve">3 </w:t>
      </w:r>
      <w:r w:rsidRPr="00572432">
        <w:rPr>
          <w:rFonts w:eastAsia="Calibri"/>
          <w:b/>
          <w:szCs w:val="22"/>
        </w:rPr>
        <w:t>§1003. Appointment Procedure</w:t>
      </w:r>
    </w:p>
    <w:p w14:paraId="016D21C4" w14:textId="77777777" w:rsidR="00572432" w:rsidRPr="00572432" w:rsidRDefault="00572432" w:rsidP="00572432">
      <w:pPr>
        <w:spacing w:after="160"/>
        <w:rPr>
          <w:rFonts w:eastAsia="Calibri"/>
          <w:szCs w:val="22"/>
        </w:rPr>
      </w:pPr>
      <w:r w:rsidRPr="00572432">
        <w:rPr>
          <w:rFonts w:eastAsia="Calibri"/>
          <w:szCs w:val="22"/>
        </w:rPr>
        <w:t>The Student Body Vice President of External Affairs is to appoint the Marketing Team Chair. The Marketing Team Chair selects members of the Marketing Team with guidance and oversight by the Student Body Vice President of External Affairs to fill positions deemed necessary to fulfill the Marketing Team’s stated duties.</w:t>
      </w:r>
    </w:p>
    <w:p w14:paraId="52B5184B" w14:textId="77777777" w:rsidR="00572432" w:rsidRPr="00572432" w:rsidRDefault="00572432" w:rsidP="00572432">
      <w:pPr>
        <w:spacing w:after="160"/>
        <w:rPr>
          <w:rFonts w:eastAsia="Calibri"/>
          <w:b/>
          <w:szCs w:val="22"/>
        </w:rPr>
      </w:pPr>
      <w:r w:rsidRPr="00572432">
        <w:rPr>
          <w:rFonts w:eastAsia="Calibri"/>
          <w:b/>
          <w:color w:val="000000"/>
          <w:szCs w:val="22"/>
        </w:rPr>
        <w:t xml:space="preserve">3 </w:t>
      </w:r>
      <w:r w:rsidRPr="00572432">
        <w:rPr>
          <w:rFonts w:eastAsia="Calibri"/>
          <w:b/>
          <w:szCs w:val="22"/>
        </w:rPr>
        <w:t>§1004. Temporary Appointment Rescission Procedure</w:t>
      </w:r>
    </w:p>
    <w:p w14:paraId="0871E904" w14:textId="77777777" w:rsidR="00572432" w:rsidRPr="00572432" w:rsidRDefault="00572432" w:rsidP="00572432">
      <w:pPr>
        <w:spacing w:after="160"/>
        <w:rPr>
          <w:rFonts w:eastAsia="Calibri"/>
          <w:szCs w:val="22"/>
        </w:rPr>
      </w:pPr>
      <w:r w:rsidRPr="00572432">
        <w:rPr>
          <w:rFonts w:eastAsia="Calibri"/>
          <w:szCs w:val="22"/>
        </w:rPr>
        <w:t>The Marketing Team Chair and other members of the Marketing Team possess access to all outgoing media for the organization and therefore could create a conflict of interest should they seek election to another position within SGA. Should a member of the Marketing Team plan to undertake a campaign for another position within SGA, they should inform the Student Body Vice President of External Affairs to determine if their appointment should be temporarily rescinded to avoid any conflicts of interest. This should be done and confirmed in advance of the election with adequate time to ensure the Marketing Team can continue to operate effectively.</w:t>
      </w:r>
    </w:p>
    <w:p w14:paraId="1504EF62" w14:textId="77777777" w:rsidR="00572432" w:rsidRPr="00572432" w:rsidRDefault="00572432" w:rsidP="00572432">
      <w:pPr>
        <w:spacing w:after="160"/>
        <w:rPr>
          <w:rFonts w:eastAsia="Calibri"/>
          <w:b/>
          <w:szCs w:val="22"/>
        </w:rPr>
      </w:pPr>
      <w:r w:rsidRPr="00572432">
        <w:rPr>
          <w:rFonts w:eastAsia="Calibri"/>
          <w:b/>
          <w:color w:val="000000"/>
          <w:szCs w:val="22"/>
        </w:rPr>
        <w:t xml:space="preserve">3 </w:t>
      </w:r>
      <w:r w:rsidRPr="00572432">
        <w:rPr>
          <w:rFonts w:eastAsia="Calibri"/>
          <w:b/>
          <w:szCs w:val="22"/>
        </w:rPr>
        <w:t>§1005. Replacement Procedure</w:t>
      </w:r>
    </w:p>
    <w:p w14:paraId="614ECE9C" w14:textId="79604D87" w:rsidR="00572432" w:rsidRPr="00DF602F" w:rsidRDefault="00572432" w:rsidP="00572432">
      <w:pPr>
        <w:pStyle w:val="BodyText"/>
      </w:pPr>
      <w:r w:rsidRPr="00572432">
        <w:rPr>
          <w:rFonts w:eastAsia="Calibri"/>
          <w:szCs w:val="22"/>
        </w:rPr>
        <w:t>The Student Body Vice President of External Affairs may remove any member of the SGA Marketing Team at his/her discretion. Should the Student Body Vice President of External Affairs remove the SGA Marketing Team Chair prior to selecting an adequate replacement, they will serve as interim Chair.</w:t>
      </w:r>
    </w:p>
    <w:p w14:paraId="63BD7217" w14:textId="77777777" w:rsidR="001A386C" w:rsidRPr="005C3C2C" w:rsidRDefault="001A386C" w:rsidP="001A386C">
      <w:pPr>
        <w:pStyle w:val="Heading1"/>
      </w:pPr>
      <w:bookmarkStart w:id="259" w:name="_Toc96587460"/>
      <w:bookmarkStart w:id="260" w:name="_Toc98222940"/>
      <w:bookmarkStart w:id="261" w:name="_Toc468693080"/>
      <w:r w:rsidRPr="005C3C2C">
        <w:lastRenderedPageBreak/>
        <w:t>Title 4</w:t>
      </w:r>
      <w:r w:rsidRPr="005C3C2C">
        <w:br/>
      </w:r>
      <w:bookmarkEnd w:id="259"/>
      <w:bookmarkEnd w:id="260"/>
      <w:r w:rsidRPr="005C3C2C">
        <w:t>Programming</w:t>
      </w:r>
      <w:bookmarkEnd w:id="261"/>
    </w:p>
    <w:p w14:paraId="75CEBE35" w14:textId="77777777" w:rsidR="001A386C" w:rsidRPr="005C3C2C" w:rsidRDefault="001A386C" w:rsidP="001A386C">
      <w:pPr>
        <w:pStyle w:val="Heading2"/>
      </w:pPr>
      <w:bookmarkStart w:id="262" w:name="_Toc468693081"/>
      <w:r w:rsidRPr="005C3C2C">
        <w:t>Chapter 1</w:t>
      </w:r>
      <w:r w:rsidRPr="005C3C2C">
        <w:br/>
        <w:t>Designation</w:t>
      </w:r>
      <w:bookmarkEnd w:id="262"/>
    </w:p>
    <w:p w14:paraId="17640000" w14:textId="26349F58" w:rsidR="001A386C" w:rsidRPr="005C3C2C" w:rsidRDefault="006A4139" w:rsidP="001A386C">
      <w:pPr>
        <w:pStyle w:val="Heading3"/>
      </w:pPr>
      <w:bookmarkStart w:id="263" w:name="_Toc468693082"/>
      <w:r>
        <w:t>4</w:t>
      </w:r>
      <w:r w:rsidR="00AD4A07">
        <w:t xml:space="preserve"> </w:t>
      </w:r>
      <w:r w:rsidR="001A386C" w:rsidRPr="005C3C2C">
        <w:t>§</w:t>
      </w:r>
      <w:r w:rsidR="00AD4A07">
        <w:t xml:space="preserve"> </w:t>
      </w:r>
      <w:r w:rsidR="001A386C" w:rsidRPr="005C3C2C">
        <w:t>101. Designation of Programming</w:t>
      </w:r>
      <w:bookmarkEnd w:id="263"/>
    </w:p>
    <w:p w14:paraId="7260C681" w14:textId="2F0BD6C4" w:rsidR="001A386C" w:rsidRPr="005C3C2C" w:rsidRDefault="001A386C" w:rsidP="001A386C">
      <w:pPr>
        <w:pStyle w:val="BodyText"/>
      </w:pPr>
      <w:proofErr w:type="spellStart"/>
      <w:r w:rsidRPr="005C3C2C">
        <w:t>theCrew</w:t>
      </w:r>
      <w:proofErr w:type="spellEnd"/>
      <w:r w:rsidRPr="005C3C2C">
        <w:t xml:space="preserve"> is the official source of SGA student programming. </w:t>
      </w:r>
      <w:r w:rsidR="00ED61CE">
        <w:t>This chapter can only be changed at the beginning of each fiscal year by a ¾ vote of the Executive Cabinet and a ¾ vote of the House of Student Representatives.</w:t>
      </w:r>
    </w:p>
    <w:p w14:paraId="3C2599E4" w14:textId="77777777" w:rsidR="001A386C" w:rsidRPr="005C3C2C" w:rsidRDefault="001A386C" w:rsidP="001A386C">
      <w:pPr>
        <w:pStyle w:val="Heading2"/>
      </w:pPr>
      <w:bookmarkStart w:id="264" w:name="_Toc96587461"/>
      <w:bookmarkStart w:id="265" w:name="_Toc98222941"/>
      <w:bookmarkStart w:id="266" w:name="_Toc468693083"/>
      <w:r w:rsidRPr="005C3C2C">
        <w:t>Chapter 2</w:t>
      </w:r>
      <w:r w:rsidRPr="005C3C2C">
        <w:br/>
        <w:t>Mission</w:t>
      </w:r>
      <w:bookmarkEnd w:id="264"/>
      <w:bookmarkEnd w:id="265"/>
      <w:bookmarkEnd w:id="266"/>
    </w:p>
    <w:p w14:paraId="098DA07D" w14:textId="7168CC31" w:rsidR="001A386C" w:rsidRPr="005C3C2C" w:rsidRDefault="006A4139" w:rsidP="001A386C">
      <w:pPr>
        <w:pStyle w:val="Heading3"/>
      </w:pPr>
      <w:bookmarkStart w:id="267" w:name="_Toc96587462"/>
      <w:bookmarkStart w:id="268" w:name="_Toc98222942"/>
      <w:bookmarkStart w:id="269" w:name="_Toc468693084"/>
      <w:r>
        <w:t>4</w:t>
      </w:r>
      <w:r w:rsidR="00AD4A07">
        <w:t xml:space="preserve"> </w:t>
      </w:r>
      <w:r w:rsidR="001A386C" w:rsidRPr="005C3C2C">
        <w:t>§</w:t>
      </w:r>
      <w:r w:rsidR="00AD4A07">
        <w:t xml:space="preserve"> </w:t>
      </w:r>
      <w:r w:rsidR="001A386C" w:rsidRPr="005C3C2C">
        <w:t>201. Mission Statement</w:t>
      </w:r>
      <w:bookmarkEnd w:id="267"/>
      <w:bookmarkEnd w:id="268"/>
      <w:bookmarkEnd w:id="269"/>
    </w:p>
    <w:p w14:paraId="19529B07" w14:textId="77777777" w:rsidR="001A386C" w:rsidRPr="005C3C2C" w:rsidRDefault="001A386C" w:rsidP="001A386C">
      <w:pPr>
        <w:pStyle w:val="BodyText"/>
      </w:pPr>
      <w:proofErr w:type="spellStart"/>
      <w:r w:rsidRPr="005C3C2C">
        <w:t>theCrew</w:t>
      </w:r>
      <w:proofErr w:type="spellEnd"/>
      <w:r w:rsidRPr="005C3C2C">
        <w:t xml:space="preserve"> shall provide on campus programming that contributes to the overall development of the student community at Texas Christian University.</w:t>
      </w:r>
    </w:p>
    <w:p w14:paraId="11121730" w14:textId="77777777" w:rsidR="001A386C" w:rsidRPr="005C3C2C" w:rsidRDefault="001A386C" w:rsidP="001A386C">
      <w:pPr>
        <w:pStyle w:val="Heading2"/>
      </w:pPr>
      <w:bookmarkStart w:id="270" w:name="_Toc96587463"/>
      <w:bookmarkStart w:id="271" w:name="_Toc98222943"/>
      <w:bookmarkStart w:id="272" w:name="_Toc468693085"/>
      <w:r w:rsidRPr="005C3C2C">
        <w:t>Chapter 3</w:t>
      </w:r>
      <w:r w:rsidRPr="005C3C2C">
        <w:br/>
        <w:t>Membership</w:t>
      </w:r>
      <w:bookmarkEnd w:id="270"/>
      <w:bookmarkEnd w:id="271"/>
      <w:bookmarkEnd w:id="272"/>
    </w:p>
    <w:p w14:paraId="7E105663" w14:textId="5C11E1DD" w:rsidR="001A386C" w:rsidRPr="005C3C2C" w:rsidRDefault="006A4139" w:rsidP="001A386C">
      <w:pPr>
        <w:pStyle w:val="Heading3"/>
      </w:pPr>
      <w:bookmarkStart w:id="273" w:name="_Toc96587464"/>
      <w:bookmarkStart w:id="274" w:name="_Toc98222944"/>
      <w:bookmarkStart w:id="275" w:name="_Toc468693086"/>
      <w:r>
        <w:t>4</w:t>
      </w:r>
      <w:r w:rsidR="00AD4A07">
        <w:t xml:space="preserve"> </w:t>
      </w:r>
      <w:r w:rsidR="001A386C" w:rsidRPr="005C3C2C">
        <w:t>§</w:t>
      </w:r>
      <w:r w:rsidR="00AD4A07">
        <w:t xml:space="preserve"> </w:t>
      </w:r>
      <w:r w:rsidR="001A386C" w:rsidRPr="005C3C2C">
        <w:t>301. Definition</w:t>
      </w:r>
      <w:bookmarkEnd w:id="273"/>
      <w:bookmarkEnd w:id="274"/>
      <w:bookmarkEnd w:id="275"/>
    </w:p>
    <w:p w14:paraId="53CF1EE2" w14:textId="77777777" w:rsidR="001A386C" w:rsidRPr="00DF602F" w:rsidRDefault="001A386C" w:rsidP="001A386C">
      <w:pPr>
        <w:pStyle w:val="BodyText"/>
        <w:rPr>
          <w:strike/>
        </w:rPr>
      </w:pPr>
      <w:r w:rsidRPr="005C3C2C">
        <w:t xml:space="preserve">The membership of </w:t>
      </w:r>
      <w:proofErr w:type="spellStart"/>
      <w:r w:rsidRPr="005C3C2C">
        <w:t>theCrew</w:t>
      </w:r>
      <w:proofErr w:type="spellEnd"/>
      <w:r w:rsidRPr="005C3C2C">
        <w:t xml:space="preserve"> shall be defined as any student that elects to participate in the organization.</w:t>
      </w:r>
      <w:r w:rsidRPr="00DF602F">
        <w:t xml:space="preserve">  </w:t>
      </w:r>
    </w:p>
    <w:p w14:paraId="7ECC22CE" w14:textId="77777777" w:rsidR="001A386C" w:rsidRPr="00DF602F" w:rsidRDefault="001A386C" w:rsidP="001A386C">
      <w:pPr>
        <w:pStyle w:val="Heading2"/>
        <w:rPr>
          <w:strike/>
        </w:rPr>
      </w:pPr>
      <w:bookmarkStart w:id="276" w:name="_Toc468693087"/>
      <w:bookmarkStart w:id="277" w:name="_Toc96587498"/>
      <w:bookmarkStart w:id="278" w:name="_Toc98222978"/>
      <w:bookmarkStart w:id="279" w:name="_Toc119133118"/>
      <w:r w:rsidRPr="00DF602F">
        <w:t>Chapter 4</w:t>
      </w:r>
      <w:r w:rsidRPr="00DF602F">
        <w:br/>
        <w:t>Programming</w:t>
      </w:r>
      <w:bookmarkEnd w:id="276"/>
      <w:r w:rsidRPr="00DF602F">
        <w:rPr>
          <w:strike/>
        </w:rPr>
        <w:t xml:space="preserve"> </w:t>
      </w:r>
      <w:bookmarkEnd w:id="277"/>
      <w:bookmarkEnd w:id="278"/>
      <w:bookmarkEnd w:id="279"/>
    </w:p>
    <w:p w14:paraId="7860300B" w14:textId="0505EFD1" w:rsidR="001A386C" w:rsidRPr="00DF602F" w:rsidRDefault="006A4139" w:rsidP="001A386C">
      <w:pPr>
        <w:pStyle w:val="Heading3"/>
      </w:pPr>
      <w:bookmarkStart w:id="280" w:name="_Toc96587499"/>
      <w:bookmarkStart w:id="281" w:name="_Toc98222979"/>
      <w:bookmarkStart w:id="282" w:name="_Toc119133119"/>
      <w:bookmarkStart w:id="283" w:name="_Toc468693088"/>
      <w:r>
        <w:t>4</w:t>
      </w:r>
      <w:r w:rsidR="00AD4A07">
        <w:t xml:space="preserve"> </w:t>
      </w:r>
      <w:r w:rsidR="001A386C" w:rsidRPr="00DF602F">
        <w:t>§</w:t>
      </w:r>
      <w:r w:rsidR="00AD4A07">
        <w:t xml:space="preserve"> </w:t>
      </w:r>
      <w:r w:rsidR="001A386C" w:rsidRPr="00DF602F">
        <w:t>401. General</w:t>
      </w:r>
      <w:bookmarkEnd w:id="280"/>
      <w:bookmarkEnd w:id="281"/>
      <w:bookmarkEnd w:id="282"/>
      <w:bookmarkEnd w:id="283"/>
    </w:p>
    <w:p w14:paraId="1D2015E7" w14:textId="1072CF26" w:rsidR="001A386C" w:rsidRPr="00ED61CE" w:rsidRDefault="001A386C" w:rsidP="001A386C">
      <w:pPr>
        <w:autoSpaceDE w:val="0"/>
        <w:autoSpaceDN w:val="0"/>
        <w:adjustRightInd w:val="0"/>
        <w:rPr>
          <w:rFonts w:cs="TimesNewRoman,Bold"/>
          <w:bCs/>
        </w:rPr>
      </w:pPr>
      <w:r w:rsidRPr="00ED61CE">
        <w:t xml:space="preserve">All programming duties will be designated to Student Activities through an ongoing relationship with </w:t>
      </w:r>
      <w:proofErr w:type="spellStart"/>
      <w:r w:rsidRPr="00ED61CE">
        <w:t>theCrew</w:t>
      </w:r>
      <w:proofErr w:type="spellEnd"/>
      <w:r w:rsidRPr="00ED61CE">
        <w:t xml:space="preserve">. </w:t>
      </w:r>
      <w:proofErr w:type="spellStart"/>
      <w:r w:rsidRPr="00ED61CE">
        <w:rPr>
          <w:rFonts w:cs="TimesNewRoman,Bold"/>
          <w:bCs/>
        </w:rPr>
        <w:t>theCrew</w:t>
      </w:r>
      <w:proofErr w:type="spellEnd"/>
      <w:r w:rsidRPr="00ED61CE">
        <w:rPr>
          <w:rFonts w:cs="TimesNewRoman,Bold"/>
          <w:bCs/>
        </w:rPr>
        <w:t xml:space="preserve"> shall serve as the official provider of student programming funded by SGA, and shall consist of student leaders who will execute small and large programs throughout the </w:t>
      </w:r>
      <w:r w:rsidRPr="00F133FC">
        <w:rPr>
          <w:rFonts w:cs="TimesNewRoman,Bold"/>
          <w:bCs/>
        </w:rPr>
        <w:t>academic year</w:t>
      </w:r>
      <w:r w:rsidR="00DA62C2">
        <w:rPr>
          <w:rFonts w:cs="TimesNewRoman,Bold"/>
          <w:bCs/>
        </w:rPr>
        <w:t>.</w:t>
      </w:r>
      <w:r w:rsidRPr="00ED61CE">
        <w:rPr>
          <w:rFonts w:cs="TimesNewRoman,Bold"/>
          <w:bCs/>
          <w:shd w:val="clear" w:color="auto" w:fill="FFFF00"/>
        </w:rPr>
        <w:t xml:space="preserve">  </w:t>
      </w:r>
    </w:p>
    <w:p w14:paraId="72F4F4CA" w14:textId="0F51C40E" w:rsidR="001A386C" w:rsidRPr="00ED61CE" w:rsidRDefault="006A4139" w:rsidP="001A386C">
      <w:pPr>
        <w:pStyle w:val="Heading3"/>
      </w:pPr>
      <w:bookmarkStart w:id="284" w:name="_Toc468693089"/>
      <w:r>
        <w:t>4</w:t>
      </w:r>
      <w:r w:rsidR="00AD4A07">
        <w:t xml:space="preserve"> </w:t>
      </w:r>
      <w:r w:rsidR="001A386C" w:rsidRPr="00ED61CE">
        <w:t>§</w:t>
      </w:r>
      <w:r w:rsidR="00AD4A07">
        <w:t xml:space="preserve"> </w:t>
      </w:r>
      <w:r w:rsidR="001A386C" w:rsidRPr="00ED61CE">
        <w:t>402. Student Leaders and Student Staff</w:t>
      </w:r>
      <w:bookmarkEnd w:id="284"/>
    </w:p>
    <w:p w14:paraId="3A5FDA3A" w14:textId="49F7D559" w:rsidR="001A386C" w:rsidRPr="00ED61CE" w:rsidRDefault="001A386C" w:rsidP="001A386C">
      <w:pPr>
        <w:pStyle w:val="BodyText"/>
      </w:pPr>
      <w:r w:rsidRPr="00ED61CE">
        <w:t>Student programming leaders (Team Leaders) shall be selected based on qualifications and merit from an application and interview process.  The Vice President of Operations will be in attendance during the interview process.  The Team Leader position will be selected by the Office of Student Activities.  Team Leaders will serve at the discretion of the Student Activities advisors and will be paid fr</w:t>
      </w:r>
      <w:r w:rsidR="001533DE">
        <w:t xml:space="preserve">om the Union operating budget. </w:t>
      </w:r>
      <w:proofErr w:type="spellStart"/>
      <w:r w:rsidRPr="00ED61CE">
        <w:t>theCrew</w:t>
      </w:r>
      <w:proofErr w:type="spellEnd"/>
      <w:r w:rsidRPr="00ED61CE">
        <w:t xml:space="preserve"> will also employ students to oversee event marketing and graphic design as well as financial accounting.  Team Leaders will serve 1 (one) academic year and each student leader will be required to</w:t>
      </w:r>
      <w:r w:rsidR="001533DE">
        <w:t xml:space="preserve"> reapply each academic year. </w:t>
      </w:r>
      <w:r w:rsidRPr="00ED61CE">
        <w:t xml:space="preserve">Student Activities reserves the right to determine the number of student leaders hired for each academic year. </w:t>
      </w:r>
    </w:p>
    <w:p w14:paraId="0A43ABD4" w14:textId="4803F0AA" w:rsidR="001A386C" w:rsidRPr="00ED61CE" w:rsidRDefault="006A4139" w:rsidP="001A386C">
      <w:pPr>
        <w:pStyle w:val="Heading3"/>
        <w:tabs>
          <w:tab w:val="center" w:pos="4680"/>
        </w:tabs>
      </w:pPr>
      <w:bookmarkStart w:id="285" w:name="_Toc468693090"/>
      <w:r>
        <w:t>4</w:t>
      </w:r>
      <w:r w:rsidR="00AD4A07">
        <w:t xml:space="preserve"> </w:t>
      </w:r>
      <w:r w:rsidR="001A386C" w:rsidRPr="00ED61CE">
        <w:t>§</w:t>
      </w:r>
      <w:r w:rsidR="00AD4A07">
        <w:t xml:space="preserve"> </w:t>
      </w:r>
      <w:r w:rsidR="001A386C" w:rsidRPr="00ED61CE">
        <w:t>403. Student Leader Qualifications</w:t>
      </w:r>
      <w:bookmarkEnd w:id="285"/>
    </w:p>
    <w:p w14:paraId="2F9C95BF" w14:textId="77553D5A" w:rsidR="001A386C" w:rsidRPr="00DA62C2" w:rsidRDefault="001A386C" w:rsidP="001A386C">
      <w:pPr>
        <w:pStyle w:val="BodyText"/>
      </w:pPr>
      <w:r w:rsidRPr="00ED61CE">
        <w:t xml:space="preserve">In order to be qualified for a position as a student Team Leader, the student must possess a minimum of 15 credit hours and have good standing with the University.  A 2.5 GPA is required </w:t>
      </w:r>
      <w:r w:rsidRPr="00DA62C2">
        <w:lastRenderedPageBreak/>
        <w:t xml:space="preserve">and will be checked on a semester basis.  Prior experience and involvement with </w:t>
      </w:r>
      <w:proofErr w:type="spellStart"/>
      <w:r w:rsidRPr="00DA62C2">
        <w:t>theCrew</w:t>
      </w:r>
      <w:proofErr w:type="spellEnd"/>
      <w:r w:rsidRPr="00DA62C2">
        <w:t xml:space="preserve"> and on campus programming is desired.  Experience can be carried over between other organizations on campus.  Student Leaders must also be able to meet minimum weekly time commitments for serving in </w:t>
      </w:r>
      <w:proofErr w:type="spellStart"/>
      <w:r w:rsidRPr="00DA62C2">
        <w:t>theCrew</w:t>
      </w:r>
      <w:proofErr w:type="spellEnd"/>
      <w:r w:rsidRPr="00DA62C2">
        <w:t xml:space="preserve"> as well as attend all scheduled staff meetings.</w:t>
      </w:r>
    </w:p>
    <w:p w14:paraId="252985EC" w14:textId="6B3754B5" w:rsidR="001A386C" w:rsidRPr="00DA62C2" w:rsidRDefault="006A4139" w:rsidP="001A386C">
      <w:pPr>
        <w:pStyle w:val="Heading3"/>
      </w:pPr>
      <w:bookmarkStart w:id="286" w:name="_Toc468693091"/>
      <w:r>
        <w:t>4</w:t>
      </w:r>
      <w:r w:rsidR="00AD4A07">
        <w:t xml:space="preserve"> </w:t>
      </w:r>
      <w:r w:rsidR="001A386C" w:rsidRPr="00DA62C2">
        <w:t>§</w:t>
      </w:r>
      <w:r w:rsidR="00AD4A07">
        <w:t xml:space="preserve"> </w:t>
      </w:r>
      <w:r w:rsidR="001A386C" w:rsidRPr="00DA62C2">
        <w:t>404. Student Leader Responsibilities</w:t>
      </w:r>
      <w:bookmarkEnd w:id="286"/>
    </w:p>
    <w:p w14:paraId="450377CA" w14:textId="77777777" w:rsidR="001A386C" w:rsidRPr="00DA62C2" w:rsidRDefault="001A386C" w:rsidP="001A386C">
      <w:pPr>
        <w:pStyle w:val="BodyText"/>
      </w:pPr>
      <w:r w:rsidRPr="00DA62C2">
        <w:t xml:space="preserve">Student Team Leader will be responsible for planning and implementing weekly on campus programs.  The student leaders will develop the ideas, market the events, and attend the events as their schedule allows and ensure adequate student staffing for the event.  Student Leaders will also oversee volunteers in </w:t>
      </w:r>
      <w:proofErr w:type="spellStart"/>
      <w:r w:rsidRPr="00DA62C2">
        <w:t>theCrew</w:t>
      </w:r>
      <w:proofErr w:type="spellEnd"/>
      <w:r w:rsidRPr="00DA62C2">
        <w:t xml:space="preserve"> and provide consistent communication and leadership development for student volunteers.  Team Leaders will also be responsible for managing budgets for their events as well as evaluating their event once it is completed.  </w:t>
      </w:r>
    </w:p>
    <w:p w14:paraId="31175E0B" w14:textId="2CD9613D" w:rsidR="001A386C" w:rsidRPr="00DA62C2" w:rsidRDefault="006A4139" w:rsidP="001A386C">
      <w:pPr>
        <w:pStyle w:val="Heading3"/>
      </w:pPr>
      <w:bookmarkStart w:id="287" w:name="_Toc468693092"/>
      <w:r>
        <w:t>4</w:t>
      </w:r>
      <w:r w:rsidR="00AD4A07">
        <w:t xml:space="preserve"> </w:t>
      </w:r>
      <w:r w:rsidR="001A386C" w:rsidRPr="00DA62C2">
        <w:t>§</w:t>
      </w:r>
      <w:r w:rsidR="00AD4A07">
        <w:t xml:space="preserve"> </w:t>
      </w:r>
      <w:r w:rsidR="001A386C" w:rsidRPr="00DA62C2">
        <w:t>405. Student Leader Vacancies</w:t>
      </w:r>
      <w:bookmarkEnd w:id="287"/>
      <w:r w:rsidR="001A386C" w:rsidRPr="00DA62C2">
        <w:t xml:space="preserve"> </w:t>
      </w:r>
    </w:p>
    <w:p w14:paraId="687FA7C8" w14:textId="77777777" w:rsidR="001A386C" w:rsidRPr="00DA62C2" w:rsidRDefault="001A386C" w:rsidP="001A386C">
      <w:pPr>
        <w:pStyle w:val="BodyText"/>
      </w:pPr>
      <w:r w:rsidRPr="00DA62C2">
        <w:t xml:space="preserve">During the academic year, any Student Leader vacancies either by student choice or termination of employment will be replaced at the discretion of the Office of Student Activities.  </w:t>
      </w:r>
    </w:p>
    <w:p w14:paraId="0454910E" w14:textId="394F150D" w:rsidR="001A386C" w:rsidRPr="00DA62C2" w:rsidRDefault="006A4139" w:rsidP="001A386C">
      <w:pPr>
        <w:pStyle w:val="Heading3"/>
      </w:pPr>
      <w:bookmarkStart w:id="288" w:name="_Toc468693093"/>
      <w:r>
        <w:t>4</w:t>
      </w:r>
      <w:r w:rsidR="00AD4A07">
        <w:t xml:space="preserve"> </w:t>
      </w:r>
      <w:r w:rsidR="001A386C" w:rsidRPr="00DA62C2">
        <w:t>§</w:t>
      </w:r>
      <w:r w:rsidR="00AD4A07">
        <w:t xml:space="preserve"> </w:t>
      </w:r>
      <w:r w:rsidR="001A386C" w:rsidRPr="00DA62C2">
        <w:t>406. Finance</w:t>
      </w:r>
      <w:bookmarkEnd w:id="288"/>
    </w:p>
    <w:p w14:paraId="4B51B87B" w14:textId="409C1204" w:rsidR="00ED61CE" w:rsidRPr="00DA62C2" w:rsidRDefault="00ED61CE" w:rsidP="00ED61CE">
      <w:pPr>
        <w:pStyle w:val="BodyText"/>
      </w:pPr>
      <w:proofErr w:type="spellStart"/>
      <w:r w:rsidRPr="00DA62C2">
        <w:t>theCrew</w:t>
      </w:r>
      <w:proofErr w:type="spellEnd"/>
      <w:r w:rsidRPr="00DA62C2">
        <w:t xml:space="preserve"> will make monthly financial reports to the Treasurer and disclose financial information and an event schedule at the request of SGA Cabinet. A portion of the allotted funds will go towards daily continual programming focused on the University union and east side of campus to reach both residential and commuter students.</w:t>
      </w:r>
    </w:p>
    <w:p w14:paraId="275CCE0E" w14:textId="5D03F24D" w:rsidR="001A386C" w:rsidRPr="00DA62C2" w:rsidRDefault="006A4139" w:rsidP="001A386C">
      <w:pPr>
        <w:pStyle w:val="Heading3"/>
      </w:pPr>
      <w:bookmarkStart w:id="289" w:name="_Toc468693094"/>
      <w:r>
        <w:t>4</w:t>
      </w:r>
      <w:r w:rsidR="00AD4A07">
        <w:t xml:space="preserve"> </w:t>
      </w:r>
      <w:r w:rsidR="001A386C" w:rsidRPr="00DA62C2">
        <w:t>§</w:t>
      </w:r>
      <w:r w:rsidR="00AD4A07">
        <w:t xml:space="preserve"> </w:t>
      </w:r>
      <w:r w:rsidR="001A386C" w:rsidRPr="00DA62C2">
        <w:t>407. Meetings</w:t>
      </w:r>
      <w:bookmarkEnd w:id="289"/>
    </w:p>
    <w:p w14:paraId="2E59AC01" w14:textId="77777777" w:rsidR="001A386C" w:rsidRPr="00DA62C2" w:rsidRDefault="001A386C" w:rsidP="001A386C">
      <w:pPr>
        <w:pStyle w:val="BodyText"/>
        <w:rPr>
          <w:rFonts w:cs="TimesNewRoman"/>
        </w:rPr>
      </w:pPr>
      <w:r w:rsidRPr="00DA62C2">
        <w:rPr>
          <w:rFonts w:cs="TimesNewRoman"/>
        </w:rPr>
        <w:t xml:space="preserve">All meetings of the </w:t>
      </w:r>
      <w:proofErr w:type="spellStart"/>
      <w:r w:rsidRPr="00DA62C2">
        <w:rPr>
          <w:rFonts w:cs="TimesNewRoman"/>
        </w:rPr>
        <w:t>theCrew</w:t>
      </w:r>
      <w:proofErr w:type="spellEnd"/>
      <w:r w:rsidRPr="00DA62C2">
        <w:rPr>
          <w:rFonts w:cs="TimesNewRoman"/>
        </w:rPr>
        <w:t xml:space="preserve"> shall be open to the public. The date and time of meetings shall be coordinated by the advisors and/or Team Leaders.</w:t>
      </w:r>
    </w:p>
    <w:p w14:paraId="41286FB1" w14:textId="510C0C18" w:rsidR="001A386C" w:rsidRPr="00DA62C2" w:rsidRDefault="006A4139" w:rsidP="001A386C">
      <w:pPr>
        <w:pStyle w:val="BodyText"/>
      </w:pPr>
      <w:r>
        <w:rPr>
          <w:b/>
        </w:rPr>
        <w:t>4</w:t>
      </w:r>
      <w:r w:rsidR="00AD4A07">
        <w:rPr>
          <w:b/>
        </w:rPr>
        <w:t xml:space="preserve"> </w:t>
      </w:r>
      <w:r w:rsidR="001A386C" w:rsidRPr="00DA62C2">
        <w:rPr>
          <w:b/>
        </w:rPr>
        <w:t>§</w:t>
      </w:r>
      <w:r w:rsidR="00AD4A07">
        <w:rPr>
          <w:b/>
        </w:rPr>
        <w:t xml:space="preserve"> </w:t>
      </w:r>
      <w:r w:rsidR="001A386C" w:rsidRPr="00DA62C2">
        <w:rPr>
          <w:b/>
        </w:rPr>
        <w:t>408. Large Events</w:t>
      </w:r>
      <w:r w:rsidR="001A386C" w:rsidRPr="00DA62C2">
        <w:rPr>
          <w:b/>
        </w:rPr>
        <w:br/>
      </w:r>
      <w:r w:rsidR="001A386C" w:rsidRPr="00DA62C2">
        <w:t>Large events shall consist of, but are not limited to, Frogs First, Howdy Week, Homecoming, Family Weekend, Holidays at TCU and the annual Fall Concert.  These events may change at the discretion of the Team Leaders and advisors.</w:t>
      </w:r>
    </w:p>
    <w:p w14:paraId="47519E29" w14:textId="10934505" w:rsidR="001A386C" w:rsidRPr="00DA62C2" w:rsidRDefault="006A4139" w:rsidP="001A386C">
      <w:pPr>
        <w:pStyle w:val="BodyText"/>
        <w:rPr>
          <w:b/>
        </w:rPr>
      </w:pPr>
      <w:r>
        <w:rPr>
          <w:b/>
        </w:rPr>
        <w:t>4</w:t>
      </w:r>
      <w:r w:rsidR="00AD4A07">
        <w:rPr>
          <w:b/>
        </w:rPr>
        <w:t xml:space="preserve"> </w:t>
      </w:r>
      <w:r w:rsidR="001A386C" w:rsidRPr="00DA62C2">
        <w:rPr>
          <w:b/>
        </w:rPr>
        <w:t>§</w:t>
      </w:r>
      <w:r w:rsidR="00AD4A07">
        <w:rPr>
          <w:b/>
        </w:rPr>
        <w:t xml:space="preserve"> </w:t>
      </w:r>
      <w:r w:rsidR="001A386C" w:rsidRPr="00DA62C2">
        <w:rPr>
          <w:b/>
        </w:rPr>
        <w:t>409. Annual Concert</w:t>
      </w:r>
    </w:p>
    <w:p w14:paraId="212D61F7" w14:textId="77777777" w:rsidR="001A386C" w:rsidRDefault="001A386C" w:rsidP="001A386C">
      <w:pPr>
        <w:pStyle w:val="BodyText"/>
      </w:pPr>
      <w:r w:rsidRPr="00DA62C2">
        <w:t xml:space="preserve">The annual concert will be funded through programming money designated in the programming budget. Leaders of </w:t>
      </w:r>
      <w:proofErr w:type="spellStart"/>
      <w:r w:rsidRPr="00DA62C2">
        <w:t>theCrew</w:t>
      </w:r>
      <w:proofErr w:type="spellEnd"/>
      <w:r w:rsidRPr="00DA62C2">
        <w:t>, members of SGA and advisors will sit together on an advisory board to select the potential artist for the concert; executive cabinet will have the final decision.  Student feedback will be solicited through surveys on genre and general student musical interest.</w:t>
      </w:r>
    </w:p>
    <w:p w14:paraId="2908F5A3" w14:textId="0C80C440" w:rsidR="008E5075" w:rsidRPr="008E5075" w:rsidRDefault="006A4139" w:rsidP="008E5075">
      <w:pPr>
        <w:pStyle w:val="BodyText"/>
        <w:rPr>
          <w:b/>
        </w:rPr>
      </w:pPr>
      <w:r>
        <w:rPr>
          <w:b/>
        </w:rPr>
        <w:t>4</w:t>
      </w:r>
      <w:r w:rsidR="00AD4A07">
        <w:rPr>
          <w:b/>
        </w:rPr>
        <w:t xml:space="preserve"> </w:t>
      </w:r>
      <w:r w:rsidR="008E5075" w:rsidRPr="008E5075">
        <w:rPr>
          <w:b/>
        </w:rPr>
        <w:t>§</w:t>
      </w:r>
      <w:r w:rsidR="00AD4A07">
        <w:rPr>
          <w:b/>
        </w:rPr>
        <w:t xml:space="preserve"> </w:t>
      </w:r>
      <w:r w:rsidR="008E5075" w:rsidRPr="008E5075">
        <w:rPr>
          <w:b/>
        </w:rPr>
        <w:t>410. Advisor Role</w:t>
      </w:r>
    </w:p>
    <w:p w14:paraId="57C42F7A" w14:textId="77777777" w:rsidR="008E5075" w:rsidRPr="008E5075" w:rsidRDefault="008E5075" w:rsidP="008E5075">
      <w:pPr>
        <w:pStyle w:val="BodyText"/>
      </w:pPr>
      <w:r w:rsidRPr="008E5075">
        <w:t xml:space="preserve">Student programming through </w:t>
      </w:r>
      <w:proofErr w:type="spellStart"/>
      <w:r w:rsidRPr="008E5075">
        <w:t>theCrew</w:t>
      </w:r>
      <w:proofErr w:type="spellEnd"/>
      <w:r w:rsidRPr="008E5075">
        <w:t xml:space="preserve"> will be advised by professional advisors in the Office of Student Activities. The advisors will play a mentoring role for student leadership development and oversee the daily operations and the events of </w:t>
      </w:r>
      <w:proofErr w:type="spellStart"/>
      <w:r w:rsidRPr="008E5075">
        <w:t>theCrew</w:t>
      </w:r>
      <w:proofErr w:type="spellEnd"/>
      <w:r w:rsidRPr="008E5075">
        <w:t xml:space="preserve"> and the events that are planned.  Advisors will have financial oversight and final approval over how money is allocated, to ensure that all expenditures and programs align with the overall mission of the University.</w:t>
      </w:r>
    </w:p>
    <w:p w14:paraId="1C5E3D2E" w14:textId="616E56E1" w:rsidR="008E5075" w:rsidRPr="008E5075" w:rsidRDefault="006A4139" w:rsidP="008E5075">
      <w:pPr>
        <w:pStyle w:val="BodyText"/>
        <w:rPr>
          <w:b/>
          <w:bCs/>
        </w:rPr>
      </w:pPr>
      <w:bookmarkStart w:id="290" w:name="_Toc96587502"/>
      <w:bookmarkStart w:id="291" w:name="_Toc98222982"/>
      <w:bookmarkStart w:id="292" w:name="_Toc119133122"/>
      <w:r>
        <w:rPr>
          <w:b/>
          <w:bCs/>
        </w:rPr>
        <w:t>4</w:t>
      </w:r>
      <w:r w:rsidR="00AD4A07">
        <w:rPr>
          <w:b/>
          <w:bCs/>
        </w:rPr>
        <w:t xml:space="preserve"> </w:t>
      </w:r>
      <w:r w:rsidR="008E5075" w:rsidRPr="008E5075">
        <w:rPr>
          <w:b/>
          <w:bCs/>
        </w:rPr>
        <w:t>§</w:t>
      </w:r>
      <w:r w:rsidR="00AD4A07">
        <w:rPr>
          <w:b/>
          <w:bCs/>
        </w:rPr>
        <w:t xml:space="preserve"> </w:t>
      </w:r>
      <w:r w:rsidR="008E5075" w:rsidRPr="008E5075">
        <w:rPr>
          <w:b/>
          <w:bCs/>
        </w:rPr>
        <w:t>411. Other Responsibilities</w:t>
      </w:r>
      <w:bookmarkEnd w:id="290"/>
      <w:bookmarkEnd w:id="291"/>
      <w:bookmarkEnd w:id="292"/>
    </w:p>
    <w:p w14:paraId="33341EA8" w14:textId="24E8C6B6" w:rsidR="008E5075" w:rsidRPr="00DA62C2" w:rsidRDefault="008E5075" w:rsidP="001A386C">
      <w:pPr>
        <w:pStyle w:val="BodyText"/>
      </w:pPr>
      <w:proofErr w:type="spellStart"/>
      <w:r w:rsidRPr="008E5075">
        <w:t>theCrew</w:t>
      </w:r>
      <w:proofErr w:type="spellEnd"/>
      <w:r w:rsidRPr="008E5075">
        <w:t xml:space="preserve"> shall have the following powers and duties:</w:t>
      </w:r>
    </w:p>
    <w:p w14:paraId="636796E1" w14:textId="3EBEA1B5" w:rsidR="001A386C" w:rsidRPr="008E5075" w:rsidRDefault="001A386C" w:rsidP="00CF19C7">
      <w:pPr>
        <w:pStyle w:val="StyleBodyTextIndentLeft1Hanging025"/>
        <w:numPr>
          <w:ilvl w:val="1"/>
          <w:numId w:val="21"/>
        </w:numPr>
      </w:pPr>
      <w:r w:rsidRPr="008E5075">
        <w:lastRenderedPageBreak/>
        <w:t>To organize and execute programs representing the diverse interests of the entire Student Body;</w:t>
      </w:r>
    </w:p>
    <w:p w14:paraId="181432B9" w14:textId="2C9656AC" w:rsidR="001A386C" w:rsidRPr="00DA62C2" w:rsidRDefault="001A386C" w:rsidP="00CF19C7">
      <w:pPr>
        <w:pStyle w:val="StyleBodyTextIndentLeft1Hanging025"/>
        <w:numPr>
          <w:ilvl w:val="1"/>
          <w:numId w:val="21"/>
        </w:numPr>
      </w:pPr>
      <w:r w:rsidRPr="00DA62C2">
        <w:t xml:space="preserve">To uphold and promote the mission statement of </w:t>
      </w:r>
      <w:proofErr w:type="spellStart"/>
      <w:r w:rsidRPr="00DA62C2">
        <w:t>theCrew</w:t>
      </w:r>
      <w:proofErr w:type="spellEnd"/>
      <w:r w:rsidRPr="00DA62C2">
        <w:t>;</w:t>
      </w:r>
    </w:p>
    <w:p w14:paraId="59EA95C8" w14:textId="7DA92C63" w:rsidR="001A386C" w:rsidRPr="00DA62C2" w:rsidRDefault="001A386C" w:rsidP="00CF19C7">
      <w:pPr>
        <w:pStyle w:val="StyleBodyTextIndentLeft1Hanging025"/>
        <w:numPr>
          <w:ilvl w:val="1"/>
          <w:numId w:val="21"/>
        </w:numPr>
      </w:pPr>
      <w:r w:rsidRPr="00DA62C2">
        <w:t>All programs, small and large, shall be student driven and student lead;</w:t>
      </w:r>
    </w:p>
    <w:p w14:paraId="17810ACD" w14:textId="4FF35E76" w:rsidR="001A386C" w:rsidRPr="00DA62C2" w:rsidRDefault="001A386C" w:rsidP="00CF19C7">
      <w:pPr>
        <w:pStyle w:val="StyleBodyTextIndentLeft1Hanging025"/>
        <w:numPr>
          <w:ilvl w:val="1"/>
          <w:numId w:val="21"/>
        </w:numPr>
      </w:pPr>
      <w:r w:rsidRPr="00DA62C2">
        <w:t>To appropriate expenditures from the Student Body Fund;</w:t>
      </w:r>
    </w:p>
    <w:p w14:paraId="4C881896" w14:textId="3440DC07" w:rsidR="001A386C" w:rsidRPr="00DA62C2" w:rsidRDefault="001A386C" w:rsidP="00CF19C7">
      <w:pPr>
        <w:pStyle w:val="StyleBodyTextIndentLeft1Hanging025"/>
        <w:numPr>
          <w:ilvl w:val="1"/>
          <w:numId w:val="21"/>
        </w:numPr>
      </w:pPr>
      <w:r w:rsidRPr="00DA62C2">
        <w:t xml:space="preserve">To adopt rules and bylaws regulating the activities and procedures of </w:t>
      </w:r>
      <w:proofErr w:type="spellStart"/>
      <w:r w:rsidRPr="00DA62C2">
        <w:t>theCrew</w:t>
      </w:r>
      <w:proofErr w:type="spellEnd"/>
      <w:r w:rsidRPr="00DA62C2">
        <w:t>.</w:t>
      </w:r>
    </w:p>
    <w:p w14:paraId="1C242296" w14:textId="22523135" w:rsidR="001A386C" w:rsidRPr="00DA62C2" w:rsidRDefault="001A386C" w:rsidP="00CF19C7">
      <w:pPr>
        <w:pStyle w:val="StyleBodyTextIndentLeft1Hanging025"/>
        <w:numPr>
          <w:ilvl w:val="1"/>
          <w:numId w:val="21"/>
        </w:numPr>
      </w:pPr>
      <w:r w:rsidRPr="00DA62C2">
        <w:t xml:space="preserve">All programs shall be well advertised with easily accessible information. </w:t>
      </w:r>
    </w:p>
    <w:p w14:paraId="05552E11" w14:textId="77777777" w:rsidR="001A386C" w:rsidRPr="00ED61CE" w:rsidRDefault="001A386C" w:rsidP="001A386C">
      <w:pPr>
        <w:pStyle w:val="Heading2"/>
      </w:pPr>
      <w:bookmarkStart w:id="293" w:name="_Toc96587543"/>
      <w:bookmarkStart w:id="294" w:name="_Toc98223023"/>
      <w:bookmarkStart w:id="295" w:name="_Toc468693095"/>
      <w:r w:rsidRPr="00ED61CE">
        <w:t>Chapter 5</w:t>
      </w:r>
      <w:r w:rsidRPr="00ED61CE">
        <w:br/>
        <w:t>Amendments</w:t>
      </w:r>
      <w:bookmarkEnd w:id="293"/>
      <w:bookmarkEnd w:id="294"/>
      <w:bookmarkEnd w:id="295"/>
    </w:p>
    <w:p w14:paraId="2FD4E2D9" w14:textId="1EFB3532" w:rsidR="001A386C" w:rsidRPr="00ED61CE" w:rsidRDefault="006A4139" w:rsidP="001A386C">
      <w:pPr>
        <w:pStyle w:val="Heading3"/>
      </w:pPr>
      <w:bookmarkStart w:id="296" w:name="_Toc96587544"/>
      <w:bookmarkStart w:id="297" w:name="_Toc98223024"/>
      <w:bookmarkStart w:id="298" w:name="_Toc468693096"/>
      <w:r>
        <w:t>4</w:t>
      </w:r>
      <w:r w:rsidR="00AD4A07">
        <w:t xml:space="preserve"> </w:t>
      </w:r>
      <w:r w:rsidR="001A386C" w:rsidRPr="00ED61CE">
        <w:t>§</w:t>
      </w:r>
      <w:r w:rsidR="00AD4A07">
        <w:t xml:space="preserve"> </w:t>
      </w:r>
      <w:r w:rsidR="001A386C" w:rsidRPr="00ED61CE">
        <w:t>501. Override</w:t>
      </w:r>
      <w:bookmarkEnd w:id="296"/>
      <w:bookmarkEnd w:id="297"/>
      <w:bookmarkEnd w:id="298"/>
    </w:p>
    <w:p w14:paraId="150F59CE" w14:textId="77777777" w:rsidR="001A386C" w:rsidRPr="00ED61CE" w:rsidRDefault="001A386C" w:rsidP="001A386C">
      <w:pPr>
        <w:pStyle w:val="BodyText"/>
      </w:pPr>
      <w:r w:rsidRPr="00ED61CE">
        <w:t>The provisions of 1 SBC 4 shall not be in effect for this Title.</w:t>
      </w:r>
    </w:p>
    <w:p w14:paraId="08F4E571" w14:textId="7BFCA366" w:rsidR="001A386C" w:rsidRPr="00ED61CE" w:rsidRDefault="006A4139" w:rsidP="001A386C">
      <w:pPr>
        <w:pStyle w:val="Heading3"/>
      </w:pPr>
      <w:bookmarkStart w:id="299" w:name="_Toc96587545"/>
      <w:bookmarkStart w:id="300" w:name="_Toc98223025"/>
      <w:bookmarkStart w:id="301" w:name="_Toc468693097"/>
      <w:r>
        <w:t>4</w:t>
      </w:r>
      <w:r w:rsidR="00AD4A07">
        <w:t xml:space="preserve"> </w:t>
      </w:r>
      <w:r w:rsidR="001A386C" w:rsidRPr="00ED61CE">
        <w:t>§</w:t>
      </w:r>
      <w:r w:rsidR="00AD4A07">
        <w:t xml:space="preserve"> </w:t>
      </w:r>
      <w:r w:rsidR="001A386C" w:rsidRPr="00ED61CE">
        <w:t>502. Origin</w:t>
      </w:r>
      <w:bookmarkEnd w:id="299"/>
      <w:bookmarkEnd w:id="300"/>
      <w:bookmarkEnd w:id="301"/>
    </w:p>
    <w:p w14:paraId="3612DCF8" w14:textId="77777777" w:rsidR="001A386C" w:rsidRPr="00ED61CE" w:rsidRDefault="001A386C" w:rsidP="001A386C">
      <w:pPr>
        <w:pStyle w:val="BodyText"/>
      </w:pPr>
      <w:r w:rsidRPr="00ED61CE">
        <w:t xml:space="preserve">Amendments to this Title may be proposed by any voting member of </w:t>
      </w:r>
      <w:proofErr w:type="spellStart"/>
      <w:r w:rsidRPr="00ED61CE">
        <w:t>theCrew</w:t>
      </w:r>
      <w:proofErr w:type="spellEnd"/>
      <w:r w:rsidRPr="00ED61CE">
        <w:t xml:space="preserve"> leadership team at any regular meeting.</w:t>
      </w:r>
    </w:p>
    <w:p w14:paraId="0CB3E36C" w14:textId="7DA56432" w:rsidR="001A386C" w:rsidRPr="00ED61CE" w:rsidRDefault="006A4139" w:rsidP="001A386C">
      <w:pPr>
        <w:pStyle w:val="Heading3"/>
      </w:pPr>
      <w:bookmarkStart w:id="302" w:name="_Toc96587546"/>
      <w:bookmarkStart w:id="303" w:name="_Toc98223026"/>
      <w:bookmarkStart w:id="304" w:name="_Toc468693098"/>
      <w:r>
        <w:t>4</w:t>
      </w:r>
      <w:r w:rsidR="00AD4A07">
        <w:t xml:space="preserve"> </w:t>
      </w:r>
      <w:r w:rsidR="001A386C" w:rsidRPr="00ED61CE">
        <w:t>§</w:t>
      </w:r>
      <w:r w:rsidR="00AD4A07">
        <w:t xml:space="preserve"> </w:t>
      </w:r>
      <w:r w:rsidR="001A386C" w:rsidRPr="00ED61CE">
        <w:t>503. Referral to Committee</w:t>
      </w:r>
      <w:bookmarkEnd w:id="302"/>
      <w:bookmarkEnd w:id="303"/>
      <w:bookmarkEnd w:id="304"/>
    </w:p>
    <w:p w14:paraId="6C286B17" w14:textId="77777777" w:rsidR="001A386C" w:rsidRPr="00ED61CE" w:rsidRDefault="001A386C" w:rsidP="001A386C">
      <w:pPr>
        <w:pStyle w:val="BodyText"/>
      </w:pPr>
      <w:r w:rsidRPr="00ED61CE">
        <w:t>All proposed amendments must be referred to the Elections and Regulations Committee of the House prior to consideration.</w:t>
      </w:r>
    </w:p>
    <w:p w14:paraId="65A14EC9" w14:textId="7FB6FF33" w:rsidR="001A386C" w:rsidRPr="00ED61CE" w:rsidRDefault="006A4139" w:rsidP="001A386C">
      <w:pPr>
        <w:pStyle w:val="Heading3"/>
      </w:pPr>
      <w:bookmarkStart w:id="305" w:name="_Toc96587547"/>
      <w:bookmarkStart w:id="306" w:name="_Toc98223027"/>
      <w:bookmarkStart w:id="307" w:name="_Toc468693099"/>
      <w:r>
        <w:t>4</w:t>
      </w:r>
      <w:r w:rsidR="00AD4A07">
        <w:t xml:space="preserve"> </w:t>
      </w:r>
      <w:r w:rsidR="001A386C" w:rsidRPr="00ED61CE">
        <w:t>§</w:t>
      </w:r>
      <w:r w:rsidR="00AD4A07">
        <w:t xml:space="preserve"> </w:t>
      </w:r>
      <w:r w:rsidR="001A386C" w:rsidRPr="00ED61CE">
        <w:t>504. Approval</w:t>
      </w:r>
      <w:bookmarkEnd w:id="305"/>
      <w:bookmarkEnd w:id="306"/>
      <w:bookmarkEnd w:id="307"/>
    </w:p>
    <w:p w14:paraId="7858518E" w14:textId="77777777" w:rsidR="001A386C" w:rsidRPr="00ED5AE6" w:rsidRDefault="001A386C" w:rsidP="001A386C">
      <w:pPr>
        <w:pStyle w:val="BodyText"/>
      </w:pPr>
      <w:r w:rsidRPr="00ED61CE">
        <w:t xml:space="preserve">Proposed amendments shall be enacted if approved by a majority of </w:t>
      </w:r>
      <w:proofErr w:type="spellStart"/>
      <w:r w:rsidRPr="00ED61CE">
        <w:t>theCrew</w:t>
      </w:r>
      <w:proofErr w:type="spellEnd"/>
      <w:r w:rsidRPr="00ED61CE">
        <w:t xml:space="preserve"> leadership team present and voting.</w:t>
      </w:r>
    </w:p>
    <w:p w14:paraId="5CC0D08F" w14:textId="77777777" w:rsidR="00A51DDC" w:rsidRDefault="00A51DDC">
      <w:pPr>
        <w:rPr>
          <w:b/>
          <w:bCs/>
          <w:caps/>
        </w:rPr>
      </w:pPr>
      <w:r>
        <w:br w:type="page"/>
      </w:r>
    </w:p>
    <w:p w14:paraId="4E2F0949" w14:textId="4EBDA71D" w:rsidR="00A51DDC" w:rsidRDefault="00A51DDC" w:rsidP="00A51DDC">
      <w:pPr>
        <w:pStyle w:val="Heading2"/>
      </w:pPr>
      <w:bookmarkStart w:id="308" w:name="_Toc468693100"/>
      <w:r>
        <w:lastRenderedPageBreak/>
        <w:t>Title 5 JudiciaRY</w:t>
      </w:r>
      <w:bookmarkEnd w:id="308"/>
    </w:p>
    <w:p w14:paraId="7D8418A5" w14:textId="77777777" w:rsidR="00A51DDC" w:rsidRDefault="00A51DDC" w:rsidP="00A51DDC">
      <w:pPr>
        <w:pStyle w:val="Heading2"/>
      </w:pPr>
      <w:bookmarkStart w:id="309" w:name="_Toc468693101"/>
      <w:r>
        <w:t>Chapter 1</w:t>
      </w:r>
      <w:r>
        <w:br/>
        <w:t>Purpose</w:t>
      </w:r>
      <w:bookmarkEnd w:id="309"/>
    </w:p>
    <w:p w14:paraId="4FB27E0F" w14:textId="3375F81F" w:rsidR="00A51DDC" w:rsidRDefault="006A4139" w:rsidP="00A51DDC">
      <w:pPr>
        <w:pStyle w:val="Heading3"/>
      </w:pPr>
      <w:bookmarkStart w:id="310" w:name="_Toc96587553"/>
      <w:bookmarkStart w:id="311" w:name="_Toc98223033"/>
      <w:bookmarkStart w:id="312" w:name="_Toc468693102"/>
      <w:r>
        <w:t>5</w:t>
      </w:r>
      <w:r w:rsidR="00AD4A07">
        <w:t xml:space="preserve"> </w:t>
      </w:r>
      <w:r w:rsidR="00A51DDC">
        <w:t>§</w:t>
      </w:r>
      <w:r w:rsidR="00AD4A07">
        <w:t xml:space="preserve"> </w:t>
      </w:r>
      <w:r w:rsidR="00A51DDC">
        <w:t>101. Scope</w:t>
      </w:r>
      <w:bookmarkEnd w:id="310"/>
      <w:bookmarkEnd w:id="311"/>
      <w:bookmarkEnd w:id="312"/>
    </w:p>
    <w:p w14:paraId="0D9AD2B4" w14:textId="77777777" w:rsidR="00A51DDC" w:rsidRDefault="00A51DDC" w:rsidP="00A51DDC">
      <w:pPr>
        <w:pStyle w:val="BodyText"/>
      </w:pPr>
      <w:r>
        <w:t>This Title shall govern the judicial proceedings of the Student Government Association including but not limited to election disputes, code of ethics violations, and challenges of constitutionality. The Judicial Board and all judicial proceedings shall be in accordance with the Constitution and the Bill of Student Rights and Responsibilities.</w:t>
      </w:r>
    </w:p>
    <w:p w14:paraId="07920149" w14:textId="77777777" w:rsidR="00A51DDC" w:rsidRDefault="00A51DDC" w:rsidP="00A51DDC">
      <w:pPr>
        <w:pStyle w:val="Heading2"/>
      </w:pPr>
      <w:bookmarkStart w:id="313" w:name="_Toc96587554"/>
      <w:bookmarkStart w:id="314" w:name="_Toc98223034"/>
      <w:bookmarkStart w:id="315" w:name="_Toc468693103"/>
      <w:r>
        <w:t>Chapter 2</w:t>
      </w:r>
      <w:r>
        <w:br/>
        <w:t>Judicial Board</w:t>
      </w:r>
      <w:bookmarkEnd w:id="313"/>
      <w:bookmarkEnd w:id="314"/>
      <w:bookmarkEnd w:id="315"/>
    </w:p>
    <w:p w14:paraId="07480259" w14:textId="3766667F" w:rsidR="00A51DDC" w:rsidRDefault="006A4139" w:rsidP="00A51DDC">
      <w:pPr>
        <w:pStyle w:val="Heading3"/>
      </w:pPr>
      <w:bookmarkStart w:id="316" w:name="_Toc96587555"/>
      <w:bookmarkStart w:id="317" w:name="_Toc98223035"/>
      <w:bookmarkStart w:id="318" w:name="_Toc468693104"/>
      <w:r>
        <w:t>5</w:t>
      </w:r>
      <w:r w:rsidR="00AD4A07">
        <w:t xml:space="preserve"> </w:t>
      </w:r>
      <w:r w:rsidR="00A51DDC">
        <w:t>§</w:t>
      </w:r>
      <w:r w:rsidR="00AD4A07">
        <w:t xml:space="preserve"> </w:t>
      </w:r>
      <w:r w:rsidR="00A51DDC">
        <w:t>201. Justices</w:t>
      </w:r>
      <w:bookmarkEnd w:id="316"/>
      <w:bookmarkEnd w:id="317"/>
      <w:bookmarkEnd w:id="318"/>
    </w:p>
    <w:p w14:paraId="708EC5FA" w14:textId="77777777" w:rsidR="00A51DDC" w:rsidRDefault="00A51DDC" w:rsidP="00CF19C7">
      <w:pPr>
        <w:pStyle w:val="StyleBodyTextIndentLeft1Hanging025"/>
        <w:numPr>
          <w:ilvl w:val="0"/>
          <w:numId w:val="48"/>
        </w:numPr>
      </w:pPr>
      <w:r>
        <w:t xml:space="preserve">The Judicial Board shall consist of no more than fifteen (15) Justices and fewer than ten (10) Justices. No more than seven (7) Justices can be involved in SGA House of Representatives. </w:t>
      </w:r>
    </w:p>
    <w:p w14:paraId="304E0A1F" w14:textId="77777777" w:rsidR="00A51DDC" w:rsidRDefault="00A51DDC" w:rsidP="00CF19C7">
      <w:pPr>
        <w:pStyle w:val="StyleBodyTextIndentLeft1Hanging025"/>
        <w:numPr>
          <w:ilvl w:val="1"/>
          <w:numId w:val="48"/>
        </w:numPr>
      </w:pPr>
      <w:r>
        <w:t xml:space="preserve">The Justices shall be nominated by the President and approved by the House of Student Representatives.  </w:t>
      </w:r>
    </w:p>
    <w:p w14:paraId="3CE71C4E" w14:textId="77777777" w:rsidR="00A51DDC" w:rsidRDefault="00A51DDC" w:rsidP="00CF19C7">
      <w:pPr>
        <w:pStyle w:val="StyleBodyTextIndentLeft1Hanging025"/>
        <w:numPr>
          <w:ilvl w:val="1"/>
          <w:numId w:val="48"/>
        </w:numPr>
      </w:pPr>
      <w:r>
        <w:t>For approval of Justices, the president will make available to House written statements detailing their qualifications and address questions.</w:t>
      </w:r>
    </w:p>
    <w:p w14:paraId="0935BC66" w14:textId="77777777" w:rsidR="00A51DDC" w:rsidRDefault="00A51DDC" w:rsidP="00CF19C7">
      <w:pPr>
        <w:pStyle w:val="StyleBodyTextIndentLeft1Hanging025"/>
        <w:numPr>
          <w:ilvl w:val="1"/>
          <w:numId w:val="48"/>
        </w:numPr>
      </w:pPr>
      <w:r>
        <w:t>If possible, student Justice nominees are recommended to attend House to answer questions and to address the concerns of House members.</w:t>
      </w:r>
    </w:p>
    <w:p w14:paraId="6D894348" w14:textId="77777777" w:rsidR="00A51DDC" w:rsidRDefault="00A51DDC" w:rsidP="00CF19C7">
      <w:pPr>
        <w:pStyle w:val="StyleBodyTextIndentLeft1Hanging025"/>
        <w:numPr>
          <w:ilvl w:val="1"/>
          <w:numId w:val="48"/>
        </w:numPr>
      </w:pPr>
      <w:r>
        <w:t>Two-thirds of the legislature must vote in favor of a nominee for him or her to be appointed to the Judicial Board.</w:t>
      </w:r>
    </w:p>
    <w:p w14:paraId="45E72422" w14:textId="77777777" w:rsidR="00A51DDC" w:rsidRDefault="00A51DDC" w:rsidP="00CF19C7">
      <w:pPr>
        <w:pStyle w:val="StyleBodyTextIndentLeft1Hanging025"/>
        <w:numPr>
          <w:ilvl w:val="0"/>
          <w:numId w:val="48"/>
        </w:numPr>
      </w:pPr>
      <w:r>
        <w:t>The term of a newly appointed Justice shall begin immediately and cease by resignation, graduation or impeachment only.</w:t>
      </w:r>
    </w:p>
    <w:p w14:paraId="4F61F34F" w14:textId="77777777" w:rsidR="00A51DDC" w:rsidRDefault="00A51DDC" w:rsidP="00CF19C7">
      <w:pPr>
        <w:pStyle w:val="StyleBodyTextIndentLeft1Hanging025"/>
        <w:numPr>
          <w:ilvl w:val="0"/>
          <w:numId w:val="48"/>
        </w:numPr>
      </w:pPr>
      <w:r>
        <w:t>Student nominees for Justice shall have completed a minimum of twenty-four (24) semester hours.</w:t>
      </w:r>
    </w:p>
    <w:p w14:paraId="7BBFF80F" w14:textId="73A50B1F" w:rsidR="00A51DDC" w:rsidRDefault="006A4139" w:rsidP="00A51DDC">
      <w:pPr>
        <w:pStyle w:val="Heading3"/>
      </w:pPr>
      <w:bookmarkStart w:id="319" w:name="_Toc96587556"/>
      <w:bookmarkStart w:id="320" w:name="_Toc98223036"/>
      <w:bookmarkStart w:id="321" w:name="_Toc468693105"/>
      <w:bookmarkStart w:id="322" w:name="_Toc96587560"/>
      <w:bookmarkStart w:id="323" w:name="_Toc98223040"/>
      <w:bookmarkStart w:id="324" w:name="_Toc119133180"/>
      <w:r>
        <w:t>5</w:t>
      </w:r>
      <w:r w:rsidR="00AD4A07">
        <w:t xml:space="preserve"> </w:t>
      </w:r>
      <w:r w:rsidR="00A51DDC">
        <w:t>§</w:t>
      </w:r>
      <w:r w:rsidR="00AD4A07">
        <w:t xml:space="preserve"> </w:t>
      </w:r>
      <w:r w:rsidR="00A51DDC">
        <w:t>202. Chief Justice</w:t>
      </w:r>
      <w:bookmarkEnd w:id="319"/>
      <w:bookmarkEnd w:id="320"/>
      <w:bookmarkEnd w:id="321"/>
    </w:p>
    <w:p w14:paraId="0E9C59E7" w14:textId="77777777" w:rsidR="00A51DDC" w:rsidRDefault="00A51DDC" w:rsidP="00CF19C7">
      <w:pPr>
        <w:pStyle w:val="StyleBodyTextIndentLeft1Hanging025"/>
        <w:numPr>
          <w:ilvl w:val="0"/>
          <w:numId w:val="22"/>
        </w:numPr>
      </w:pPr>
      <w:r>
        <w:t>The Chief Justice shall convene meetings of the Judicial Board when necessary and shall only have regulatory and organizational duties and powers. The Chief Justice does not have to serve on every case.</w:t>
      </w:r>
    </w:p>
    <w:p w14:paraId="1F31AF8A" w14:textId="77777777" w:rsidR="00A51DDC" w:rsidRDefault="00A51DDC" w:rsidP="00CF19C7">
      <w:pPr>
        <w:pStyle w:val="StyleBodyTextIndentLeft1Hanging025"/>
        <w:numPr>
          <w:ilvl w:val="0"/>
          <w:numId w:val="22"/>
        </w:numPr>
      </w:pPr>
      <w:r>
        <w:t xml:space="preserve">The Chief Justice is elected with a majority vote of the Justices and shall serve a yearlong term, May-to-May. </w:t>
      </w:r>
    </w:p>
    <w:p w14:paraId="5027F296" w14:textId="77777777" w:rsidR="00A51DDC" w:rsidRDefault="00A51DDC" w:rsidP="00CF19C7">
      <w:pPr>
        <w:pStyle w:val="StyleBodyTextIndentLeft1Hanging025"/>
        <w:numPr>
          <w:ilvl w:val="0"/>
          <w:numId w:val="22"/>
        </w:numPr>
      </w:pPr>
      <w:r>
        <w:t xml:space="preserve">If the Chief Justice is absent or unable to fulfill his or her duties, the Elections and Regulations Committee Chair will assume the role for the specific case, but cannot serve on as a Justice on the case. </w:t>
      </w:r>
    </w:p>
    <w:p w14:paraId="279239D6" w14:textId="3B2B3C63" w:rsidR="00A51DDC" w:rsidRDefault="006A4139" w:rsidP="00A51DDC">
      <w:pPr>
        <w:pStyle w:val="Heading3"/>
      </w:pPr>
      <w:bookmarkStart w:id="325" w:name="_Toc468693106"/>
      <w:r>
        <w:t>5</w:t>
      </w:r>
      <w:r w:rsidR="00AD4A07">
        <w:t xml:space="preserve"> </w:t>
      </w:r>
      <w:r w:rsidR="00A51DDC">
        <w:t>§</w:t>
      </w:r>
      <w:r w:rsidR="00AD4A07">
        <w:t xml:space="preserve"> </w:t>
      </w:r>
      <w:r w:rsidR="00A51DDC">
        <w:t>203. Jurisdiction</w:t>
      </w:r>
      <w:bookmarkEnd w:id="322"/>
      <w:bookmarkEnd w:id="323"/>
      <w:bookmarkEnd w:id="324"/>
      <w:bookmarkEnd w:id="325"/>
    </w:p>
    <w:p w14:paraId="2FC19C50" w14:textId="77777777" w:rsidR="00A51DDC" w:rsidRPr="001467CD" w:rsidRDefault="00A51DDC" w:rsidP="00CF19C7">
      <w:pPr>
        <w:pStyle w:val="StyleBodyTextIndentLeft1Hanging025"/>
        <w:numPr>
          <w:ilvl w:val="0"/>
          <w:numId w:val="49"/>
        </w:numPr>
      </w:pPr>
      <w:r>
        <w:t xml:space="preserve">The Judicial Board shall rule on questions of constitutionality as set forth in the constitution; may question, comment or rule upon other matters related to SGA or the </w:t>
      </w:r>
      <w:r>
        <w:lastRenderedPageBreak/>
        <w:t>Bill of Student Rights and Responsibilities at the request any member of the student body; shall rule upon the legality of official actions of officers of the Student Government Association at the request of the Elections and Regulations Committee; and shall try all cases brought to it by any committee of the Student Government Association.</w:t>
      </w:r>
    </w:p>
    <w:p w14:paraId="31966D2C" w14:textId="6A616491" w:rsidR="00A51DDC" w:rsidRDefault="006A4139" w:rsidP="00A51DDC">
      <w:pPr>
        <w:pStyle w:val="Heading3"/>
      </w:pPr>
      <w:bookmarkStart w:id="326" w:name="_Toc98223041"/>
      <w:bookmarkStart w:id="327" w:name="_Toc468693107"/>
      <w:r>
        <w:t>5</w:t>
      </w:r>
      <w:r w:rsidR="00AD4A07">
        <w:t xml:space="preserve"> </w:t>
      </w:r>
      <w:r w:rsidR="00A51DDC">
        <w:t>§</w:t>
      </w:r>
      <w:r w:rsidR="00AD4A07">
        <w:t xml:space="preserve"> </w:t>
      </w:r>
      <w:r w:rsidR="00A51DDC">
        <w:t xml:space="preserve">204. </w:t>
      </w:r>
      <w:bookmarkEnd w:id="326"/>
      <w:r w:rsidR="00A51DDC">
        <w:t>Conduction of a Hearing/Agenda</w:t>
      </w:r>
      <w:bookmarkEnd w:id="327"/>
    </w:p>
    <w:p w14:paraId="72E70F17" w14:textId="77777777" w:rsidR="00A51DDC" w:rsidRDefault="00A51DDC" w:rsidP="00CF19C7">
      <w:pPr>
        <w:pStyle w:val="BodyText"/>
        <w:numPr>
          <w:ilvl w:val="0"/>
          <w:numId w:val="27"/>
        </w:numPr>
      </w:pPr>
      <w:r>
        <w:t xml:space="preserve">Upon the request of a hearing, the Chief Justice shall notify the Justices of a time and place for the hearing and request any Justices who are able to attend and do not have a conflict of interest to reply back as soon as possible. The first five (5) students to reply will serve on the case. </w:t>
      </w:r>
    </w:p>
    <w:p w14:paraId="253AEAF4" w14:textId="77777777" w:rsidR="00A51DDC" w:rsidRDefault="00A51DDC" w:rsidP="00CF19C7">
      <w:pPr>
        <w:pStyle w:val="BodyText"/>
        <w:numPr>
          <w:ilvl w:val="0"/>
          <w:numId w:val="27"/>
        </w:numPr>
      </w:pPr>
      <w:r>
        <w:t>All hearings will be closed meetings, with the exception of the time allotted for witness testimony.</w:t>
      </w:r>
    </w:p>
    <w:p w14:paraId="60546762" w14:textId="77777777" w:rsidR="00A51DDC" w:rsidRDefault="00A51DDC" w:rsidP="00CF19C7">
      <w:pPr>
        <w:pStyle w:val="BodyText"/>
        <w:numPr>
          <w:ilvl w:val="0"/>
          <w:numId w:val="27"/>
        </w:numPr>
      </w:pPr>
      <w:r>
        <w:t>The hearing will have the following agenda:</w:t>
      </w:r>
    </w:p>
    <w:p w14:paraId="210F0527" w14:textId="77777777" w:rsidR="00A51DDC" w:rsidRDefault="00A51DDC" w:rsidP="00CF19C7">
      <w:pPr>
        <w:pStyle w:val="BodyText"/>
        <w:numPr>
          <w:ilvl w:val="1"/>
          <w:numId w:val="27"/>
        </w:numPr>
      </w:pPr>
      <w:r>
        <w:t>Opening statements—each party will have a maximum of five (5) minutes for an opening statement.</w:t>
      </w:r>
    </w:p>
    <w:p w14:paraId="584567E2" w14:textId="77777777" w:rsidR="00A51DDC" w:rsidRDefault="00A51DDC" w:rsidP="00CF19C7">
      <w:pPr>
        <w:pStyle w:val="BodyText"/>
        <w:numPr>
          <w:ilvl w:val="1"/>
          <w:numId w:val="27"/>
        </w:numPr>
      </w:pPr>
      <w:r>
        <w:t xml:space="preserve">Witnesses—if a party wishes to have witnesses, each witness will have a maximum of five (5) minutes to make a statement. Each party will be limited to three (3) witnesses. </w:t>
      </w:r>
    </w:p>
    <w:p w14:paraId="79AF2436" w14:textId="77777777" w:rsidR="00A51DDC" w:rsidRDefault="00A51DDC" w:rsidP="00CF19C7">
      <w:pPr>
        <w:pStyle w:val="BodyText"/>
        <w:numPr>
          <w:ilvl w:val="1"/>
          <w:numId w:val="27"/>
        </w:numPr>
      </w:pPr>
      <w:r>
        <w:t xml:space="preserve">Question and Answer—at this time, the Justices will have a maximum of twenty (20) minutes to ask questions to each party. </w:t>
      </w:r>
    </w:p>
    <w:p w14:paraId="42B77B32" w14:textId="4782AE53" w:rsidR="001A386C" w:rsidRDefault="00A51DDC" w:rsidP="00CF19C7">
      <w:pPr>
        <w:pStyle w:val="BodyText"/>
        <w:numPr>
          <w:ilvl w:val="1"/>
          <w:numId w:val="27"/>
        </w:numPr>
      </w:pPr>
      <w:r>
        <w:t>Board decision—Both parties will leave the hearing and the Justices will debate and decide the case on a majority vote. The Chief Justice will notify the parties, SGA advisors, President and the Elections and Regulations Chair of the decision.</w:t>
      </w:r>
      <w:bookmarkStart w:id="328" w:name="_Chapter_7_Judicial_Proceedings_in_C"/>
      <w:bookmarkEnd w:id="328"/>
    </w:p>
    <w:p w14:paraId="12936C38" w14:textId="77777777" w:rsidR="001A386C" w:rsidRDefault="001A386C" w:rsidP="001A386C">
      <w:pPr>
        <w:pStyle w:val="Heading1"/>
      </w:pPr>
      <w:bookmarkStart w:id="329" w:name="_Toc96587585"/>
      <w:bookmarkStart w:id="330" w:name="_Toc98223068"/>
      <w:bookmarkStart w:id="331" w:name="_Toc468693108"/>
      <w:r>
        <w:lastRenderedPageBreak/>
        <w:t>Title 6</w:t>
      </w:r>
      <w:r>
        <w:br/>
        <w:t>Fiscal Policies</w:t>
      </w:r>
      <w:bookmarkEnd w:id="329"/>
      <w:bookmarkEnd w:id="330"/>
      <w:bookmarkEnd w:id="331"/>
    </w:p>
    <w:p w14:paraId="61287CE0" w14:textId="77777777" w:rsidR="00F6278D" w:rsidRPr="00B50947" w:rsidRDefault="00F6278D" w:rsidP="00A51DDC">
      <w:pPr>
        <w:tabs>
          <w:tab w:val="left" w:pos="4140"/>
        </w:tabs>
        <w:spacing w:after="240"/>
        <w:jc w:val="center"/>
        <w:rPr>
          <w:b/>
        </w:rPr>
      </w:pPr>
      <w:r>
        <w:rPr>
          <w:b/>
        </w:rPr>
        <w:t>CHAPTER 1</w:t>
      </w:r>
      <w:r w:rsidRPr="00B50947">
        <w:rPr>
          <w:b/>
        </w:rPr>
        <w:t xml:space="preserve"> </w:t>
      </w:r>
      <w:r>
        <w:rPr>
          <w:b/>
        </w:rPr>
        <w:br/>
        <w:t>SCOPE</w:t>
      </w:r>
    </w:p>
    <w:p w14:paraId="694B7962" w14:textId="2373543A" w:rsidR="00F6278D" w:rsidRDefault="006A4139" w:rsidP="00A51DDC">
      <w:pPr>
        <w:spacing w:after="240"/>
        <w:rPr>
          <w:b/>
        </w:rPr>
      </w:pPr>
      <w:r>
        <w:rPr>
          <w:b/>
        </w:rPr>
        <w:t>6</w:t>
      </w:r>
      <w:r w:rsidR="00AD4A07">
        <w:rPr>
          <w:b/>
        </w:rPr>
        <w:t xml:space="preserve"> </w:t>
      </w:r>
      <w:r w:rsidR="00F6278D" w:rsidRPr="00B50947">
        <w:rPr>
          <w:b/>
        </w:rPr>
        <w:t>§</w:t>
      </w:r>
      <w:r w:rsidR="00AD4A07">
        <w:rPr>
          <w:b/>
        </w:rPr>
        <w:t xml:space="preserve"> </w:t>
      </w:r>
      <w:r w:rsidR="00F6278D" w:rsidRPr="00B50947">
        <w:rPr>
          <w:b/>
        </w:rPr>
        <w:t>101. Applicability</w:t>
      </w:r>
    </w:p>
    <w:p w14:paraId="0F7CA6E8" w14:textId="77777777" w:rsidR="00F6278D" w:rsidRPr="00B50947" w:rsidRDefault="00F6278D" w:rsidP="00A51DDC">
      <w:pPr>
        <w:spacing w:after="240"/>
      </w:pPr>
      <w:r>
        <w:t xml:space="preserve">These fiscal policies shall be binding on all officers, agencies and official bodies of the Student Government Association. </w:t>
      </w:r>
    </w:p>
    <w:p w14:paraId="3C1BC0E3" w14:textId="026A6CEE" w:rsidR="00F6278D" w:rsidRPr="00B50947" w:rsidRDefault="006A4139" w:rsidP="00A51DDC">
      <w:pPr>
        <w:spacing w:after="240"/>
        <w:rPr>
          <w:b/>
        </w:rPr>
      </w:pPr>
      <w:r>
        <w:rPr>
          <w:b/>
        </w:rPr>
        <w:t>6</w:t>
      </w:r>
      <w:r w:rsidR="00AD4A07">
        <w:rPr>
          <w:b/>
        </w:rPr>
        <w:t xml:space="preserve"> </w:t>
      </w:r>
      <w:r w:rsidR="00F6278D" w:rsidRPr="00B50947">
        <w:rPr>
          <w:b/>
        </w:rPr>
        <w:t>§</w:t>
      </w:r>
      <w:r w:rsidR="00AD4A07">
        <w:rPr>
          <w:b/>
        </w:rPr>
        <w:t xml:space="preserve"> </w:t>
      </w:r>
      <w:r w:rsidR="00F6278D" w:rsidRPr="00B50947">
        <w:rPr>
          <w:b/>
        </w:rPr>
        <w:t xml:space="preserve">102. Supplements </w:t>
      </w:r>
    </w:p>
    <w:p w14:paraId="0FC39D8F" w14:textId="77777777" w:rsidR="00F6278D" w:rsidRDefault="00F6278D" w:rsidP="00A51DDC">
      <w:pPr>
        <w:spacing w:after="240"/>
      </w:pPr>
      <w:r>
        <w:t xml:space="preserve">The Cabinet and </w:t>
      </w:r>
      <w:proofErr w:type="spellStart"/>
      <w:r>
        <w:t>theCrew</w:t>
      </w:r>
      <w:proofErr w:type="spellEnd"/>
      <w:r>
        <w:t xml:space="preserve"> shall establish such additional fiscal policies as are deemed necessary to fulfill their constitutional functions.</w:t>
      </w:r>
    </w:p>
    <w:p w14:paraId="5E80294D" w14:textId="77777777" w:rsidR="00F6278D" w:rsidRPr="00B50947" w:rsidRDefault="00F6278D" w:rsidP="00A51DDC">
      <w:pPr>
        <w:spacing w:after="240"/>
        <w:jc w:val="center"/>
        <w:rPr>
          <w:b/>
        </w:rPr>
      </w:pPr>
      <w:r w:rsidRPr="00B50947">
        <w:rPr>
          <w:b/>
        </w:rPr>
        <w:t>C</w:t>
      </w:r>
      <w:r>
        <w:rPr>
          <w:b/>
        </w:rPr>
        <w:t>HAPTER</w:t>
      </w:r>
      <w:r w:rsidRPr="00B50947">
        <w:rPr>
          <w:b/>
        </w:rPr>
        <w:t xml:space="preserve"> 2 </w:t>
      </w:r>
      <w:r w:rsidRPr="00B50947">
        <w:rPr>
          <w:b/>
        </w:rPr>
        <w:br/>
      </w:r>
      <w:r>
        <w:rPr>
          <w:b/>
        </w:rPr>
        <w:t>STUDENT BODY FUND</w:t>
      </w:r>
    </w:p>
    <w:p w14:paraId="75BD4B35" w14:textId="7DD117C6" w:rsidR="00F6278D" w:rsidRPr="00B50947" w:rsidRDefault="006A4139" w:rsidP="00A51DDC">
      <w:pPr>
        <w:spacing w:after="240"/>
        <w:rPr>
          <w:b/>
        </w:rPr>
      </w:pPr>
      <w:r>
        <w:rPr>
          <w:b/>
        </w:rPr>
        <w:t>6</w:t>
      </w:r>
      <w:r w:rsidR="00AD4A07">
        <w:rPr>
          <w:b/>
        </w:rPr>
        <w:t xml:space="preserve"> </w:t>
      </w:r>
      <w:r w:rsidR="00F6278D" w:rsidRPr="00B50947">
        <w:rPr>
          <w:b/>
        </w:rPr>
        <w:t>§</w:t>
      </w:r>
      <w:r w:rsidR="00AD4A07">
        <w:rPr>
          <w:b/>
        </w:rPr>
        <w:t xml:space="preserve"> </w:t>
      </w:r>
      <w:r w:rsidR="00F6278D" w:rsidRPr="00B50947">
        <w:rPr>
          <w:b/>
        </w:rPr>
        <w:t>201. The Student Body Fee</w:t>
      </w:r>
    </w:p>
    <w:p w14:paraId="79FB2118" w14:textId="77777777" w:rsidR="00F6278D" w:rsidRDefault="00F6278D" w:rsidP="00A51DDC">
      <w:pPr>
        <w:spacing w:after="240"/>
      </w:pPr>
      <w:r>
        <w:t>The Student Body Fee shall be determined as set forth in the Constitution. Legislation seeking a change in the Student Body Fee shall be referred to the Finance Committee before consideration by the House.</w:t>
      </w:r>
    </w:p>
    <w:p w14:paraId="2E56F9D7" w14:textId="2AA9C3CE" w:rsidR="00AA6093" w:rsidRDefault="006A4139" w:rsidP="00A51DDC">
      <w:pPr>
        <w:spacing w:after="240"/>
        <w:rPr>
          <w:b/>
        </w:rPr>
      </w:pPr>
      <w:r>
        <w:rPr>
          <w:b/>
        </w:rPr>
        <w:t>6</w:t>
      </w:r>
      <w:r w:rsidR="00AD4A07">
        <w:rPr>
          <w:b/>
        </w:rPr>
        <w:t xml:space="preserve"> </w:t>
      </w:r>
      <w:r w:rsidR="00AA6093" w:rsidRPr="00B50947">
        <w:rPr>
          <w:b/>
        </w:rPr>
        <w:t>§</w:t>
      </w:r>
      <w:r w:rsidR="00AD4A07">
        <w:rPr>
          <w:b/>
        </w:rPr>
        <w:t xml:space="preserve"> </w:t>
      </w:r>
      <w:r w:rsidR="00AA6093">
        <w:rPr>
          <w:b/>
        </w:rPr>
        <w:t>202. Spending Limits</w:t>
      </w:r>
    </w:p>
    <w:p w14:paraId="68DA2C3E" w14:textId="22DF0BA4" w:rsidR="00AA6093" w:rsidRDefault="00AA6093" w:rsidP="00AA6093">
      <w:pPr>
        <w:spacing w:after="240"/>
      </w:pPr>
      <w:r>
        <w:t xml:space="preserve">Any individual or group of </w:t>
      </w:r>
      <w:r w:rsidR="00F76003">
        <w:t>individuals wishing to spend $15</w:t>
      </w:r>
      <w:r>
        <w:t>,000 or more of any remaining funds from the student body fee not specifically allocated in the budget must get approval by a 2/3 vote from the House of Representatives.”</w:t>
      </w:r>
    </w:p>
    <w:p w14:paraId="4BC2C033" w14:textId="77777777" w:rsidR="00AA6093" w:rsidRDefault="00AA6093" w:rsidP="00AA6093">
      <w:pPr>
        <w:spacing w:after="240"/>
        <w:ind w:left="720" w:hanging="720"/>
      </w:pPr>
      <w:r>
        <w:t>(1)</w:t>
      </w:r>
      <w:r>
        <w:tab/>
        <w:t>Expenses requiring residual funds must be specified and the exact dollar amount must be disclosed.</w:t>
      </w:r>
    </w:p>
    <w:p w14:paraId="4D252B62" w14:textId="09544CFB" w:rsidR="00AA6093" w:rsidRDefault="00AA6093" w:rsidP="00AA6093">
      <w:pPr>
        <w:spacing w:after="240"/>
        <w:ind w:left="720" w:hanging="720"/>
      </w:pPr>
      <w:r>
        <w:t>(2)</w:t>
      </w:r>
      <w:r>
        <w:tab/>
        <w:t>Any unused funds upon project completion must be returned to the SGA fund immediately.</w:t>
      </w:r>
    </w:p>
    <w:p w14:paraId="323184D7" w14:textId="77777777" w:rsidR="00F6278D" w:rsidRPr="00B50947" w:rsidRDefault="00F6278D" w:rsidP="00A51DDC">
      <w:pPr>
        <w:spacing w:after="240"/>
        <w:jc w:val="center"/>
        <w:rPr>
          <w:b/>
        </w:rPr>
      </w:pPr>
      <w:r w:rsidRPr="00B50947">
        <w:rPr>
          <w:b/>
        </w:rPr>
        <w:t>C</w:t>
      </w:r>
      <w:r>
        <w:rPr>
          <w:b/>
        </w:rPr>
        <w:t>HAPTER</w:t>
      </w:r>
      <w:r w:rsidRPr="00B50947">
        <w:rPr>
          <w:b/>
        </w:rPr>
        <w:t xml:space="preserve"> 3 </w:t>
      </w:r>
      <w:r w:rsidRPr="00B50947">
        <w:rPr>
          <w:b/>
        </w:rPr>
        <w:br/>
      </w:r>
      <w:r>
        <w:rPr>
          <w:b/>
        </w:rPr>
        <w:t>FINANCE COMMITTEE</w:t>
      </w:r>
    </w:p>
    <w:p w14:paraId="30C1EDF8" w14:textId="211FEDE7" w:rsidR="00F6278D" w:rsidRPr="00B50947" w:rsidRDefault="006A4139" w:rsidP="00A51DDC">
      <w:pPr>
        <w:spacing w:after="240"/>
        <w:rPr>
          <w:b/>
        </w:rPr>
      </w:pPr>
      <w:r>
        <w:rPr>
          <w:b/>
        </w:rPr>
        <w:t>6</w:t>
      </w:r>
      <w:r w:rsidR="00AD4A07">
        <w:rPr>
          <w:b/>
        </w:rPr>
        <w:t xml:space="preserve"> </w:t>
      </w:r>
      <w:r w:rsidR="00F6278D" w:rsidRPr="00B50947">
        <w:rPr>
          <w:b/>
        </w:rPr>
        <w:t>§</w:t>
      </w:r>
      <w:r w:rsidR="00AD4A07">
        <w:rPr>
          <w:b/>
        </w:rPr>
        <w:t xml:space="preserve"> </w:t>
      </w:r>
      <w:r w:rsidR="00F6278D" w:rsidRPr="00B50947">
        <w:rPr>
          <w:b/>
        </w:rPr>
        <w:t>301. Composition</w:t>
      </w:r>
    </w:p>
    <w:p w14:paraId="1AD30FF9" w14:textId="77777777" w:rsidR="00F6278D" w:rsidRDefault="00F6278D" w:rsidP="00A51DDC">
      <w:pPr>
        <w:spacing w:after="240"/>
      </w:pPr>
      <w:r>
        <w:t xml:space="preserve">The Finance Committee shall be composed and operated as set forth in the Finance Committee Guidelines. The Student Body Treasurer shall be ex-officio voting member of the committee. </w:t>
      </w:r>
    </w:p>
    <w:p w14:paraId="2E1884DF" w14:textId="77777777" w:rsidR="00F6278D" w:rsidRPr="00B50947" w:rsidRDefault="00F6278D" w:rsidP="00A51DDC">
      <w:pPr>
        <w:spacing w:after="240"/>
        <w:jc w:val="center"/>
        <w:rPr>
          <w:b/>
        </w:rPr>
      </w:pPr>
      <w:r>
        <w:rPr>
          <w:b/>
        </w:rPr>
        <w:t>CHAPTER</w:t>
      </w:r>
      <w:r w:rsidRPr="00B50947">
        <w:rPr>
          <w:b/>
        </w:rPr>
        <w:t xml:space="preserve"> 4 </w:t>
      </w:r>
      <w:r>
        <w:rPr>
          <w:b/>
        </w:rPr>
        <w:br/>
        <w:t>ACTIVITIES FUNDING BOARD</w:t>
      </w:r>
    </w:p>
    <w:p w14:paraId="7DAE2870" w14:textId="594E15C0" w:rsidR="00F6278D" w:rsidRPr="00B50947" w:rsidRDefault="006A4139" w:rsidP="00A51DDC">
      <w:pPr>
        <w:spacing w:after="240"/>
        <w:rPr>
          <w:b/>
        </w:rPr>
      </w:pPr>
      <w:r>
        <w:rPr>
          <w:b/>
        </w:rPr>
        <w:t>6</w:t>
      </w:r>
      <w:r w:rsidR="00AD4A07">
        <w:rPr>
          <w:b/>
        </w:rPr>
        <w:t xml:space="preserve"> </w:t>
      </w:r>
      <w:r w:rsidR="00F6278D" w:rsidRPr="00B50947">
        <w:rPr>
          <w:b/>
        </w:rPr>
        <w:t>§</w:t>
      </w:r>
      <w:r w:rsidR="00AD4A07">
        <w:rPr>
          <w:b/>
        </w:rPr>
        <w:t xml:space="preserve"> </w:t>
      </w:r>
      <w:r w:rsidR="00F6278D" w:rsidRPr="00B50947">
        <w:rPr>
          <w:b/>
        </w:rPr>
        <w:t>401. Composition</w:t>
      </w:r>
    </w:p>
    <w:p w14:paraId="1D525131" w14:textId="77777777" w:rsidR="00F6278D" w:rsidRDefault="00F6278D" w:rsidP="00A51DDC">
      <w:pPr>
        <w:spacing w:after="240"/>
      </w:pPr>
      <w:r>
        <w:lastRenderedPageBreak/>
        <w:t xml:space="preserve">The Activities Funding Board be constituted as follows: </w:t>
      </w:r>
    </w:p>
    <w:p w14:paraId="7A018C0E" w14:textId="77777777" w:rsidR="00F6278D" w:rsidRDefault="00F6278D" w:rsidP="00CF19C7">
      <w:pPr>
        <w:numPr>
          <w:ilvl w:val="0"/>
          <w:numId w:val="44"/>
        </w:numPr>
        <w:spacing w:after="240"/>
        <w:ind w:left="720"/>
      </w:pPr>
      <w:r>
        <w:t>The Treasurer shall be the chair of the Board. In the absence of the Treasurer, the House Finance Chair shall temporarily assume the chair of the Board.</w:t>
      </w:r>
    </w:p>
    <w:p w14:paraId="2866EB53" w14:textId="77777777" w:rsidR="00F6278D" w:rsidRDefault="00F6278D" w:rsidP="00CF19C7">
      <w:pPr>
        <w:numPr>
          <w:ilvl w:val="0"/>
          <w:numId w:val="44"/>
        </w:numPr>
        <w:spacing w:after="240"/>
        <w:ind w:left="720"/>
      </w:pPr>
      <w:r>
        <w:t xml:space="preserve">The chair of the Board shall not vote except in cases of a tie. </w:t>
      </w:r>
    </w:p>
    <w:p w14:paraId="0F5E9AE8" w14:textId="77777777" w:rsidR="00F6278D" w:rsidRDefault="00F6278D" w:rsidP="00CF19C7">
      <w:pPr>
        <w:numPr>
          <w:ilvl w:val="0"/>
          <w:numId w:val="44"/>
        </w:numPr>
        <w:spacing w:after="240"/>
        <w:ind w:left="720"/>
      </w:pPr>
      <w:r>
        <w:t xml:space="preserve">AFB shall follow the policies and procedures as outlined in the Finance Committee Guidelines. </w:t>
      </w:r>
    </w:p>
    <w:p w14:paraId="3B698242" w14:textId="3B263468" w:rsidR="00F6278D" w:rsidRPr="00B50947" w:rsidRDefault="006A4139" w:rsidP="00A51DDC">
      <w:pPr>
        <w:spacing w:after="240"/>
        <w:rPr>
          <w:b/>
        </w:rPr>
      </w:pPr>
      <w:r>
        <w:rPr>
          <w:b/>
        </w:rPr>
        <w:t>6</w:t>
      </w:r>
      <w:r w:rsidR="00AD4A07">
        <w:rPr>
          <w:b/>
        </w:rPr>
        <w:t xml:space="preserve"> </w:t>
      </w:r>
      <w:r w:rsidR="00F6278D" w:rsidRPr="00B50947">
        <w:rPr>
          <w:b/>
        </w:rPr>
        <w:t>§</w:t>
      </w:r>
      <w:r w:rsidR="00AD4A07">
        <w:rPr>
          <w:b/>
        </w:rPr>
        <w:t xml:space="preserve"> </w:t>
      </w:r>
      <w:r w:rsidR="00F6278D" w:rsidRPr="00B50947">
        <w:rPr>
          <w:b/>
        </w:rPr>
        <w:t>402. Duties and Powers</w:t>
      </w:r>
    </w:p>
    <w:p w14:paraId="59B6FEDC" w14:textId="77777777" w:rsidR="00F6278D" w:rsidRDefault="00F6278D" w:rsidP="00A51DDC">
      <w:pPr>
        <w:spacing w:after="240"/>
      </w:pPr>
      <w:r>
        <w:t>The powers and duties of the Activities Funding Board shall be as follows:</w:t>
      </w:r>
    </w:p>
    <w:p w14:paraId="5C5C1271" w14:textId="77777777" w:rsidR="00F6278D" w:rsidRDefault="00F6278D" w:rsidP="00CF19C7">
      <w:pPr>
        <w:pStyle w:val="ListParagraph"/>
        <w:numPr>
          <w:ilvl w:val="0"/>
          <w:numId w:val="45"/>
        </w:numPr>
        <w:spacing w:after="240"/>
        <w:ind w:left="720"/>
      </w:pPr>
      <w:r>
        <w:t>To establish policies for the distribution of funds budgeted to the Board for student organizations with the approval of the President;</w:t>
      </w:r>
    </w:p>
    <w:p w14:paraId="533C4EB1" w14:textId="77777777" w:rsidR="00F6278D" w:rsidRDefault="00F6278D" w:rsidP="00CF19C7">
      <w:pPr>
        <w:pStyle w:val="ListParagraph"/>
        <w:numPr>
          <w:ilvl w:val="0"/>
          <w:numId w:val="45"/>
        </w:numPr>
        <w:spacing w:after="240"/>
        <w:ind w:left="720"/>
      </w:pPr>
      <w:r>
        <w:t>To compose a standardized application packet to be used by all organizations requesting funding;</w:t>
      </w:r>
    </w:p>
    <w:p w14:paraId="4BA3CDBE" w14:textId="77777777" w:rsidR="00F6278D" w:rsidRDefault="00F6278D" w:rsidP="00CF19C7">
      <w:pPr>
        <w:pStyle w:val="ListParagraph"/>
        <w:numPr>
          <w:ilvl w:val="0"/>
          <w:numId w:val="45"/>
        </w:numPr>
        <w:spacing w:after="240"/>
        <w:ind w:left="720"/>
      </w:pPr>
      <w:r>
        <w:t xml:space="preserve">To set the deadlines for funding applications. The deadlines for the year shall be set no earlier than four (4) and no later than eleven (11) weeks after the beginning of the semester before, excluding the summer session; </w:t>
      </w:r>
    </w:p>
    <w:p w14:paraId="6618CC03" w14:textId="77777777" w:rsidR="00F6278D" w:rsidRDefault="00F6278D" w:rsidP="00CF19C7">
      <w:pPr>
        <w:pStyle w:val="ListParagraph"/>
        <w:numPr>
          <w:ilvl w:val="0"/>
          <w:numId w:val="45"/>
        </w:numPr>
        <w:spacing w:after="240"/>
        <w:ind w:left="720"/>
      </w:pPr>
      <w:r>
        <w:t>To conduct hearings with representatives from all organizations requesting funding. These hearings shall be closed to the public;</w:t>
      </w:r>
    </w:p>
    <w:p w14:paraId="60576EB2" w14:textId="77777777" w:rsidR="00F6278D" w:rsidRDefault="00F6278D" w:rsidP="00CF19C7">
      <w:pPr>
        <w:pStyle w:val="ListParagraph"/>
        <w:numPr>
          <w:ilvl w:val="0"/>
          <w:numId w:val="45"/>
        </w:numPr>
        <w:spacing w:after="240"/>
        <w:ind w:left="720"/>
      </w:pPr>
      <w:r>
        <w:t xml:space="preserve">To collect and maintain an archive of historic AFB documents, including funding decisions, expense reports and other information on funding program for each year. These documents shall be made accessible to any member of the student body upon request. </w:t>
      </w:r>
    </w:p>
    <w:p w14:paraId="153E9A2D" w14:textId="67327A71" w:rsidR="00F6278D" w:rsidRDefault="006A4139" w:rsidP="00105B02">
      <w:pPr>
        <w:spacing w:after="240"/>
        <w:rPr>
          <w:b/>
        </w:rPr>
      </w:pPr>
      <w:r>
        <w:rPr>
          <w:b/>
        </w:rPr>
        <w:t>6</w:t>
      </w:r>
      <w:r w:rsidR="00AD4A07">
        <w:rPr>
          <w:b/>
        </w:rPr>
        <w:t xml:space="preserve"> </w:t>
      </w:r>
      <w:r w:rsidR="00F6278D" w:rsidRPr="004E151A">
        <w:rPr>
          <w:b/>
        </w:rPr>
        <w:t>§</w:t>
      </w:r>
      <w:r w:rsidR="00AD4A07">
        <w:rPr>
          <w:b/>
        </w:rPr>
        <w:t xml:space="preserve"> </w:t>
      </w:r>
      <w:r w:rsidR="00F6278D" w:rsidRPr="004E151A">
        <w:rPr>
          <w:b/>
        </w:rPr>
        <w:t>403. Complaints</w:t>
      </w:r>
    </w:p>
    <w:p w14:paraId="1DAD7F53" w14:textId="77777777" w:rsidR="00F6278D" w:rsidRDefault="00F6278D" w:rsidP="00A51DDC">
      <w:pPr>
        <w:spacing w:after="240"/>
      </w:pPr>
      <w:r>
        <w:t xml:space="preserve">All organization complaints should be sent to the Treasurer, who will take action as necessary. </w:t>
      </w:r>
    </w:p>
    <w:p w14:paraId="23FA57DD" w14:textId="123E6CB3" w:rsidR="00F6278D" w:rsidRPr="00434A9B" w:rsidRDefault="006A4139" w:rsidP="00A51DDC">
      <w:pPr>
        <w:spacing w:after="240"/>
        <w:rPr>
          <w:b/>
        </w:rPr>
      </w:pPr>
      <w:r>
        <w:rPr>
          <w:b/>
        </w:rPr>
        <w:t>6</w:t>
      </w:r>
      <w:r w:rsidR="00AD4A07">
        <w:rPr>
          <w:b/>
        </w:rPr>
        <w:t xml:space="preserve"> </w:t>
      </w:r>
      <w:r w:rsidR="00F6278D" w:rsidRPr="00434A9B">
        <w:rPr>
          <w:b/>
        </w:rPr>
        <w:t>§</w:t>
      </w:r>
      <w:r w:rsidR="00AD4A07">
        <w:rPr>
          <w:b/>
        </w:rPr>
        <w:t xml:space="preserve"> </w:t>
      </w:r>
      <w:r w:rsidR="00F6278D" w:rsidRPr="00434A9B">
        <w:rPr>
          <w:b/>
        </w:rPr>
        <w:t>404. Conflicts of Interest</w:t>
      </w:r>
    </w:p>
    <w:p w14:paraId="5609826A" w14:textId="77777777" w:rsidR="00F6278D" w:rsidRDefault="00F6278D" w:rsidP="00A51DDC">
      <w:pPr>
        <w:spacing w:after="240"/>
      </w:pPr>
      <w:r>
        <w:t>No member of the Activities Funding Board may vote on any decision that directly advantages or disadvantages an organization of which he or she is a member.</w:t>
      </w:r>
    </w:p>
    <w:p w14:paraId="45DD0123" w14:textId="39804970" w:rsidR="00F6278D" w:rsidRPr="00434A9B" w:rsidRDefault="006A4139" w:rsidP="00A51DDC">
      <w:pPr>
        <w:spacing w:after="240"/>
        <w:rPr>
          <w:b/>
        </w:rPr>
      </w:pPr>
      <w:r>
        <w:rPr>
          <w:b/>
        </w:rPr>
        <w:t>6</w:t>
      </w:r>
      <w:r w:rsidR="00AD4A07">
        <w:rPr>
          <w:b/>
        </w:rPr>
        <w:t xml:space="preserve"> </w:t>
      </w:r>
      <w:r w:rsidR="00F6278D" w:rsidRPr="00434A9B">
        <w:rPr>
          <w:b/>
        </w:rPr>
        <w:t>§</w:t>
      </w:r>
      <w:r w:rsidR="00AD4A07">
        <w:rPr>
          <w:b/>
        </w:rPr>
        <w:t xml:space="preserve"> </w:t>
      </w:r>
      <w:r w:rsidR="00F6278D" w:rsidRPr="00434A9B">
        <w:rPr>
          <w:b/>
        </w:rPr>
        <w:t>405. Eligibility</w:t>
      </w:r>
    </w:p>
    <w:p w14:paraId="4A817361" w14:textId="77777777" w:rsidR="00F6278D" w:rsidRDefault="00F6278D" w:rsidP="00A51DDC">
      <w:pPr>
        <w:spacing w:after="240"/>
      </w:pPr>
      <w:r>
        <w:t xml:space="preserve">Only student organizations recognized by and in good standing with the university may apply for funding. If an organization is suspended or its recognition status revoked by the university, funding shall be terminated for the remainder of the semester or until the organization reestablishes full recognition status, whichever occurs earlier. </w:t>
      </w:r>
    </w:p>
    <w:p w14:paraId="63343E02" w14:textId="7539CCDE" w:rsidR="00F6278D" w:rsidRPr="00434A9B" w:rsidRDefault="006A4139" w:rsidP="00A51DDC">
      <w:pPr>
        <w:spacing w:after="240"/>
        <w:rPr>
          <w:b/>
        </w:rPr>
      </w:pPr>
      <w:r>
        <w:rPr>
          <w:b/>
        </w:rPr>
        <w:t>6</w:t>
      </w:r>
      <w:r w:rsidR="00AD4A07">
        <w:rPr>
          <w:b/>
        </w:rPr>
        <w:t xml:space="preserve"> </w:t>
      </w:r>
      <w:r w:rsidR="00F6278D" w:rsidRPr="00434A9B">
        <w:rPr>
          <w:b/>
        </w:rPr>
        <w:t>§</w:t>
      </w:r>
      <w:r w:rsidR="00AD4A07">
        <w:rPr>
          <w:b/>
        </w:rPr>
        <w:t xml:space="preserve"> </w:t>
      </w:r>
      <w:r w:rsidR="00F6278D" w:rsidRPr="00434A9B">
        <w:rPr>
          <w:b/>
        </w:rPr>
        <w:t>406. Limits on Number of Applications</w:t>
      </w:r>
    </w:p>
    <w:p w14:paraId="663BB089" w14:textId="77777777" w:rsidR="00F6278D" w:rsidRDefault="00F6278D" w:rsidP="00A51DDC">
      <w:pPr>
        <w:spacing w:after="240"/>
      </w:pPr>
      <w:r>
        <w:t xml:space="preserve">There shall be no limit on how often an organization may apply or receive funding. An organization’s funding history shall be a factor in the determination of future funding. </w:t>
      </w:r>
    </w:p>
    <w:p w14:paraId="1AF0617F" w14:textId="77777777" w:rsidR="00F6278D" w:rsidRPr="00434A9B" w:rsidRDefault="00F6278D" w:rsidP="00A51DDC">
      <w:pPr>
        <w:spacing w:after="240"/>
        <w:jc w:val="center"/>
        <w:rPr>
          <w:b/>
        </w:rPr>
      </w:pPr>
      <w:r w:rsidRPr="00434A9B">
        <w:rPr>
          <w:b/>
        </w:rPr>
        <w:lastRenderedPageBreak/>
        <w:t>CHAPTER 5</w:t>
      </w:r>
      <w:r w:rsidRPr="00434A9B">
        <w:rPr>
          <w:b/>
        </w:rPr>
        <w:br/>
        <w:t>BUDGET</w:t>
      </w:r>
    </w:p>
    <w:p w14:paraId="12D903EE" w14:textId="69D78B71" w:rsidR="00F6278D" w:rsidRPr="00434A9B" w:rsidRDefault="006A4139" w:rsidP="00A51DDC">
      <w:pPr>
        <w:spacing w:after="240"/>
        <w:rPr>
          <w:b/>
        </w:rPr>
      </w:pPr>
      <w:r>
        <w:rPr>
          <w:b/>
        </w:rPr>
        <w:t>6</w:t>
      </w:r>
      <w:r w:rsidR="00AD4A07">
        <w:rPr>
          <w:b/>
        </w:rPr>
        <w:t xml:space="preserve"> </w:t>
      </w:r>
      <w:r w:rsidR="00F6278D" w:rsidRPr="00434A9B">
        <w:rPr>
          <w:b/>
        </w:rPr>
        <w:t>§</w:t>
      </w:r>
      <w:r w:rsidR="00AD4A07">
        <w:rPr>
          <w:b/>
        </w:rPr>
        <w:t xml:space="preserve"> </w:t>
      </w:r>
      <w:r w:rsidR="00F6278D" w:rsidRPr="00434A9B">
        <w:rPr>
          <w:b/>
        </w:rPr>
        <w:t>501. General Provision</w:t>
      </w:r>
    </w:p>
    <w:p w14:paraId="2A787D2E" w14:textId="77777777" w:rsidR="00F6278D" w:rsidRDefault="00F6278D" w:rsidP="00A51DDC">
      <w:pPr>
        <w:spacing w:after="240"/>
      </w:pPr>
      <w:r>
        <w:t>The Student Government Association shall establish an annual budget outlining expected expenditures and revenues for the following fiscal year.</w:t>
      </w:r>
    </w:p>
    <w:p w14:paraId="6B671EA2" w14:textId="5FFA0ED5" w:rsidR="00F6278D" w:rsidRPr="00434A9B" w:rsidRDefault="006A4139" w:rsidP="00A51DDC">
      <w:pPr>
        <w:spacing w:after="240"/>
        <w:rPr>
          <w:b/>
        </w:rPr>
      </w:pPr>
      <w:r>
        <w:rPr>
          <w:b/>
        </w:rPr>
        <w:t>6</w:t>
      </w:r>
      <w:r w:rsidR="00AD4A07">
        <w:rPr>
          <w:b/>
        </w:rPr>
        <w:t xml:space="preserve"> </w:t>
      </w:r>
      <w:r w:rsidR="00F6278D" w:rsidRPr="00434A9B">
        <w:rPr>
          <w:b/>
        </w:rPr>
        <w:t>§</w:t>
      </w:r>
      <w:r w:rsidR="00AD4A07">
        <w:rPr>
          <w:b/>
        </w:rPr>
        <w:t xml:space="preserve"> </w:t>
      </w:r>
      <w:r w:rsidR="00F6278D" w:rsidRPr="00434A9B">
        <w:rPr>
          <w:b/>
        </w:rPr>
        <w:t>502. Formulation</w:t>
      </w:r>
    </w:p>
    <w:p w14:paraId="6E0F0D48" w14:textId="77777777" w:rsidR="00F6278D" w:rsidRDefault="00F6278D" w:rsidP="00A51DDC">
      <w:pPr>
        <w:spacing w:after="240"/>
      </w:pPr>
      <w:r>
        <w:t xml:space="preserve">The Treasurer shall be responsible for formulating the budget using the following procedure: </w:t>
      </w:r>
    </w:p>
    <w:p w14:paraId="527D7AAB" w14:textId="77777777" w:rsidR="00F6278D" w:rsidRDefault="00F6278D" w:rsidP="00CF19C7">
      <w:pPr>
        <w:pStyle w:val="ListParagraph"/>
        <w:numPr>
          <w:ilvl w:val="0"/>
          <w:numId w:val="46"/>
        </w:numPr>
        <w:spacing w:after="240"/>
        <w:ind w:left="720"/>
      </w:pPr>
      <w:r>
        <w:t>The committees and appointed officers of the House shall propose their respective budgets and submit it to the Chair of the Finance Committee. The Chair shall consolidate the proposals into one House budget and submit it to the Treasurer with the approval of the Executive Board;</w:t>
      </w:r>
    </w:p>
    <w:p w14:paraId="32D7C12C" w14:textId="77777777" w:rsidR="00F6278D" w:rsidRDefault="00F6278D" w:rsidP="00CF19C7">
      <w:pPr>
        <w:pStyle w:val="ListParagraph"/>
        <w:numPr>
          <w:ilvl w:val="0"/>
          <w:numId w:val="46"/>
        </w:numPr>
        <w:spacing w:after="240"/>
        <w:ind w:left="720"/>
      </w:pPr>
      <w:r>
        <w:t>The Cabinet shall compose a budget according to its policies and submit it to the Treasurer;</w:t>
      </w:r>
    </w:p>
    <w:p w14:paraId="1A1A80AA" w14:textId="77777777" w:rsidR="00F6278D" w:rsidRDefault="00F6278D" w:rsidP="00CF19C7">
      <w:pPr>
        <w:pStyle w:val="ListParagraph"/>
        <w:numPr>
          <w:ilvl w:val="0"/>
          <w:numId w:val="46"/>
        </w:numPr>
        <w:spacing w:after="240"/>
        <w:ind w:left="720"/>
      </w:pPr>
      <w:r>
        <w:t>The Crew shall compose a budget according to its bylaws and submit it to the Treasurer;</w:t>
      </w:r>
    </w:p>
    <w:p w14:paraId="05C6BEC5" w14:textId="77777777" w:rsidR="00F6278D" w:rsidRDefault="00F6278D" w:rsidP="00CF19C7">
      <w:pPr>
        <w:pStyle w:val="ListParagraph"/>
        <w:numPr>
          <w:ilvl w:val="0"/>
          <w:numId w:val="46"/>
        </w:numPr>
        <w:spacing w:after="240"/>
        <w:ind w:left="720"/>
      </w:pPr>
      <w:r>
        <w:t>All budget proposals submitted to the Treasurer shall balance the total amount of revenues allocated for that section of the budget;</w:t>
      </w:r>
    </w:p>
    <w:p w14:paraId="34914A35" w14:textId="77777777" w:rsidR="00F6278D" w:rsidRDefault="00F6278D" w:rsidP="00CF19C7">
      <w:pPr>
        <w:pStyle w:val="ListParagraph"/>
        <w:numPr>
          <w:ilvl w:val="0"/>
          <w:numId w:val="46"/>
        </w:numPr>
        <w:spacing w:after="240"/>
        <w:ind w:left="720"/>
      </w:pPr>
      <w:r>
        <w:t>All proposed expenditures shall be reflected in the budget.</w:t>
      </w:r>
    </w:p>
    <w:p w14:paraId="44D8A766" w14:textId="1D8D819D" w:rsidR="00F6278D" w:rsidRPr="00D844E0" w:rsidRDefault="006A4139" w:rsidP="00A51DDC">
      <w:pPr>
        <w:spacing w:after="240"/>
        <w:rPr>
          <w:b/>
        </w:rPr>
      </w:pPr>
      <w:r>
        <w:rPr>
          <w:b/>
        </w:rPr>
        <w:t xml:space="preserve">6 </w:t>
      </w:r>
      <w:r w:rsidR="00F6278D" w:rsidRPr="00D844E0">
        <w:rPr>
          <w:b/>
        </w:rPr>
        <w:t>§</w:t>
      </w:r>
      <w:r>
        <w:rPr>
          <w:b/>
        </w:rPr>
        <w:t xml:space="preserve"> </w:t>
      </w:r>
      <w:r w:rsidR="00F6278D" w:rsidRPr="00D844E0">
        <w:rPr>
          <w:b/>
        </w:rPr>
        <w:t>503. Passage</w:t>
      </w:r>
    </w:p>
    <w:p w14:paraId="469ACD38" w14:textId="77777777" w:rsidR="00F6278D" w:rsidRDefault="00F6278D" w:rsidP="00A51DDC">
      <w:pPr>
        <w:spacing w:after="240"/>
      </w:pPr>
      <w:r>
        <w:t>The following shall be the procedure for the formulation and passage of the budget.</w:t>
      </w:r>
    </w:p>
    <w:p w14:paraId="3BBFBD07" w14:textId="77777777" w:rsidR="00F6278D" w:rsidRDefault="00F6278D" w:rsidP="00CF19C7">
      <w:pPr>
        <w:pStyle w:val="ListParagraph"/>
        <w:numPr>
          <w:ilvl w:val="0"/>
          <w:numId w:val="47"/>
        </w:numPr>
        <w:spacing w:after="240"/>
        <w:ind w:left="720"/>
      </w:pPr>
      <w:r>
        <w:t>The Treasurer, with the assistance of the Financial Advisor, shall determine and publish a schedule and the procedures necessary to draft the budget;</w:t>
      </w:r>
    </w:p>
    <w:p w14:paraId="45C38DA9" w14:textId="77777777" w:rsidR="00F6278D" w:rsidRDefault="00F6278D" w:rsidP="00CF19C7">
      <w:pPr>
        <w:pStyle w:val="ListParagraph"/>
        <w:numPr>
          <w:ilvl w:val="0"/>
          <w:numId w:val="47"/>
        </w:numPr>
        <w:spacing w:after="240"/>
        <w:ind w:left="720"/>
      </w:pPr>
      <w:r>
        <w:t>After the Treasurer has received the individual components of the budget as stated in Section 1, he or she shall consolidate and present it to the Cabinet for approval;</w:t>
      </w:r>
    </w:p>
    <w:p w14:paraId="7A1E573F" w14:textId="77777777" w:rsidR="00F6278D" w:rsidRDefault="00F6278D" w:rsidP="00CF19C7">
      <w:pPr>
        <w:pStyle w:val="ListParagraph"/>
        <w:numPr>
          <w:ilvl w:val="0"/>
          <w:numId w:val="47"/>
        </w:numPr>
        <w:spacing w:after="240"/>
        <w:ind w:left="720"/>
      </w:pPr>
      <w:r>
        <w:t>Following the approval of the Cabinet, the Treasurer shall draft a budget resolution to be introduced in the House no later than three (3) weeks prior to April 15</w:t>
      </w:r>
      <w:r w:rsidRPr="00D844E0">
        <w:rPr>
          <w:vertAlign w:val="superscript"/>
        </w:rPr>
        <w:t>th</w:t>
      </w:r>
      <w:r>
        <w:t>. The resolution shall be immediately tabled to the Finance Committee for review;</w:t>
      </w:r>
    </w:p>
    <w:p w14:paraId="7905F755" w14:textId="77777777" w:rsidR="00F6278D" w:rsidRDefault="00F6278D" w:rsidP="00CF19C7">
      <w:pPr>
        <w:pStyle w:val="ListParagraph"/>
        <w:numPr>
          <w:ilvl w:val="0"/>
          <w:numId w:val="47"/>
        </w:numPr>
        <w:spacing w:after="240"/>
        <w:ind w:left="720"/>
      </w:pPr>
      <w:r>
        <w:t>The House shall pass the budget resolution no later than April 15</w:t>
      </w:r>
      <w:r w:rsidRPr="00D844E0">
        <w:rPr>
          <w:vertAlign w:val="superscript"/>
        </w:rPr>
        <w:t>th</w:t>
      </w:r>
      <w:r>
        <w:t>.</w:t>
      </w:r>
    </w:p>
    <w:p w14:paraId="74EE63FF" w14:textId="26D43CBD" w:rsidR="00F6278D" w:rsidRPr="00D844E0" w:rsidRDefault="006A4139" w:rsidP="00A51DDC">
      <w:pPr>
        <w:spacing w:after="240"/>
        <w:rPr>
          <w:b/>
        </w:rPr>
      </w:pPr>
      <w:r>
        <w:rPr>
          <w:b/>
        </w:rPr>
        <w:t xml:space="preserve">6 </w:t>
      </w:r>
      <w:r w:rsidR="00F6278D" w:rsidRPr="00D844E0">
        <w:rPr>
          <w:b/>
        </w:rPr>
        <w:t>§</w:t>
      </w:r>
      <w:r>
        <w:rPr>
          <w:b/>
        </w:rPr>
        <w:t xml:space="preserve"> </w:t>
      </w:r>
      <w:r w:rsidR="00F6278D" w:rsidRPr="00D844E0">
        <w:rPr>
          <w:b/>
        </w:rPr>
        <w:t>504. Improper Expenditures</w:t>
      </w:r>
    </w:p>
    <w:p w14:paraId="787F3208" w14:textId="77777777" w:rsidR="00F6278D" w:rsidRDefault="00F6278D" w:rsidP="00A51DDC">
      <w:pPr>
        <w:spacing w:after="240"/>
      </w:pPr>
      <w:r>
        <w:t>Any expenditure that is improperly made, outside the budget line-item or unapproved expenditures, will be the responsibility of the individual incurring the expense.</w:t>
      </w:r>
    </w:p>
    <w:p w14:paraId="42AF5B9C" w14:textId="2620CE2B" w:rsidR="00F6278D" w:rsidRPr="00D844E0" w:rsidRDefault="006A4139" w:rsidP="00A51DDC">
      <w:pPr>
        <w:spacing w:after="240"/>
        <w:rPr>
          <w:b/>
        </w:rPr>
      </w:pPr>
      <w:r>
        <w:rPr>
          <w:b/>
        </w:rPr>
        <w:t xml:space="preserve">6 </w:t>
      </w:r>
      <w:r w:rsidR="00F6278D" w:rsidRPr="00D844E0">
        <w:rPr>
          <w:b/>
        </w:rPr>
        <w:t>§</w:t>
      </w:r>
      <w:r>
        <w:rPr>
          <w:b/>
        </w:rPr>
        <w:t xml:space="preserve"> </w:t>
      </w:r>
      <w:r w:rsidR="00F6278D" w:rsidRPr="00D844E0">
        <w:rPr>
          <w:b/>
        </w:rPr>
        <w:t>505. Amendments to the Budget</w:t>
      </w:r>
    </w:p>
    <w:p w14:paraId="5C5A4F81" w14:textId="77777777" w:rsidR="00F6278D" w:rsidRDefault="00F6278D" w:rsidP="00A51DDC">
      <w:pPr>
        <w:spacing w:after="240"/>
      </w:pPr>
      <w:r>
        <w:t xml:space="preserve">After passage, the House, </w:t>
      </w:r>
      <w:proofErr w:type="spellStart"/>
      <w:r>
        <w:t>theCrew</w:t>
      </w:r>
      <w:proofErr w:type="spellEnd"/>
      <w:r>
        <w:t>, the Cabinet and the Judicial Board may amend their budget by majority vote.</w:t>
      </w:r>
    </w:p>
    <w:p w14:paraId="0FA8EDEB" w14:textId="77777777" w:rsidR="00F6278D" w:rsidRDefault="00F6278D" w:rsidP="00A51DDC">
      <w:pPr>
        <w:spacing w:after="240"/>
        <w:jc w:val="center"/>
        <w:rPr>
          <w:b/>
        </w:rPr>
      </w:pPr>
      <w:r>
        <w:rPr>
          <w:b/>
        </w:rPr>
        <w:t>CHAPTER 6</w:t>
      </w:r>
      <w:r>
        <w:rPr>
          <w:b/>
        </w:rPr>
        <w:br/>
        <w:t xml:space="preserve">EXPENDITURES </w:t>
      </w:r>
    </w:p>
    <w:p w14:paraId="5EBC12FB" w14:textId="62303940" w:rsidR="00F6278D" w:rsidRPr="00D844E0" w:rsidRDefault="006A4139" w:rsidP="00A51DDC">
      <w:pPr>
        <w:spacing w:after="240"/>
        <w:rPr>
          <w:b/>
        </w:rPr>
      </w:pPr>
      <w:r>
        <w:rPr>
          <w:b/>
        </w:rPr>
        <w:lastRenderedPageBreak/>
        <w:t xml:space="preserve">6 </w:t>
      </w:r>
      <w:r w:rsidR="00F6278D" w:rsidRPr="00D844E0">
        <w:rPr>
          <w:b/>
        </w:rPr>
        <w:t>§</w:t>
      </w:r>
      <w:r>
        <w:rPr>
          <w:b/>
        </w:rPr>
        <w:t xml:space="preserve"> </w:t>
      </w:r>
      <w:r w:rsidR="00F6278D">
        <w:rPr>
          <w:b/>
        </w:rPr>
        <w:t>6</w:t>
      </w:r>
      <w:r w:rsidR="00F6278D" w:rsidRPr="00D844E0">
        <w:rPr>
          <w:b/>
        </w:rPr>
        <w:t>01. Authorization of Disbursements</w:t>
      </w:r>
    </w:p>
    <w:p w14:paraId="70311361" w14:textId="77777777" w:rsidR="00F6278D" w:rsidRDefault="00F6278D" w:rsidP="00A51DDC">
      <w:pPr>
        <w:spacing w:after="240"/>
      </w:pPr>
      <w:r>
        <w:t xml:space="preserve">Disbursements within the House budget shall be properly authorized by the appropriate officer. Requests for disbursements must be submitted 48 hours prior to the time at which the funding is needed. Disbursements within the budgets of the Cabinet, </w:t>
      </w:r>
      <w:proofErr w:type="spellStart"/>
      <w:r>
        <w:t>theCrew</w:t>
      </w:r>
      <w:proofErr w:type="spellEnd"/>
      <w:r>
        <w:t xml:space="preserve"> or the Judicial Board shall be authorized as set forth in their respective policies. </w:t>
      </w:r>
    </w:p>
    <w:p w14:paraId="25C1552B" w14:textId="34CCEB12" w:rsidR="00F6278D" w:rsidRPr="00C61236" w:rsidRDefault="006A4139" w:rsidP="00A51DDC">
      <w:pPr>
        <w:spacing w:after="240"/>
        <w:rPr>
          <w:b/>
        </w:rPr>
      </w:pPr>
      <w:r>
        <w:rPr>
          <w:b/>
        </w:rPr>
        <w:t xml:space="preserve">6 </w:t>
      </w:r>
      <w:r w:rsidR="00F6278D">
        <w:rPr>
          <w:b/>
        </w:rPr>
        <w:t>§</w:t>
      </w:r>
      <w:r>
        <w:rPr>
          <w:b/>
        </w:rPr>
        <w:t xml:space="preserve"> </w:t>
      </w:r>
      <w:r w:rsidR="00F6278D">
        <w:rPr>
          <w:b/>
        </w:rPr>
        <w:t>602</w:t>
      </w:r>
      <w:r w:rsidR="00F6278D" w:rsidRPr="00C61236">
        <w:rPr>
          <w:b/>
        </w:rPr>
        <w:t>. Referral to Finance Committee</w:t>
      </w:r>
    </w:p>
    <w:p w14:paraId="04ED1FE0" w14:textId="77777777" w:rsidR="00F6278D" w:rsidRDefault="00F6278D" w:rsidP="00A51DDC">
      <w:pPr>
        <w:spacing w:after="240"/>
      </w:pPr>
      <w:r>
        <w:t>Legislation requesting the House to underwrite projects shall be referred to the Finance Committee for a recommendation before being discussed in House.</w:t>
      </w:r>
    </w:p>
    <w:p w14:paraId="17EC9245" w14:textId="037D8BE0" w:rsidR="00F6278D" w:rsidRPr="00C61236" w:rsidRDefault="006A4139" w:rsidP="00A51DDC">
      <w:pPr>
        <w:spacing w:after="240"/>
        <w:rPr>
          <w:b/>
        </w:rPr>
      </w:pPr>
      <w:r>
        <w:rPr>
          <w:b/>
        </w:rPr>
        <w:t xml:space="preserve">6 </w:t>
      </w:r>
      <w:r w:rsidR="00F6278D">
        <w:rPr>
          <w:b/>
        </w:rPr>
        <w:t>§</w:t>
      </w:r>
      <w:r>
        <w:rPr>
          <w:b/>
        </w:rPr>
        <w:t xml:space="preserve"> </w:t>
      </w:r>
      <w:r w:rsidR="00F6278D">
        <w:rPr>
          <w:b/>
        </w:rPr>
        <w:t>603</w:t>
      </w:r>
      <w:r w:rsidR="00F6278D" w:rsidRPr="00C61236">
        <w:rPr>
          <w:b/>
        </w:rPr>
        <w:t>. Unbudgeted Funds</w:t>
      </w:r>
    </w:p>
    <w:p w14:paraId="69B415E3" w14:textId="77777777" w:rsidR="00F6278D" w:rsidRDefault="00F6278D" w:rsidP="00A51DDC">
      <w:pPr>
        <w:spacing w:after="240"/>
      </w:pPr>
      <w:r>
        <w:t xml:space="preserve">All requests for unbudgeted funds shall be approved by the Cabinet or the House of Student Representatives as a whole. </w:t>
      </w:r>
    </w:p>
    <w:p w14:paraId="3CB8A7D7" w14:textId="5CC1658A" w:rsidR="00F6278D" w:rsidRPr="00C61236" w:rsidRDefault="006A4139" w:rsidP="00A51DDC">
      <w:pPr>
        <w:spacing w:after="240"/>
        <w:rPr>
          <w:b/>
        </w:rPr>
      </w:pPr>
      <w:r>
        <w:rPr>
          <w:b/>
        </w:rPr>
        <w:t xml:space="preserve">6 </w:t>
      </w:r>
      <w:r w:rsidR="00F6278D">
        <w:rPr>
          <w:b/>
        </w:rPr>
        <w:t>§</w:t>
      </w:r>
      <w:r>
        <w:rPr>
          <w:b/>
        </w:rPr>
        <w:t xml:space="preserve"> </w:t>
      </w:r>
      <w:r w:rsidR="00F6278D">
        <w:rPr>
          <w:b/>
        </w:rPr>
        <w:t>604</w:t>
      </w:r>
      <w:r w:rsidR="00F6278D" w:rsidRPr="00C61236">
        <w:rPr>
          <w:b/>
        </w:rPr>
        <w:t xml:space="preserve">. Proof of Purchase </w:t>
      </w:r>
    </w:p>
    <w:p w14:paraId="130BBF0C" w14:textId="77777777" w:rsidR="00F6278D" w:rsidRDefault="00F6278D" w:rsidP="00A51DDC">
      <w:pPr>
        <w:spacing w:after="240"/>
      </w:pPr>
      <w:r>
        <w:t>All requests for payment must be accompanied by invoices, signed contracts or a statement of services rendered.</w:t>
      </w:r>
    </w:p>
    <w:p w14:paraId="44ACDDF7" w14:textId="2D0E0D6A" w:rsidR="00F6278D" w:rsidRPr="00C61236" w:rsidRDefault="006A4139" w:rsidP="00A51DDC">
      <w:pPr>
        <w:spacing w:after="240"/>
        <w:rPr>
          <w:b/>
        </w:rPr>
      </w:pPr>
      <w:r>
        <w:rPr>
          <w:b/>
        </w:rPr>
        <w:t xml:space="preserve">6 </w:t>
      </w:r>
      <w:r w:rsidR="00F6278D" w:rsidRPr="00C61236">
        <w:rPr>
          <w:b/>
        </w:rPr>
        <w:t>§</w:t>
      </w:r>
      <w:r>
        <w:rPr>
          <w:b/>
        </w:rPr>
        <w:t xml:space="preserve"> </w:t>
      </w:r>
      <w:r w:rsidR="00F6278D">
        <w:rPr>
          <w:b/>
        </w:rPr>
        <w:t>605</w:t>
      </w:r>
      <w:r w:rsidR="00F6278D" w:rsidRPr="00C61236">
        <w:rPr>
          <w:b/>
        </w:rPr>
        <w:t>. Reimbursements</w:t>
      </w:r>
    </w:p>
    <w:p w14:paraId="36CC25D2" w14:textId="77777777" w:rsidR="00F6278D" w:rsidRDefault="00F6278D" w:rsidP="00A51DDC">
      <w:pPr>
        <w:spacing w:after="240"/>
      </w:pPr>
      <w:r>
        <w:t xml:space="preserve">Itemized receipts will be required for reimbursements on all purchases. Purchases are highly encouraged to use a tax exempt form when possible. </w:t>
      </w:r>
    </w:p>
    <w:p w14:paraId="50D3C201" w14:textId="550564D4" w:rsidR="00F6278D" w:rsidRPr="00C61236" w:rsidRDefault="006A4139" w:rsidP="00A51DDC">
      <w:pPr>
        <w:spacing w:after="240"/>
        <w:rPr>
          <w:b/>
        </w:rPr>
      </w:pPr>
      <w:r>
        <w:rPr>
          <w:b/>
        </w:rPr>
        <w:t xml:space="preserve">6 </w:t>
      </w:r>
      <w:r w:rsidR="00F6278D">
        <w:rPr>
          <w:b/>
        </w:rPr>
        <w:t>§</w:t>
      </w:r>
      <w:r>
        <w:rPr>
          <w:b/>
        </w:rPr>
        <w:t xml:space="preserve"> </w:t>
      </w:r>
      <w:r w:rsidR="00F6278D">
        <w:rPr>
          <w:b/>
        </w:rPr>
        <w:t>606</w:t>
      </w:r>
      <w:r w:rsidR="00F6278D" w:rsidRPr="00C61236">
        <w:rPr>
          <w:b/>
        </w:rPr>
        <w:t>. Residence Halls</w:t>
      </w:r>
    </w:p>
    <w:p w14:paraId="66C67C99" w14:textId="77777777" w:rsidR="00F6278D" w:rsidRDefault="00F6278D" w:rsidP="00A51DDC">
      <w:pPr>
        <w:spacing w:after="240"/>
      </w:pPr>
      <w:r>
        <w:t>Residence Halls shall not receive funds for exclusive hall programs.</w:t>
      </w:r>
    </w:p>
    <w:p w14:paraId="67A6EA6C" w14:textId="1FBB2252" w:rsidR="00F6278D" w:rsidRPr="00C61236" w:rsidRDefault="006A4139" w:rsidP="00A51DDC">
      <w:pPr>
        <w:spacing w:after="240"/>
        <w:rPr>
          <w:b/>
        </w:rPr>
      </w:pPr>
      <w:r>
        <w:rPr>
          <w:b/>
        </w:rPr>
        <w:t xml:space="preserve">6 </w:t>
      </w:r>
      <w:r w:rsidR="00F6278D">
        <w:rPr>
          <w:b/>
        </w:rPr>
        <w:t>§</w:t>
      </w:r>
      <w:r>
        <w:rPr>
          <w:b/>
        </w:rPr>
        <w:t xml:space="preserve"> </w:t>
      </w:r>
      <w:r w:rsidR="00F6278D">
        <w:rPr>
          <w:b/>
        </w:rPr>
        <w:t>607</w:t>
      </w:r>
      <w:r w:rsidR="00F6278D" w:rsidRPr="00C61236">
        <w:rPr>
          <w:b/>
        </w:rPr>
        <w:t>. Charitable Contributions</w:t>
      </w:r>
    </w:p>
    <w:p w14:paraId="6BA9C03C" w14:textId="6889D250" w:rsidR="00F6278D" w:rsidRPr="00F6278D" w:rsidRDefault="00F6278D" w:rsidP="00D661D8">
      <w:pPr>
        <w:spacing w:after="240"/>
      </w:pPr>
      <w:r>
        <w:t xml:space="preserve">No charitable contributions shall be made from the student body fund. Charitable contributions include, but are not limited to, payments made to charitable organizations. No mission trips shall receive funding as well. </w:t>
      </w:r>
    </w:p>
    <w:p w14:paraId="1855BD7A" w14:textId="433D96C2" w:rsidR="001A386C" w:rsidRDefault="001A386C" w:rsidP="00105B02">
      <w:pPr>
        <w:pStyle w:val="Heading1"/>
        <w:spacing w:before="0" w:after="0"/>
      </w:pPr>
      <w:bookmarkStart w:id="332" w:name="_Toc96587638"/>
      <w:bookmarkStart w:id="333" w:name="_Toc98223121"/>
      <w:bookmarkStart w:id="334" w:name="_Toc119133260"/>
      <w:bookmarkStart w:id="335" w:name="_Toc468693109"/>
      <w:r>
        <w:lastRenderedPageBreak/>
        <w:t>Titl</w:t>
      </w:r>
      <w:r w:rsidRPr="008D6F2B">
        <w:t>e</w:t>
      </w:r>
      <w:r>
        <w:t xml:space="preserve"> 7</w:t>
      </w:r>
      <w:bookmarkEnd w:id="332"/>
      <w:bookmarkEnd w:id="333"/>
      <w:bookmarkEnd w:id="334"/>
      <w:bookmarkEnd w:id="335"/>
    </w:p>
    <w:p w14:paraId="0A9567C1" w14:textId="60CA35CA" w:rsidR="00105B02" w:rsidRPr="00105B02" w:rsidRDefault="00105B02" w:rsidP="00105B02">
      <w:pPr>
        <w:pStyle w:val="Heading2"/>
        <w:spacing w:before="0" w:after="0"/>
      </w:pPr>
      <w:bookmarkStart w:id="336" w:name="_Toc468692962"/>
      <w:bookmarkStart w:id="337" w:name="_Toc468693110"/>
      <w:r>
        <w:t>code of Ethics</w:t>
      </w:r>
      <w:bookmarkEnd w:id="336"/>
      <w:bookmarkEnd w:id="337"/>
    </w:p>
    <w:p w14:paraId="487E6BE9" w14:textId="77777777" w:rsidR="00105B02" w:rsidRDefault="00105B02" w:rsidP="00105B02">
      <w:pPr>
        <w:pStyle w:val="Heading2"/>
      </w:pPr>
      <w:bookmarkStart w:id="338" w:name="_Toc468693111"/>
      <w:r>
        <w:t>Chapter 1</w:t>
      </w:r>
      <w:r>
        <w:br/>
        <w:t>General Provisions</w:t>
      </w:r>
      <w:bookmarkEnd w:id="338"/>
    </w:p>
    <w:p w14:paraId="34FEA834" w14:textId="668C5312" w:rsidR="00105B02" w:rsidRDefault="006A4139" w:rsidP="00105B02">
      <w:pPr>
        <w:pStyle w:val="Heading3"/>
      </w:pPr>
      <w:bookmarkStart w:id="339" w:name="_Toc468693112"/>
      <w:r>
        <w:t xml:space="preserve">7 </w:t>
      </w:r>
      <w:r w:rsidR="00105B02">
        <w:t>§</w:t>
      </w:r>
      <w:r>
        <w:t xml:space="preserve"> </w:t>
      </w:r>
      <w:r w:rsidR="00105B02">
        <w:t>101. Purpose</w:t>
      </w:r>
      <w:bookmarkEnd w:id="339"/>
    </w:p>
    <w:p w14:paraId="702BD8BA" w14:textId="77777777" w:rsidR="006D6D2D" w:rsidRDefault="006D6D2D" w:rsidP="006D6D2D">
      <w:pPr>
        <w:pStyle w:val="BodyText"/>
      </w:pPr>
      <w:r w:rsidRPr="006D6D2D">
        <w:t>The Code of Ethics shall govern the general behavior of all me</w:t>
      </w:r>
      <w:r>
        <w:t xml:space="preserve">mbers of the Student Government </w:t>
      </w:r>
      <w:r w:rsidRPr="006D6D2D">
        <w:t>Association</w:t>
      </w:r>
      <w:r>
        <w:t xml:space="preserve"> </w:t>
      </w:r>
      <w:r w:rsidRPr="006D6D2D">
        <w:t xml:space="preserve">when acting in his or her official capacity. The purpose of the Code of Ethics is </w:t>
      </w:r>
      <w:r>
        <w:t xml:space="preserve">to </w:t>
      </w:r>
      <w:r w:rsidRPr="006D6D2D">
        <w:t>promote accountability, encourage ethical behavior and empower the student body to ensure effective representation in the Student Government Associatio</w:t>
      </w:r>
      <w:r>
        <w:t xml:space="preserve">n and the university as a whole. </w:t>
      </w:r>
      <w:r w:rsidRPr="006D6D2D">
        <w:t>The guiding principles and goals are to—</w:t>
      </w:r>
    </w:p>
    <w:p w14:paraId="7C875C27" w14:textId="77777777" w:rsidR="00A37F2A" w:rsidRDefault="006D6D2D" w:rsidP="00CF19C7">
      <w:pPr>
        <w:pStyle w:val="BodyText"/>
        <w:numPr>
          <w:ilvl w:val="0"/>
          <w:numId w:val="72"/>
        </w:numPr>
      </w:pPr>
      <w:r w:rsidRPr="006D6D2D">
        <w:t>Represent one’s constituency</w:t>
      </w:r>
      <w:r w:rsidR="00A37F2A">
        <w:t xml:space="preserve"> </w:t>
      </w:r>
      <w:r w:rsidRPr="006D6D2D">
        <w:t>and/or the student body with integrity,</w:t>
      </w:r>
    </w:p>
    <w:p w14:paraId="51CAA73B" w14:textId="77777777" w:rsidR="00A37F2A" w:rsidRDefault="006D6D2D" w:rsidP="00CF19C7">
      <w:pPr>
        <w:pStyle w:val="BodyText"/>
        <w:numPr>
          <w:ilvl w:val="0"/>
          <w:numId w:val="72"/>
        </w:numPr>
      </w:pPr>
      <w:r w:rsidRPr="006D6D2D">
        <w:t>Make logical, fact-based decisions free of personal bias,</w:t>
      </w:r>
    </w:p>
    <w:p w14:paraId="50518677" w14:textId="77777777" w:rsidR="00A37F2A" w:rsidRDefault="006D6D2D" w:rsidP="00CF19C7">
      <w:pPr>
        <w:pStyle w:val="BodyText"/>
        <w:numPr>
          <w:ilvl w:val="0"/>
          <w:numId w:val="72"/>
        </w:numPr>
      </w:pPr>
      <w:r w:rsidRPr="006D6D2D">
        <w:t>Appropriate funds, when necessary, in the best interest of the student body,</w:t>
      </w:r>
    </w:p>
    <w:p w14:paraId="672256A7" w14:textId="343C9183" w:rsidR="006D6D2D" w:rsidRPr="006D6D2D" w:rsidRDefault="006D6D2D" w:rsidP="00CF19C7">
      <w:pPr>
        <w:pStyle w:val="BodyText"/>
        <w:numPr>
          <w:ilvl w:val="0"/>
          <w:numId w:val="72"/>
        </w:numPr>
      </w:pPr>
      <w:r w:rsidRPr="006D6D2D">
        <w:t>Uphold the professional nature of SGA when fulfilling the duties of one’s elected position.</w:t>
      </w:r>
    </w:p>
    <w:p w14:paraId="03F57D90" w14:textId="413DA8E8" w:rsidR="00105B02" w:rsidRDefault="005B6D42" w:rsidP="00105B02">
      <w:pPr>
        <w:pStyle w:val="Heading2"/>
      </w:pPr>
      <w:bookmarkStart w:id="340" w:name="_Toc468693113"/>
      <w:r>
        <w:t>Chapter 2</w:t>
      </w:r>
      <w:r w:rsidR="00105B02">
        <w:br/>
        <w:t>Ethical Conduct</w:t>
      </w:r>
      <w:bookmarkEnd w:id="340"/>
    </w:p>
    <w:p w14:paraId="51D05F1B" w14:textId="556D6325" w:rsidR="00D52EDF" w:rsidRPr="00D52EDF" w:rsidRDefault="00D52EDF" w:rsidP="00D52EDF">
      <w:pPr>
        <w:pStyle w:val="Heading3"/>
      </w:pPr>
      <w:bookmarkStart w:id="341" w:name="_Toc468693114"/>
      <w:r w:rsidRPr="00D52EDF">
        <w:t>7</w:t>
      </w:r>
      <w:r>
        <w:t xml:space="preserve"> </w:t>
      </w:r>
      <w:r w:rsidRPr="00D52EDF">
        <w:t>§ 201. Violations</w:t>
      </w:r>
      <w:bookmarkEnd w:id="341"/>
    </w:p>
    <w:p w14:paraId="4E1C12A6" w14:textId="2A8AC033" w:rsidR="00D52EDF" w:rsidRPr="00D52EDF" w:rsidRDefault="00D52EDF" w:rsidP="00D52EDF">
      <w:pPr>
        <w:pStyle w:val="BodyText"/>
      </w:pPr>
      <w:r w:rsidRPr="00D52EDF">
        <w:t xml:space="preserve">Any member of the Student Government Association who, within his or her official capacity, </w:t>
      </w:r>
      <w:r>
        <w:t>willfully—</w:t>
      </w:r>
    </w:p>
    <w:p w14:paraId="749ECB2E" w14:textId="06C042CF" w:rsidR="00D52EDF" w:rsidRPr="00D52EDF" w:rsidRDefault="00D52EDF" w:rsidP="00CF19C7">
      <w:pPr>
        <w:pStyle w:val="BodyText"/>
        <w:numPr>
          <w:ilvl w:val="0"/>
          <w:numId w:val="26"/>
        </w:numPr>
      </w:pPr>
      <w:r w:rsidRPr="00D52EDF">
        <w:t>Neglects his or her duty as prescribed by the Constitution or this code,</w:t>
      </w:r>
    </w:p>
    <w:p w14:paraId="7891F072" w14:textId="57E36FCE" w:rsidR="00D52EDF" w:rsidRPr="00D52EDF" w:rsidRDefault="00D52EDF" w:rsidP="00CF19C7">
      <w:pPr>
        <w:pStyle w:val="BodyText"/>
        <w:numPr>
          <w:ilvl w:val="0"/>
          <w:numId w:val="26"/>
        </w:numPr>
      </w:pPr>
      <w:r w:rsidRPr="00D52EDF">
        <w:t>Fails to interact respectfully or professionally with other members,</w:t>
      </w:r>
    </w:p>
    <w:p w14:paraId="2C1B2915" w14:textId="3E56B2F6" w:rsidR="00D52EDF" w:rsidRPr="00D52EDF" w:rsidRDefault="00D52EDF" w:rsidP="00316C60">
      <w:pPr>
        <w:pStyle w:val="BodyText"/>
        <w:numPr>
          <w:ilvl w:val="0"/>
          <w:numId w:val="26"/>
        </w:numPr>
      </w:pPr>
      <w:r w:rsidRPr="00D52EDF">
        <w:t>Disrupts</w:t>
      </w:r>
      <w:r w:rsidR="00316C60">
        <w:t xml:space="preserve"> </w:t>
      </w:r>
      <w:r w:rsidRPr="00D52EDF">
        <w:t>the day-to-day workings of the Student Government Association and all respective branches,</w:t>
      </w:r>
    </w:p>
    <w:p w14:paraId="6600C6F9" w14:textId="41C5BA1E" w:rsidR="00D52EDF" w:rsidRPr="00D52EDF" w:rsidRDefault="00D52EDF" w:rsidP="00CF19C7">
      <w:pPr>
        <w:pStyle w:val="BodyText"/>
        <w:numPr>
          <w:ilvl w:val="0"/>
          <w:numId w:val="26"/>
        </w:numPr>
      </w:pPr>
      <w:r w:rsidRPr="00D52EDF">
        <w:t>Violates the trust of the Student Body</w:t>
      </w:r>
      <w:r>
        <w:t>,</w:t>
      </w:r>
    </w:p>
    <w:p w14:paraId="301B6E6C" w14:textId="270A332D" w:rsidR="00D52EDF" w:rsidRPr="00D52EDF" w:rsidRDefault="00D52EDF" w:rsidP="00CF19C7">
      <w:pPr>
        <w:pStyle w:val="BodyText"/>
        <w:numPr>
          <w:ilvl w:val="0"/>
          <w:numId w:val="26"/>
        </w:numPr>
      </w:pPr>
      <w:r w:rsidRPr="00D52EDF">
        <w:t>Acts in a way that deteriorates the professional and/or ethical image of</w:t>
      </w:r>
      <w:r>
        <w:t xml:space="preserve"> </w:t>
      </w:r>
      <w:r w:rsidRPr="00D52EDF">
        <w:t>the Student Government Association,</w:t>
      </w:r>
    </w:p>
    <w:p w14:paraId="121B0257" w14:textId="614F32B2" w:rsidR="00D52EDF" w:rsidRDefault="00D52EDF" w:rsidP="00D52EDF">
      <w:pPr>
        <w:pStyle w:val="BodyText"/>
        <w:rPr>
          <w:rFonts w:ascii="Arial" w:hAnsi="Arial" w:cs="Arial"/>
          <w:sz w:val="33"/>
          <w:szCs w:val="33"/>
        </w:rPr>
      </w:pPr>
      <w:r w:rsidRPr="00D52EDF">
        <w:t>Shall be considered to have engaged in a violation of the SBC and shall be sanctioned</w:t>
      </w:r>
      <w:r>
        <w:t xml:space="preserve"> as such</w:t>
      </w:r>
      <w:r>
        <w:rPr>
          <w:rFonts w:ascii="Arial" w:hAnsi="Arial" w:cs="Arial"/>
          <w:sz w:val="33"/>
          <w:szCs w:val="33"/>
        </w:rPr>
        <w:t>.</w:t>
      </w:r>
    </w:p>
    <w:p w14:paraId="642B144E" w14:textId="77777777" w:rsidR="0079788E" w:rsidRDefault="0079788E" w:rsidP="0079788E">
      <w:pPr>
        <w:pStyle w:val="Heading2"/>
        <w:spacing w:before="0" w:after="0"/>
      </w:pPr>
      <w:bookmarkStart w:id="342" w:name="_Toc468692967"/>
      <w:bookmarkStart w:id="343" w:name="_Toc468693115"/>
      <w:r>
        <w:t>CHAPTER 3</w:t>
      </w:r>
      <w:bookmarkEnd w:id="342"/>
      <w:bookmarkEnd w:id="343"/>
      <w:r>
        <w:t xml:space="preserve"> </w:t>
      </w:r>
    </w:p>
    <w:p w14:paraId="238A3669" w14:textId="6B38E609" w:rsidR="0079788E" w:rsidRPr="0079788E" w:rsidRDefault="0079788E" w:rsidP="0079788E">
      <w:pPr>
        <w:pStyle w:val="Heading2"/>
        <w:spacing w:before="0" w:after="0"/>
      </w:pPr>
      <w:bookmarkStart w:id="344" w:name="_Toc468692968"/>
      <w:bookmarkStart w:id="345" w:name="_Toc468693116"/>
      <w:r w:rsidRPr="0079788E">
        <w:t>DISCIPLINARY OPTION</w:t>
      </w:r>
      <w:r>
        <w:t>s</w:t>
      </w:r>
      <w:bookmarkEnd w:id="344"/>
      <w:bookmarkEnd w:id="345"/>
    </w:p>
    <w:p w14:paraId="02EBFA04" w14:textId="40D2F75F" w:rsidR="00E457B5" w:rsidRPr="00E457B5" w:rsidRDefault="005B6D42" w:rsidP="00E457B5">
      <w:pPr>
        <w:pStyle w:val="BodyText"/>
        <w:rPr>
          <w:b/>
          <w:bCs/>
        </w:rPr>
      </w:pPr>
      <w:r>
        <w:rPr>
          <w:b/>
          <w:bCs/>
        </w:rPr>
        <w:t xml:space="preserve">7 </w:t>
      </w:r>
      <w:r w:rsidR="0079788E" w:rsidRPr="00E457B5">
        <w:rPr>
          <w:b/>
          <w:bCs/>
        </w:rPr>
        <w:t>§</w:t>
      </w:r>
      <w:r>
        <w:rPr>
          <w:b/>
          <w:bCs/>
        </w:rPr>
        <w:t xml:space="preserve"> </w:t>
      </w:r>
      <w:r w:rsidR="0079788E" w:rsidRPr="00E457B5">
        <w:rPr>
          <w:b/>
          <w:bCs/>
        </w:rPr>
        <w:t>301. Authorized Disciplinary Options</w:t>
      </w:r>
    </w:p>
    <w:p w14:paraId="1C6D0812" w14:textId="63887A79" w:rsidR="00E457B5" w:rsidRPr="00E457B5" w:rsidRDefault="00E457B5" w:rsidP="00CF19C7">
      <w:pPr>
        <w:pStyle w:val="BodyText"/>
        <w:numPr>
          <w:ilvl w:val="0"/>
          <w:numId w:val="70"/>
        </w:numPr>
      </w:pPr>
      <w:r>
        <w:t xml:space="preserve">A </w:t>
      </w:r>
      <w:r w:rsidR="0079788E" w:rsidRPr="00E457B5">
        <w:t>member of SGA</w:t>
      </w:r>
      <w:r>
        <w:t xml:space="preserve"> that violates 7 SBC 2 </w:t>
      </w:r>
      <w:r w:rsidR="0079788E" w:rsidRPr="00E457B5">
        <w:t>shall be sanctioned</w:t>
      </w:r>
      <w:r>
        <w:t xml:space="preserve"> </w:t>
      </w:r>
      <w:r w:rsidR="0079788E" w:rsidRPr="00E457B5">
        <w:t>t</w:t>
      </w:r>
      <w:r>
        <w:t>o</w:t>
      </w:r>
      <w:r w:rsidRPr="00E457B5">
        <w:t>—</w:t>
      </w:r>
    </w:p>
    <w:p w14:paraId="183277C6" w14:textId="77777777" w:rsidR="00E457B5" w:rsidRDefault="0079788E" w:rsidP="00CF19C7">
      <w:pPr>
        <w:pStyle w:val="BodyText"/>
        <w:numPr>
          <w:ilvl w:val="1"/>
          <w:numId w:val="26"/>
        </w:numPr>
      </w:pPr>
      <w:r w:rsidRPr="00E457B5">
        <w:t>A warning;</w:t>
      </w:r>
    </w:p>
    <w:p w14:paraId="555EE2D6" w14:textId="77777777" w:rsidR="00E457B5" w:rsidRDefault="0079788E" w:rsidP="00CF19C7">
      <w:pPr>
        <w:pStyle w:val="BodyText"/>
        <w:numPr>
          <w:ilvl w:val="1"/>
          <w:numId w:val="26"/>
        </w:numPr>
      </w:pPr>
      <w:r w:rsidRPr="00E457B5">
        <w:t>Disqualification from holding a specific office</w:t>
      </w:r>
      <w:r w:rsidR="00E457B5">
        <w:t>;</w:t>
      </w:r>
    </w:p>
    <w:p w14:paraId="2E59FD4C" w14:textId="77777777" w:rsidR="00E457B5" w:rsidRDefault="0079788E" w:rsidP="00CF19C7">
      <w:pPr>
        <w:pStyle w:val="BodyText"/>
        <w:numPr>
          <w:ilvl w:val="1"/>
          <w:numId w:val="26"/>
        </w:numPr>
      </w:pPr>
      <w:r w:rsidRPr="00E457B5">
        <w:t>Removal from office or seat as authorized by the relevant</w:t>
      </w:r>
      <w:r w:rsidR="00E457B5">
        <w:t xml:space="preserve"> </w:t>
      </w:r>
      <w:r w:rsidRPr="00E457B5">
        <w:t>clauses;</w:t>
      </w:r>
    </w:p>
    <w:p w14:paraId="2A71F6B1" w14:textId="0DC05B72" w:rsidR="0079788E" w:rsidRPr="00E457B5" w:rsidRDefault="0079788E" w:rsidP="00CF19C7">
      <w:pPr>
        <w:pStyle w:val="BodyText"/>
        <w:numPr>
          <w:ilvl w:val="1"/>
          <w:numId w:val="26"/>
        </w:numPr>
      </w:pPr>
      <w:r w:rsidRPr="00E457B5">
        <w:lastRenderedPageBreak/>
        <w:t>Complying</w:t>
      </w:r>
      <w:r w:rsidR="00E457B5">
        <w:t xml:space="preserve"> </w:t>
      </w:r>
      <w:r w:rsidRPr="00E457B5">
        <w:t>with the appropriate campus departments</w:t>
      </w:r>
      <w:r w:rsidR="00E457B5">
        <w:t xml:space="preserve"> if the violation constitutes </w:t>
      </w:r>
      <w:r w:rsidRPr="00E457B5">
        <w:t>additional disciplinary action.</w:t>
      </w:r>
    </w:p>
    <w:p w14:paraId="4ED19189" w14:textId="4AF5DF3B" w:rsidR="00E457B5" w:rsidRPr="00E457B5" w:rsidRDefault="005B6D42" w:rsidP="00E457B5">
      <w:pPr>
        <w:pStyle w:val="BodyText"/>
        <w:rPr>
          <w:b/>
          <w:bCs/>
        </w:rPr>
      </w:pPr>
      <w:r>
        <w:rPr>
          <w:b/>
          <w:bCs/>
        </w:rPr>
        <w:t xml:space="preserve">7 </w:t>
      </w:r>
      <w:r w:rsidR="0079788E" w:rsidRPr="00E457B5">
        <w:rPr>
          <w:b/>
          <w:bCs/>
        </w:rPr>
        <w:t>§</w:t>
      </w:r>
      <w:r>
        <w:rPr>
          <w:b/>
          <w:bCs/>
        </w:rPr>
        <w:t xml:space="preserve"> </w:t>
      </w:r>
      <w:r w:rsidR="0079788E" w:rsidRPr="00E457B5">
        <w:rPr>
          <w:b/>
          <w:bCs/>
        </w:rPr>
        <w:t>302. Imposition of Disciplinary Options</w:t>
      </w:r>
    </w:p>
    <w:p w14:paraId="66D36DCE" w14:textId="77777777" w:rsidR="00E457B5" w:rsidRDefault="0079788E" w:rsidP="00CF19C7">
      <w:pPr>
        <w:pStyle w:val="BodyText"/>
        <w:numPr>
          <w:ilvl w:val="0"/>
          <w:numId w:val="71"/>
        </w:numPr>
      </w:pPr>
      <w:r w:rsidRPr="00E457B5">
        <w:t>The Judicial Board shall make the final decision on sanctions</w:t>
      </w:r>
      <w:r w:rsidR="00E457B5">
        <w:t xml:space="preserve"> </w:t>
      </w:r>
      <w:r w:rsidRPr="00E457B5">
        <w:t>for ethical violations, except when dealing with removal of Executive Board members, House representatives, or justices who shall be removed following their respective processes. Judicial Board, in determining the particular sanction imposed, shall consider—</w:t>
      </w:r>
    </w:p>
    <w:p w14:paraId="7D933248" w14:textId="77777777" w:rsidR="006D6D2D" w:rsidRDefault="0079788E" w:rsidP="00CF19C7">
      <w:pPr>
        <w:pStyle w:val="BodyText"/>
        <w:numPr>
          <w:ilvl w:val="3"/>
          <w:numId w:val="26"/>
        </w:numPr>
      </w:pPr>
      <w:r w:rsidRPr="00E457B5">
        <w:t>The nature and circumstances of the</w:t>
      </w:r>
      <w:r w:rsidR="00E457B5">
        <w:t xml:space="preserve"> </w:t>
      </w:r>
      <w:r w:rsidRPr="00E457B5">
        <w:t>offense</w:t>
      </w:r>
      <w:r w:rsidR="006D6D2D">
        <w:t>;</w:t>
      </w:r>
    </w:p>
    <w:p w14:paraId="6E53928D" w14:textId="77777777" w:rsidR="006D6D2D" w:rsidRDefault="0079788E" w:rsidP="00CF19C7">
      <w:pPr>
        <w:pStyle w:val="BodyText"/>
        <w:numPr>
          <w:ilvl w:val="3"/>
          <w:numId w:val="26"/>
        </w:numPr>
      </w:pPr>
      <w:r w:rsidRPr="00E457B5">
        <w:t>The kind of sanctions available.</w:t>
      </w:r>
    </w:p>
    <w:p w14:paraId="3658BA18" w14:textId="30E2C11F" w:rsidR="0079788E" w:rsidRDefault="0079788E" w:rsidP="00CF19C7">
      <w:pPr>
        <w:pStyle w:val="BodyText"/>
        <w:numPr>
          <w:ilvl w:val="0"/>
          <w:numId w:val="71"/>
        </w:numPr>
      </w:pPr>
      <w:r w:rsidRPr="00E457B5">
        <w:t>The Judicial Board, at the time of sanctioning, shall state</w:t>
      </w:r>
      <w:r w:rsidR="005B6D42">
        <w:t xml:space="preserve"> </w:t>
      </w:r>
      <w:r w:rsidRPr="00E457B5">
        <w:t>the reasons for its imposition of the particular sanction</w:t>
      </w:r>
      <w:r w:rsidR="006D6D2D">
        <w:t>.</w:t>
      </w:r>
    </w:p>
    <w:p w14:paraId="0B1D03BB" w14:textId="7314AFD7" w:rsidR="00105B02" w:rsidRDefault="005B6D42" w:rsidP="00105B02">
      <w:pPr>
        <w:pStyle w:val="Heading2"/>
      </w:pPr>
      <w:bookmarkStart w:id="346" w:name="_Toc468693117"/>
      <w:r>
        <w:t>Chapter 4</w:t>
      </w:r>
      <w:r w:rsidR="00105B02">
        <w:br/>
        <w:t>Removal</w:t>
      </w:r>
      <w:bookmarkEnd w:id="346"/>
    </w:p>
    <w:p w14:paraId="7324CD1C" w14:textId="1D7A28F4" w:rsidR="00105B02" w:rsidRDefault="006A4139" w:rsidP="00105B02">
      <w:pPr>
        <w:pStyle w:val="Heading3"/>
      </w:pPr>
      <w:bookmarkStart w:id="347" w:name="_Toc468693118"/>
      <w:r>
        <w:t xml:space="preserve">7 </w:t>
      </w:r>
      <w:r w:rsidR="00105B02">
        <w:t>§</w:t>
      </w:r>
      <w:r>
        <w:t xml:space="preserve"> </w:t>
      </w:r>
      <w:r w:rsidR="005B6D42">
        <w:t>4</w:t>
      </w:r>
      <w:r w:rsidR="00105B02">
        <w:t>01. Sanction of Removal</w:t>
      </w:r>
      <w:bookmarkEnd w:id="347"/>
    </w:p>
    <w:p w14:paraId="65DDA381" w14:textId="183A0645" w:rsidR="00105B02" w:rsidRDefault="00316C60" w:rsidP="00105B02">
      <w:pPr>
        <w:pStyle w:val="BodyText"/>
      </w:pPr>
      <w:r>
        <w:t>A student</w:t>
      </w:r>
      <w:r w:rsidR="00105B02">
        <w:t xml:space="preserve"> found guilty of a Class A violation or who neglects his/her duty as prescribed by the Constitution or this code may be sanctioned to be removed from their office or sea</w:t>
      </w:r>
      <w:r w:rsidR="00B61F80">
        <w:t xml:space="preserve">t by the process outlined in 7 § 402 of this chapter, if a removal process is not otherwise stated. </w:t>
      </w:r>
    </w:p>
    <w:p w14:paraId="02D68148" w14:textId="01926E15" w:rsidR="00105B02" w:rsidRDefault="006A4139" w:rsidP="00105B02">
      <w:pPr>
        <w:pStyle w:val="Heading3"/>
      </w:pPr>
      <w:bookmarkStart w:id="348" w:name="_Toc468693119"/>
      <w:r>
        <w:t xml:space="preserve">7 </w:t>
      </w:r>
      <w:r w:rsidR="00105B02">
        <w:t>§</w:t>
      </w:r>
      <w:r>
        <w:t xml:space="preserve"> </w:t>
      </w:r>
      <w:r w:rsidR="005B6D42">
        <w:t>4</w:t>
      </w:r>
      <w:r w:rsidR="004A7BE6">
        <w:t>02. Imposition of R</w:t>
      </w:r>
      <w:r w:rsidR="00105B02">
        <w:t>emoval</w:t>
      </w:r>
      <w:bookmarkEnd w:id="348"/>
    </w:p>
    <w:p w14:paraId="5D202051" w14:textId="77777777" w:rsidR="0079788E" w:rsidRDefault="0079788E" w:rsidP="00CF19C7">
      <w:pPr>
        <w:pStyle w:val="ListParagraph"/>
        <w:numPr>
          <w:ilvl w:val="0"/>
          <w:numId w:val="69"/>
        </w:numPr>
      </w:pPr>
      <w:r w:rsidRPr="0079788E">
        <w:t>In determining whether to imp</w:t>
      </w:r>
      <w:r>
        <w:t xml:space="preserve">ose removal, the Judicial Board </w:t>
      </w:r>
      <w:r w:rsidRPr="0079788E">
        <w:t>shall consider</w:t>
      </w:r>
      <w:r>
        <w:t xml:space="preserve"> </w:t>
      </w:r>
      <w:r w:rsidRPr="0079788E">
        <w:t>the factors set forth in 7 SBC 3§302</w:t>
      </w:r>
    </w:p>
    <w:p w14:paraId="2E5CA67D" w14:textId="77777777" w:rsidR="0079788E" w:rsidRDefault="0079788E" w:rsidP="00CF19C7">
      <w:pPr>
        <w:pStyle w:val="ListParagraph"/>
        <w:numPr>
          <w:ilvl w:val="0"/>
          <w:numId w:val="69"/>
        </w:numPr>
      </w:pPr>
      <w:r w:rsidRPr="0079788E">
        <w:t>In the event that the Judicial Board proposes</w:t>
      </w:r>
      <w:r>
        <w:t xml:space="preserve"> </w:t>
      </w:r>
      <w:r w:rsidRPr="0079788E">
        <w:t>removal from office, an order for removal must be confirmed by a two-thirds majori</w:t>
      </w:r>
      <w:r>
        <w:t xml:space="preserve">ty vote by the House of Student </w:t>
      </w:r>
      <w:r w:rsidRPr="0079788E">
        <w:t xml:space="preserve">Representatives. </w:t>
      </w:r>
    </w:p>
    <w:p w14:paraId="52A25EC6" w14:textId="2FAB3D38" w:rsidR="0079788E" w:rsidRDefault="0079788E" w:rsidP="00CF19C7">
      <w:pPr>
        <w:pStyle w:val="ListParagraph"/>
        <w:numPr>
          <w:ilvl w:val="0"/>
          <w:numId w:val="69"/>
        </w:numPr>
      </w:pPr>
      <w:r w:rsidRPr="0079788E">
        <w:t>If the House of Student</w:t>
      </w:r>
      <w:r>
        <w:t xml:space="preserve"> </w:t>
      </w:r>
      <w:r w:rsidRPr="0079788E">
        <w:t>Representatives confirms the removal, the student shall be immediately removed from office or seat and lose all rights and privileges associated with that office or seat.</w:t>
      </w:r>
    </w:p>
    <w:p w14:paraId="4D1C269C" w14:textId="77777777" w:rsidR="00105B02" w:rsidRDefault="00105B02" w:rsidP="00105B02">
      <w:pPr>
        <w:pStyle w:val="BodyText"/>
      </w:pPr>
    </w:p>
    <w:p w14:paraId="5698C247" w14:textId="32098ACC" w:rsidR="00105B02" w:rsidRPr="00105B02" w:rsidRDefault="00105B02" w:rsidP="00105B02">
      <w:pPr>
        <w:pStyle w:val="BodyText"/>
      </w:pPr>
      <w:r>
        <w:t xml:space="preserve">LAST UPDATE: </w:t>
      </w:r>
      <w:r w:rsidR="00403E52">
        <w:t>February 23</w:t>
      </w:r>
      <w:r w:rsidR="001673EB">
        <w:t>, 2017</w:t>
      </w:r>
    </w:p>
    <w:sectPr w:rsidR="00105B02" w:rsidRPr="00105B02" w:rsidSect="008101B7">
      <w:footerReference w:type="first" r:id="rId12"/>
      <w:type w:val="oddPage"/>
      <w:pgSz w:w="12240" w:h="15840" w:code="1"/>
      <w:pgMar w:top="1440" w:right="1440" w:bottom="1440" w:left="1440" w:header="1008" w:footer="1008" w:gutter="0"/>
      <w:lnNumType w:countBy="1" w:restart="continuou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E52A6" w14:textId="77777777" w:rsidR="00ED408F" w:rsidRDefault="00ED408F">
      <w:r>
        <w:separator/>
      </w:r>
    </w:p>
  </w:endnote>
  <w:endnote w:type="continuationSeparator" w:id="0">
    <w:p w14:paraId="28A580D2" w14:textId="77777777" w:rsidR="00ED408F" w:rsidRDefault="00E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6F41" w14:textId="4C5C25E6" w:rsidR="00F26565" w:rsidRPr="00C046AB" w:rsidRDefault="00F26565">
    <w:pPr>
      <w:pStyle w:val="Footer"/>
      <w:rPr>
        <w:iCs/>
        <w:sz w:val="20"/>
        <w:szCs w:val="20"/>
      </w:rPr>
    </w:pPr>
    <w:r w:rsidRPr="00C046AB">
      <w:rPr>
        <w:iCs/>
        <w:sz w:val="20"/>
        <w:szCs w:val="20"/>
      </w:rPr>
      <w:tab/>
    </w:r>
    <w:r w:rsidRPr="00C046AB">
      <w:rPr>
        <w:iCs/>
        <w:sz w:val="20"/>
        <w:szCs w:val="20"/>
      </w:rPr>
      <w:tab/>
      <w:t xml:space="preserve"> </w:t>
    </w:r>
    <w:r w:rsidRPr="00C046AB">
      <w:rPr>
        <w:rStyle w:val="PageNumber"/>
        <w:iCs/>
        <w:sz w:val="20"/>
        <w:szCs w:val="20"/>
      </w:rPr>
      <w:fldChar w:fldCharType="begin"/>
    </w:r>
    <w:r w:rsidRPr="00C046AB">
      <w:rPr>
        <w:rStyle w:val="PageNumber"/>
        <w:iCs/>
        <w:sz w:val="20"/>
        <w:szCs w:val="20"/>
      </w:rPr>
      <w:instrText xml:space="preserve"> PAGE </w:instrText>
    </w:r>
    <w:r w:rsidRPr="00C046AB">
      <w:rPr>
        <w:rStyle w:val="PageNumber"/>
        <w:iCs/>
        <w:sz w:val="20"/>
        <w:szCs w:val="20"/>
      </w:rPr>
      <w:fldChar w:fldCharType="separate"/>
    </w:r>
    <w:r w:rsidR="00196129">
      <w:rPr>
        <w:rStyle w:val="PageNumber"/>
        <w:iCs/>
        <w:noProof/>
        <w:sz w:val="20"/>
        <w:szCs w:val="20"/>
      </w:rPr>
      <w:t>24</w:t>
    </w:r>
    <w:r w:rsidRPr="00C046AB">
      <w:rPr>
        <w:rStyle w:val="PageNumber"/>
        <w:iCs/>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36E7" w14:textId="5D358692" w:rsidR="00F26565" w:rsidRPr="00C046AB" w:rsidRDefault="00F26565">
    <w:pPr>
      <w:pStyle w:val="Footer"/>
      <w:rPr>
        <w:iCs/>
        <w:sz w:val="20"/>
        <w:szCs w:val="20"/>
      </w:rPr>
    </w:pPr>
    <w:r>
      <w:tab/>
    </w:r>
    <w:r>
      <w:tab/>
    </w:r>
    <w:r w:rsidRPr="00C046AB">
      <w:rPr>
        <w:rStyle w:val="PageNumber"/>
        <w:iCs/>
        <w:sz w:val="20"/>
        <w:szCs w:val="20"/>
      </w:rPr>
      <w:fldChar w:fldCharType="begin"/>
    </w:r>
    <w:r w:rsidRPr="00C046AB">
      <w:rPr>
        <w:rStyle w:val="PageNumber"/>
        <w:iCs/>
        <w:sz w:val="20"/>
        <w:szCs w:val="20"/>
      </w:rPr>
      <w:instrText xml:space="preserve"> PAGE </w:instrText>
    </w:r>
    <w:r w:rsidRPr="00C046AB">
      <w:rPr>
        <w:rStyle w:val="PageNumber"/>
        <w:iCs/>
        <w:sz w:val="20"/>
        <w:szCs w:val="20"/>
      </w:rPr>
      <w:fldChar w:fldCharType="separate"/>
    </w:r>
    <w:r w:rsidR="00196129">
      <w:rPr>
        <w:rStyle w:val="PageNumber"/>
        <w:iCs/>
        <w:noProof/>
        <w:sz w:val="20"/>
        <w:szCs w:val="20"/>
      </w:rPr>
      <w:t>i</w:t>
    </w:r>
    <w:r w:rsidRPr="00C046AB">
      <w:rPr>
        <w:rStyle w:val="PageNumber"/>
        <w:iCs/>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5054" w14:textId="40B19351" w:rsidR="00F26565" w:rsidRPr="00C046AB" w:rsidRDefault="00F26565">
    <w:pPr>
      <w:pStyle w:val="Footer"/>
      <w:rPr>
        <w:sz w:val="20"/>
        <w:szCs w:val="20"/>
      </w:rPr>
    </w:pPr>
    <w:r w:rsidRPr="00583041">
      <w:rPr>
        <w:i/>
        <w:sz w:val="20"/>
        <w:szCs w:val="20"/>
      </w:rPr>
      <w:tab/>
    </w:r>
    <w:r w:rsidRPr="00583041">
      <w:rPr>
        <w:i/>
        <w:sz w:val="20"/>
        <w:szCs w:val="20"/>
      </w:rPr>
      <w:tab/>
    </w:r>
    <w:r w:rsidRPr="00C046AB">
      <w:rPr>
        <w:rStyle w:val="PageNumber"/>
        <w:sz w:val="20"/>
        <w:szCs w:val="20"/>
      </w:rPr>
      <w:fldChar w:fldCharType="begin"/>
    </w:r>
    <w:r w:rsidRPr="00C046AB">
      <w:rPr>
        <w:rStyle w:val="PageNumber"/>
        <w:sz w:val="20"/>
        <w:szCs w:val="20"/>
      </w:rPr>
      <w:instrText xml:space="preserve"> PAGE </w:instrText>
    </w:r>
    <w:r w:rsidRPr="00C046AB">
      <w:rPr>
        <w:rStyle w:val="PageNumber"/>
        <w:sz w:val="20"/>
        <w:szCs w:val="20"/>
      </w:rPr>
      <w:fldChar w:fldCharType="separate"/>
    </w:r>
    <w:r w:rsidR="00196129">
      <w:rPr>
        <w:rStyle w:val="PageNumber"/>
        <w:noProof/>
        <w:sz w:val="20"/>
        <w:szCs w:val="20"/>
      </w:rPr>
      <w:t>1</w:t>
    </w:r>
    <w:r w:rsidRPr="00C046AB">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0D67" w14:textId="77777777" w:rsidR="00ED408F" w:rsidRDefault="00ED408F">
      <w:r>
        <w:separator/>
      </w:r>
    </w:p>
  </w:footnote>
  <w:footnote w:type="continuationSeparator" w:id="0">
    <w:p w14:paraId="3A13495E" w14:textId="77777777" w:rsidR="00ED408F" w:rsidRDefault="00ED4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32E2" w14:textId="03BE996B" w:rsidR="00F26565" w:rsidRPr="00D329A6" w:rsidRDefault="00F26565">
    <w:pPr>
      <w:pStyle w:val="Header"/>
      <w:rPr>
        <w:i/>
        <w:iCs/>
        <w:sz w:val="20"/>
        <w:szCs w:val="20"/>
      </w:rPr>
    </w:pPr>
    <w:r w:rsidRPr="00D329A6">
      <w:rPr>
        <w:i/>
        <w:iCs/>
        <w:sz w:val="20"/>
        <w:szCs w:val="20"/>
      </w:rPr>
      <w:t>Code of the Student Body of Texas Christian University</w:t>
    </w:r>
    <w:r>
      <w:rPr>
        <w:i/>
        <w:iCs/>
        <w:sz w:val="20"/>
        <w:szCs w:val="20"/>
      </w:rPr>
      <w:tab/>
      <w:t>2/23/2017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D697" w14:textId="0A4B7882" w:rsidR="00F26565" w:rsidRDefault="00F26565">
    <w:pPr>
      <w:pStyle w:val="Header"/>
    </w:pPr>
    <w:r>
      <w:t>Last Updated: 5/1/2017</w:t>
    </w:r>
  </w:p>
  <w:p w14:paraId="34C5617E" w14:textId="77777777" w:rsidR="00F26565" w:rsidRDefault="00F265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F6B4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36A3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94C6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D2D5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908A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36DD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12D9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645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9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D80BE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B50E5"/>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1">
    <w:nsid w:val="05DB5DCC"/>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2">
    <w:nsid w:val="06C25F7A"/>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3">
    <w:nsid w:val="073954A2"/>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4">
    <w:nsid w:val="07F44D73"/>
    <w:multiLevelType w:val="multilevel"/>
    <w:tmpl w:val="6108D9CA"/>
    <w:numStyleLink w:val="StyleNumbered"/>
  </w:abstractNum>
  <w:abstractNum w:abstractNumId="15">
    <w:nsid w:val="08A24CF7"/>
    <w:multiLevelType w:val="hybridMultilevel"/>
    <w:tmpl w:val="F77A882E"/>
    <w:lvl w:ilvl="0" w:tplc="D632ED4C">
      <w:start w:val="1"/>
      <w:numFmt w:val="lowerLetter"/>
      <w:lvlText w:val="(%1)"/>
      <w:lvlJc w:val="left"/>
      <w:pPr>
        <w:ind w:left="720" w:hanging="360"/>
      </w:pPr>
      <w:rPr>
        <w:rFonts w:ascii="Times New Roman" w:eastAsia="Calibri" w:hAnsi="Times New Roman" w:cs="Times New Roman"/>
      </w:rPr>
    </w:lvl>
    <w:lvl w:ilvl="1" w:tplc="44CEDE4E">
      <w:start w:val="1"/>
      <w:numFmt w:val="lowerRoman"/>
      <w:lvlText w:val="(%2)"/>
      <w:lvlJc w:val="righ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A8351E"/>
    <w:multiLevelType w:val="multilevel"/>
    <w:tmpl w:val="6108D9CA"/>
    <w:numStyleLink w:val="StyleNumbered"/>
  </w:abstractNum>
  <w:abstractNum w:abstractNumId="17">
    <w:nsid w:val="09C862AD"/>
    <w:multiLevelType w:val="hybridMultilevel"/>
    <w:tmpl w:val="AA6EC5AE"/>
    <w:lvl w:ilvl="0" w:tplc="BA66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7729F4"/>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9">
    <w:nsid w:val="13B4268A"/>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0">
    <w:nsid w:val="145E07F9"/>
    <w:multiLevelType w:val="hybridMultilevel"/>
    <w:tmpl w:val="31BC8098"/>
    <w:lvl w:ilvl="0" w:tplc="E3665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6516237"/>
    <w:multiLevelType w:val="multilevel"/>
    <w:tmpl w:val="6108D9CA"/>
    <w:numStyleLink w:val="StyleNumbered"/>
  </w:abstractNum>
  <w:abstractNum w:abstractNumId="22">
    <w:nsid w:val="178A3C40"/>
    <w:multiLevelType w:val="hybridMultilevel"/>
    <w:tmpl w:val="E912F9C2"/>
    <w:lvl w:ilvl="0" w:tplc="400804E4">
      <w:start w:val="1"/>
      <w:numFmt w:val="lowerLetter"/>
      <w:lvlText w:val="(%1)"/>
      <w:lvlJc w:val="left"/>
      <w:pPr>
        <w:ind w:left="1080" w:hanging="360"/>
      </w:pPr>
      <w:rPr>
        <w:rFonts w:hint="default"/>
      </w:rPr>
    </w:lvl>
    <w:lvl w:ilvl="1" w:tplc="3894D8F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80411D7"/>
    <w:multiLevelType w:val="multilevel"/>
    <w:tmpl w:val="6108D9CA"/>
    <w:numStyleLink w:val="StyleNumbered"/>
  </w:abstractNum>
  <w:abstractNum w:abstractNumId="24">
    <w:nsid w:val="1A894025"/>
    <w:multiLevelType w:val="multilevel"/>
    <w:tmpl w:val="6108D9CA"/>
    <w:numStyleLink w:val="StyleNumbered"/>
  </w:abstractNum>
  <w:abstractNum w:abstractNumId="25">
    <w:nsid w:val="1B6B0820"/>
    <w:multiLevelType w:val="multilevel"/>
    <w:tmpl w:val="6108D9CA"/>
    <w:numStyleLink w:val="StyleNumbered"/>
  </w:abstractNum>
  <w:abstractNum w:abstractNumId="26">
    <w:nsid w:val="1C022DC1"/>
    <w:multiLevelType w:val="multilevel"/>
    <w:tmpl w:val="6108D9CA"/>
    <w:numStyleLink w:val="StyleNumbered"/>
  </w:abstractNum>
  <w:abstractNum w:abstractNumId="27">
    <w:nsid w:val="1F791CF4"/>
    <w:multiLevelType w:val="hybridMultilevel"/>
    <w:tmpl w:val="BBA2E79A"/>
    <w:lvl w:ilvl="0" w:tplc="BA66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271EEF"/>
    <w:multiLevelType w:val="hybridMultilevel"/>
    <w:tmpl w:val="E9284300"/>
    <w:lvl w:ilvl="0" w:tplc="E3665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19B7965"/>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0">
    <w:nsid w:val="220710AF"/>
    <w:multiLevelType w:val="multilevel"/>
    <w:tmpl w:val="6108D9CA"/>
    <w:numStyleLink w:val="StyleNumbered"/>
  </w:abstractNum>
  <w:abstractNum w:abstractNumId="31">
    <w:nsid w:val="23496A16"/>
    <w:multiLevelType w:val="multilevel"/>
    <w:tmpl w:val="6108D9CA"/>
    <w:numStyleLink w:val="StyleNumbered"/>
  </w:abstractNum>
  <w:abstractNum w:abstractNumId="32">
    <w:nsid w:val="2A331AD2"/>
    <w:multiLevelType w:val="multilevel"/>
    <w:tmpl w:val="6108D9CA"/>
    <w:numStyleLink w:val="StyleNumbered"/>
  </w:abstractNum>
  <w:abstractNum w:abstractNumId="33">
    <w:nsid w:val="2BC02527"/>
    <w:multiLevelType w:val="multilevel"/>
    <w:tmpl w:val="6108D9CA"/>
    <w:numStyleLink w:val="StyleNumbered"/>
  </w:abstractNum>
  <w:abstractNum w:abstractNumId="34">
    <w:nsid w:val="2CCA02EF"/>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5">
    <w:nsid w:val="3154232A"/>
    <w:multiLevelType w:val="multilevel"/>
    <w:tmpl w:val="6108D9CA"/>
    <w:numStyleLink w:val="StyleNumbered"/>
  </w:abstractNum>
  <w:abstractNum w:abstractNumId="36">
    <w:nsid w:val="32AF1314"/>
    <w:multiLevelType w:val="hybridMultilevel"/>
    <w:tmpl w:val="E82EC7B8"/>
    <w:lvl w:ilvl="0" w:tplc="1EF4BA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4056817"/>
    <w:multiLevelType w:val="multilevel"/>
    <w:tmpl w:val="D9A2D752"/>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CF54C9A"/>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9">
    <w:nsid w:val="3F2E14A3"/>
    <w:multiLevelType w:val="hybridMultilevel"/>
    <w:tmpl w:val="C55CCBF8"/>
    <w:lvl w:ilvl="0" w:tplc="35D46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C47A8F"/>
    <w:multiLevelType w:val="hybridMultilevel"/>
    <w:tmpl w:val="74C40B72"/>
    <w:lvl w:ilvl="0" w:tplc="B05C6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234BDA"/>
    <w:multiLevelType w:val="multilevel"/>
    <w:tmpl w:val="6108D9CA"/>
    <w:numStyleLink w:val="StyleNumbered"/>
  </w:abstractNum>
  <w:abstractNum w:abstractNumId="42">
    <w:nsid w:val="404A1F9B"/>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3">
    <w:nsid w:val="44373992"/>
    <w:multiLevelType w:val="multilevel"/>
    <w:tmpl w:val="6108D9CA"/>
    <w:numStyleLink w:val="StyleNumbered"/>
  </w:abstractNum>
  <w:abstractNum w:abstractNumId="44">
    <w:nsid w:val="44C16BF8"/>
    <w:multiLevelType w:val="hybridMultilevel"/>
    <w:tmpl w:val="E8627B3E"/>
    <w:lvl w:ilvl="0" w:tplc="F668843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294703"/>
    <w:multiLevelType w:val="hybridMultilevel"/>
    <w:tmpl w:val="CAA22F84"/>
    <w:lvl w:ilvl="0" w:tplc="E3665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8010971"/>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7">
    <w:nsid w:val="48CF00B3"/>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8">
    <w:nsid w:val="4D087D7B"/>
    <w:multiLevelType w:val="multilevel"/>
    <w:tmpl w:val="6108D9CA"/>
    <w:numStyleLink w:val="StyleNumbered"/>
  </w:abstractNum>
  <w:abstractNum w:abstractNumId="49">
    <w:nsid w:val="4EEC7E67"/>
    <w:multiLevelType w:val="multilevel"/>
    <w:tmpl w:val="6108D9CA"/>
    <w:numStyleLink w:val="StyleNumbered"/>
  </w:abstractNum>
  <w:abstractNum w:abstractNumId="50">
    <w:nsid w:val="54F74A7B"/>
    <w:multiLevelType w:val="multilevel"/>
    <w:tmpl w:val="6108D9CA"/>
    <w:numStyleLink w:val="StyleNumbered"/>
  </w:abstractNum>
  <w:abstractNum w:abstractNumId="51">
    <w:nsid w:val="55B84CA1"/>
    <w:multiLevelType w:val="hybridMultilevel"/>
    <w:tmpl w:val="212621A6"/>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52">
    <w:nsid w:val="56461164"/>
    <w:multiLevelType w:val="multilevel"/>
    <w:tmpl w:val="6108D9CA"/>
    <w:numStyleLink w:val="StyleNumbered"/>
  </w:abstractNum>
  <w:abstractNum w:abstractNumId="53">
    <w:nsid w:val="56D15EAC"/>
    <w:multiLevelType w:val="hybridMultilevel"/>
    <w:tmpl w:val="0DA61A0C"/>
    <w:lvl w:ilvl="0" w:tplc="E36654C6">
      <w:start w:val="1"/>
      <w:numFmt w:val="lowerLetter"/>
      <w:lvlText w:val="(%1)"/>
      <w:lvlJc w:val="left"/>
      <w:pPr>
        <w:ind w:left="1440" w:hanging="360"/>
      </w:pPr>
      <w:rPr>
        <w:rFonts w:hint="default"/>
      </w:rPr>
    </w:lvl>
    <w:lvl w:ilvl="1" w:tplc="E36654C6">
      <w:start w:val="1"/>
      <w:numFmt w:val="lowerLetter"/>
      <w:lvlText w:val="(%2)"/>
      <w:lvlJc w:val="left"/>
      <w:pPr>
        <w:ind w:left="1440" w:hanging="360"/>
      </w:pPr>
      <w:rPr>
        <w:rFonts w:hint="default"/>
      </w:rPr>
    </w:lvl>
    <w:lvl w:ilvl="2" w:tplc="F668843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841726"/>
    <w:multiLevelType w:val="hybridMultilevel"/>
    <w:tmpl w:val="7D1E4976"/>
    <w:lvl w:ilvl="0" w:tplc="BA66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2769F6"/>
    <w:multiLevelType w:val="hybridMultilevel"/>
    <w:tmpl w:val="986C0F42"/>
    <w:lvl w:ilvl="0" w:tplc="BA66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456DEB"/>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7">
    <w:nsid w:val="5E3A2DC7"/>
    <w:multiLevelType w:val="multilevel"/>
    <w:tmpl w:val="6108D9CA"/>
    <w:numStyleLink w:val="StyleNumbered"/>
  </w:abstractNum>
  <w:abstractNum w:abstractNumId="58">
    <w:nsid w:val="5EDB3D77"/>
    <w:multiLevelType w:val="hybridMultilevel"/>
    <w:tmpl w:val="6BBEDC4A"/>
    <w:lvl w:ilvl="0" w:tplc="1EF4B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F42851"/>
    <w:multiLevelType w:val="multilevel"/>
    <w:tmpl w:val="6108D9CA"/>
    <w:numStyleLink w:val="StyleNumbered"/>
  </w:abstractNum>
  <w:abstractNum w:abstractNumId="60">
    <w:nsid w:val="62540CF6"/>
    <w:multiLevelType w:val="hybridMultilevel"/>
    <w:tmpl w:val="BDCE3148"/>
    <w:lvl w:ilvl="0" w:tplc="E3665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4670C43"/>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62">
    <w:nsid w:val="65552AF3"/>
    <w:multiLevelType w:val="multilevel"/>
    <w:tmpl w:val="6108D9CA"/>
    <w:numStyleLink w:val="StyleNumbered"/>
  </w:abstractNum>
  <w:abstractNum w:abstractNumId="63">
    <w:nsid w:val="6A8A78DD"/>
    <w:multiLevelType w:val="hybridMultilevel"/>
    <w:tmpl w:val="B8286CCE"/>
    <w:lvl w:ilvl="0" w:tplc="089A6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325B9A"/>
    <w:multiLevelType w:val="hybridMultilevel"/>
    <w:tmpl w:val="F618C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5110BF"/>
    <w:multiLevelType w:val="hybridMultilevel"/>
    <w:tmpl w:val="8820CCA4"/>
    <w:lvl w:ilvl="0" w:tplc="0C268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967134"/>
    <w:multiLevelType w:val="multilevel"/>
    <w:tmpl w:val="15D277D2"/>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E7540E9"/>
    <w:multiLevelType w:val="multilevel"/>
    <w:tmpl w:val="6108D9CA"/>
    <w:numStyleLink w:val="StyleNumbered"/>
  </w:abstractNum>
  <w:abstractNum w:abstractNumId="68">
    <w:nsid w:val="70071B17"/>
    <w:multiLevelType w:val="multilevel"/>
    <w:tmpl w:val="6108D9CA"/>
    <w:numStyleLink w:val="StyleNumbered"/>
  </w:abstractNum>
  <w:abstractNum w:abstractNumId="69">
    <w:nsid w:val="71A519C9"/>
    <w:multiLevelType w:val="multilevel"/>
    <w:tmpl w:val="6108D9CA"/>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0">
    <w:nsid w:val="72435231"/>
    <w:multiLevelType w:val="hybridMultilevel"/>
    <w:tmpl w:val="F1CE2BD0"/>
    <w:lvl w:ilvl="0" w:tplc="BA66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FA7CE7"/>
    <w:multiLevelType w:val="hybridMultilevel"/>
    <w:tmpl w:val="E49A998C"/>
    <w:lvl w:ilvl="0" w:tplc="BA66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7A6246"/>
    <w:multiLevelType w:val="multilevel"/>
    <w:tmpl w:val="6108D9CA"/>
    <w:styleLink w:val="StyleNumbered"/>
    <w:lvl w:ilvl="0">
      <w:start w:val="1"/>
      <w:numFmt w:val="lowerLetter"/>
      <w:lvlText w:val="(%1)"/>
      <w:lvlJc w:val="left"/>
      <w:pPr>
        <w:tabs>
          <w:tab w:val="num" w:pos="864"/>
        </w:tabs>
        <w:ind w:left="864" w:hanging="504"/>
      </w:pPr>
      <w:rPr>
        <w:rFonts w:hint="default"/>
      </w:rPr>
    </w:lvl>
    <w:lvl w:ilvl="1">
      <w:start w:val="1"/>
      <w:numFmt w:val="lowerRoman"/>
      <w:lvlText w:val="(%2)"/>
      <w:lvlJc w:val="left"/>
      <w:pPr>
        <w:tabs>
          <w:tab w:val="num" w:pos="1314"/>
        </w:tabs>
        <w:ind w:left="1314" w:hanging="504"/>
      </w:pPr>
      <w:rPr>
        <w:rFonts w:ascii="Times New Roman" w:eastAsia="Times New Roman" w:hAnsi="Times New Roman" w:cs="Times New Roman"/>
        <w:sz w:val="24"/>
        <w:szCs w:val="24"/>
      </w:rPr>
    </w:lvl>
    <w:lvl w:ilvl="2">
      <w:start w:val="1"/>
      <w:numFmt w:val="upperLetter"/>
      <w:lvlText w:val="(%3)"/>
      <w:lvlJc w:val="left"/>
      <w:pPr>
        <w:tabs>
          <w:tab w:val="num" w:pos="1872"/>
        </w:tabs>
        <w:ind w:left="1872" w:hanging="504"/>
      </w:pPr>
      <w:rPr>
        <w:rFonts w:hint="default"/>
      </w:rPr>
    </w:lvl>
    <w:lvl w:ilvl="3">
      <w:start w:val="1"/>
      <w:numFmt w:val="lowerRoman"/>
      <w:lvlText w:val="(%4)"/>
      <w:lvlJc w:val="left"/>
      <w:pPr>
        <w:tabs>
          <w:tab w:val="num" w:pos="2376"/>
        </w:tabs>
        <w:ind w:left="2376" w:hanging="504"/>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ascii="Times New Roman" w:eastAsia="Times New Roman" w:hAnsi="Times New Roman" w:cs="Times New Roman"/>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73">
    <w:nsid w:val="7E944098"/>
    <w:multiLevelType w:val="hybridMultilevel"/>
    <w:tmpl w:val="72188CCA"/>
    <w:lvl w:ilvl="0" w:tplc="BA668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2"/>
    <w:lvlOverride w:ilvl="0">
      <w:startOverride w:val="1"/>
    </w:lvlOverride>
  </w:num>
  <w:num w:numId="12">
    <w:abstractNumId w:val="52"/>
    <w:lvlOverride w:ilvl="0">
      <w:startOverride w:val="1"/>
      <w:lvl w:ilvl="0">
        <w:start w:val="1"/>
        <w:numFmt w:val="lowerLetter"/>
        <w:lvlText w:val="(%1)"/>
        <w:lvlJc w:val="left"/>
        <w:pPr>
          <w:tabs>
            <w:tab w:val="num" w:pos="864"/>
          </w:tabs>
          <w:ind w:left="864" w:hanging="504"/>
        </w:pPr>
        <w:rPr>
          <w:rFonts w:hint="default"/>
        </w:rPr>
      </w:lvl>
    </w:lvlOverride>
  </w:num>
  <w:num w:numId="13">
    <w:abstractNumId w:val="52"/>
    <w:lvlOverride w:ilvl="0">
      <w:startOverride w:val="1"/>
    </w:lvlOverride>
  </w:num>
  <w:num w:numId="14">
    <w:abstractNumId w:val="72"/>
  </w:num>
  <w:num w:numId="15">
    <w:abstractNumId w:val="57"/>
    <w:lvlOverride w:ilvl="0">
      <w:lvl w:ilvl="0">
        <w:start w:val="1"/>
        <w:numFmt w:val="lowerLetter"/>
        <w:lvlText w:val="(%1)"/>
        <w:lvlJc w:val="left"/>
        <w:pPr>
          <w:tabs>
            <w:tab w:val="num" w:pos="864"/>
          </w:tabs>
          <w:ind w:left="864" w:hanging="504"/>
        </w:pPr>
        <w:rPr>
          <w:rFonts w:hint="default"/>
          <w:strike w:val="0"/>
        </w:rPr>
      </w:lvl>
    </w:lvlOverride>
  </w:num>
  <w:num w:numId="16">
    <w:abstractNumId w:val="41"/>
  </w:num>
  <w:num w:numId="17">
    <w:abstractNumId w:val="31"/>
  </w:num>
  <w:num w:numId="18">
    <w:abstractNumId w:val="25"/>
    <w:lvlOverride w:ilvl="0">
      <w:lvl w:ilvl="0">
        <w:start w:val="1"/>
        <w:numFmt w:val="lowerLetter"/>
        <w:lvlText w:val="(%1)"/>
        <w:lvlJc w:val="left"/>
        <w:pPr>
          <w:tabs>
            <w:tab w:val="num" w:pos="864"/>
          </w:tabs>
          <w:ind w:left="864" w:hanging="504"/>
        </w:pPr>
        <w:rPr>
          <w:rFonts w:hint="default"/>
          <w:strike w:val="0"/>
        </w:rPr>
      </w:lvl>
    </w:lvlOverride>
  </w:num>
  <w:num w:numId="19">
    <w:abstractNumId w:val="35"/>
  </w:num>
  <w:num w:numId="20">
    <w:abstractNumId w:val="30"/>
  </w:num>
  <w:num w:numId="21">
    <w:abstractNumId w:val="23"/>
  </w:num>
  <w:num w:numId="22">
    <w:abstractNumId w:val="32"/>
  </w:num>
  <w:num w:numId="23">
    <w:abstractNumId w:val="26"/>
  </w:num>
  <w:num w:numId="24">
    <w:abstractNumId w:val="67"/>
  </w:num>
  <w:num w:numId="25">
    <w:abstractNumId w:val="21"/>
  </w:num>
  <w:num w:numId="26">
    <w:abstractNumId w:val="50"/>
  </w:num>
  <w:num w:numId="27">
    <w:abstractNumId w:val="62"/>
  </w:num>
  <w:num w:numId="28">
    <w:abstractNumId w:val="43"/>
  </w:num>
  <w:num w:numId="29">
    <w:abstractNumId w:val="49"/>
  </w:num>
  <w:num w:numId="30">
    <w:abstractNumId w:val="68"/>
  </w:num>
  <w:num w:numId="31">
    <w:abstractNumId w:val="59"/>
  </w:num>
  <w:num w:numId="32">
    <w:abstractNumId w:val="48"/>
  </w:num>
  <w:num w:numId="33">
    <w:abstractNumId w:val="24"/>
  </w:num>
  <w:num w:numId="34">
    <w:abstractNumId w:val="14"/>
  </w:num>
  <w:num w:numId="35">
    <w:abstractNumId w:val="33"/>
  </w:num>
  <w:num w:numId="36">
    <w:abstractNumId w:val="16"/>
  </w:num>
  <w:num w:numId="37">
    <w:abstractNumId w:val="36"/>
  </w:num>
  <w:num w:numId="38">
    <w:abstractNumId w:val="34"/>
  </w:num>
  <w:num w:numId="39">
    <w:abstractNumId w:val="18"/>
  </w:num>
  <w:num w:numId="40">
    <w:abstractNumId w:val="56"/>
  </w:num>
  <w:num w:numId="41">
    <w:abstractNumId w:val="13"/>
  </w:num>
  <w:num w:numId="42">
    <w:abstractNumId w:val="47"/>
  </w:num>
  <w:num w:numId="43">
    <w:abstractNumId w:val="53"/>
  </w:num>
  <w:num w:numId="44">
    <w:abstractNumId w:val="20"/>
  </w:num>
  <w:num w:numId="45">
    <w:abstractNumId w:val="28"/>
  </w:num>
  <w:num w:numId="46">
    <w:abstractNumId w:val="60"/>
  </w:num>
  <w:num w:numId="47">
    <w:abstractNumId w:val="45"/>
  </w:num>
  <w:num w:numId="48">
    <w:abstractNumId w:val="11"/>
  </w:num>
  <w:num w:numId="49">
    <w:abstractNumId w:val="12"/>
  </w:num>
  <w:num w:numId="50">
    <w:abstractNumId w:val="70"/>
  </w:num>
  <w:num w:numId="51">
    <w:abstractNumId w:val="73"/>
  </w:num>
  <w:num w:numId="52">
    <w:abstractNumId w:val="54"/>
  </w:num>
  <w:num w:numId="53">
    <w:abstractNumId w:val="71"/>
  </w:num>
  <w:num w:numId="54">
    <w:abstractNumId w:val="27"/>
  </w:num>
  <w:num w:numId="55">
    <w:abstractNumId w:val="17"/>
  </w:num>
  <w:num w:numId="56">
    <w:abstractNumId w:val="55"/>
  </w:num>
  <w:num w:numId="57">
    <w:abstractNumId w:val="39"/>
  </w:num>
  <w:num w:numId="58">
    <w:abstractNumId w:val="29"/>
  </w:num>
  <w:num w:numId="59">
    <w:abstractNumId w:val="42"/>
  </w:num>
  <w:num w:numId="60">
    <w:abstractNumId w:val="46"/>
  </w:num>
  <w:num w:numId="61">
    <w:abstractNumId w:val="19"/>
  </w:num>
  <w:num w:numId="62">
    <w:abstractNumId w:val="61"/>
  </w:num>
  <w:num w:numId="63">
    <w:abstractNumId w:val="38"/>
  </w:num>
  <w:num w:numId="64">
    <w:abstractNumId w:val="69"/>
  </w:num>
  <w:num w:numId="65">
    <w:abstractNumId w:val="10"/>
  </w:num>
  <w:num w:numId="66">
    <w:abstractNumId w:val="44"/>
  </w:num>
  <w:num w:numId="67">
    <w:abstractNumId w:val="51"/>
  </w:num>
  <w:num w:numId="68">
    <w:abstractNumId w:val="58"/>
  </w:num>
  <w:num w:numId="69">
    <w:abstractNumId w:val="64"/>
  </w:num>
  <w:num w:numId="70">
    <w:abstractNumId w:val="65"/>
  </w:num>
  <w:num w:numId="71">
    <w:abstractNumId w:val="40"/>
  </w:num>
  <w:num w:numId="72">
    <w:abstractNumId w:val="63"/>
  </w:num>
  <w:num w:numId="73">
    <w:abstractNumId w:val="66"/>
  </w:num>
  <w:num w:numId="74">
    <w:abstractNumId w:val="37"/>
  </w:num>
  <w:num w:numId="75">
    <w:abstractNumId w:val="15"/>
  </w:num>
  <w:num w:numId="76">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1"/>
    <w:rsid w:val="00001864"/>
    <w:rsid w:val="00020277"/>
    <w:rsid w:val="00043EFE"/>
    <w:rsid w:val="00044A21"/>
    <w:rsid w:val="00070812"/>
    <w:rsid w:val="0007414F"/>
    <w:rsid w:val="0007552A"/>
    <w:rsid w:val="00090394"/>
    <w:rsid w:val="000A6C83"/>
    <w:rsid w:val="000B0B0B"/>
    <w:rsid w:val="000C2A9C"/>
    <w:rsid w:val="000D72E6"/>
    <w:rsid w:val="000E2C8C"/>
    <w:rsid w:val="000F1DC9"/>
    <w:rsid w:val="00105B02"/>
    <w:rsid w:val="00110285"/>
    <w:rsid w:val="00123CD8"/>
    <w:rsid w:val="001533DE"/>
    <w:rsid w:val="0016431B"/>
    <w:rsid w:val="001673EB"/>
    <w:rsid w:val="0017749C"/>
    <w:rsid w:val="0018084D"/>
    <w:rsid w:val="00192883"/>
    <w:rsid w:val="00196129"/>
    <w:rsid w:val="001A386C"/>
    <w:rsid w:val="001B2EAF"/>
    <w:rsid w:val="001C20EE"/>
    <w:rsid w:val="00211C8E"/>
    <w:rsid w:val="00214258"/>
    <w:rsid w:val="00217614"/>
    <w:rsid w:val="002178E7"/>
    <w:rsid w:val="00232024"/>
    <w:rsid w:val="00242DC7"/>
    <w:rsid w:val="002466E1"/>
    <w:rsid w:val="0026496C"/>
    <w:rsid w:val="00272F8E"/>
    <w:rsid w:val="002C0F64"/>
    <w:rsid w:val="002C2BB9"/>
    <w:rsid w:val="002C584A"/>
    <w:rsid w:val="002D4A39"/>
    <w:rsid w:val="00302F17"/>
    <w:rsid w:val="003132E9"/>
    <w:rsid w:val="00316C60"/>
    <w:rsid w:val="00356990"/>
    <w:rsid w:val="00360583"/>
    <w:rsid w:val="00371ED3"/>
    <w:rsid w:val="00382324"/>
    <w:rsid w:val="003838E9"/>
    <w:rsid w:val="003933D8"/>
    <w:rsid w:val="003955CF"/>
    <w:rsid w:val="003C606E"/>
    <w:rsid w:val="003E05CA"/>
    <w:rsid w:val="003E0796"/>
    <w:rsid w:val="003F1940"/>
    <w:rsid w:val="003F55F0"/>
    <w:rsid w:val="00401153"/>
    <w:rsid w:val="00403E52"/>
    <w:rsid w:val="0041094D"/>
    <w:rsid w:val="00427899"/>
    <w:rsid w:val="0045611C"/>
    <w:rsid w:val="004571BE"/>
    <w:rsid w:val="00470DE3"/>
    <w:rsid w:val="004825F3"/>
    <w:rsid w:val="004A7BE6"/>
    <w:rsid w:val="004B1B5D"/>
    <w:rsid w:val="004C7E44"/>
    <w:rsid w:val="004D226F"/>
    <w:rsid w:val="00503AFD"/>
    <w:rsid w:val="00505865"/>
    <w:rsid w:val="00523F67"/>
    <w:rsid w:val="00544006"/>
    <w:rsid w:val="005609D5"/>
    <w:rsid w:val="00565E93"/>
    <w:rsid w:val="00572432"/>
    <w:rsid w:val="005944BF"/>
    <w:rsid w:val="005A3175"/>
    <w:rsid w:val="005B6D42"/>
    <w:rsid w:val="005C10AD"/>
    <w:rsid w:val="005C3C2C"/>
    <w:rsid w:val="005E33F9"/>
    <w:rsid w:val="0061006F"/>
    <w:rsid w:val="00622ABC"/>
    <w:rsid w:val="006253D6"/>
    <w:rsid w:val="00630D7C"/>
    <w:rsid w:val="00647F92"/>
    <w:rsid w:val="00654285"/>
    <w:rsid w:val="006847EA"/>
    <w:rsid w:val="00687F61"/>
    <w:rsid w:val="00696E6A"/>
    <w:rsid w:val="006A3218"/>
    <w:rsid w:val="006A4139"/>
    <w:rsid w:val="006B1A02"/>
    <w:rsid w:val="006C63DD"/>
    <w:rsid w:val="006D2C60"/>
    <w:rsid w:val="006D6D2D"/>
    <w:rsid w:val="006E0FA1"/>
    <w:rsid w:val="006E3A78"/>
    <w:rsid w:val="006E7DB7"/>
    <w:rsid w:val="00700DF7"/>
    <w:rsid w:val="00760C7A"/>
    <w:rsid w:val="00763DA7"/>
    <w:rsid w:val="00777859"/>
    <w:rsid w:val="007818D5"/>
    <w:rsid w:val="00786E5E"/>
    <w:rsid w:val="00795897"/>
    <w:rsid w:val="0079788E"/>
    <w:rsid w:val="0079789A"/>
    <w:rsid w:val="007A2A76"/>
    <w:rsid w:val="007B7DA4"/>
    <w:rsid w:val="007C5712"/>
    <w:rsid w:val="008022C7"/>
    <w:rsid w:val="008028CA"/>
    <w:rsid w:val="00804BE5"/>
    <w:rsid w:val="00805EE2"/>
    <w:rsid w:val="00806095"/>
    <w:rsid w:val="008101B7"/>
    <w:rsid w:val="008320DC"/>
    <w:rsid w:val="00860222"/>
    <w:rsid w:val="00860439"/>
    <w:rsid w:val="0086482C"/>
    <w:rsid w:val="00890431"/>
    <w:rsid w:val="00894E8C"/>
    <w:rsid w:val="008B23B1"/>
    <w:rsid w:val="008B279C"/>
    <w:rsid w:val="008D30A4"/>
    <w:rsid w:val="008E5075"/>
    <w:rsid w:val="008F078E"/>
    <w:rsid w:val="008F08E2"/>
    <w:rsid w:val="00913BA9"/>
    <w:rsid w:val="00917EA6"/>
    <w:rsid w:val="00924CD1"/>
    <w:rsid w:val="00930A47"/>
    <w:rsid w:val="0094450E"/>
    <w:rsid w:val="009502CE"/>
    <w:rsid w:val="0095785E"/>
    <w:rsid w:val="00972815"/>
    <w:rsid w:val="00980A35"/>
    <w:rsid w:val="00994B7F"/>
    <w:rsid w:val="00994EB5"/>
    <w:rsid w:val="00997A53"/>
    <w:rsid w:val="009A50A7"/>
    <w:rsid w:val="009A74E6"/>
    <w:rsid w:val="009B00A8"/>
    <w:rsid w:val="009B5B07"/>
    <w:rsid w:val="009C0D57"/>
    <w:rsid w:val="009C35BB"/>
    <w:rsid w:val="009C6DF4"/>
    <w:rsid w:val="009D7C52"/>
    <w:rsid w:val="00A01036"/>
    <w:rsid w:val="00A050D6"/>
    <w:rsid w:val="00A13579"/>
    <w:rsid w:val="00A21748"/>
    <w:rsid w:val="00A22F05"/>
    <w:rsid w:val="00A23627"/>
    <w:rsid w:val="00A347D0"/>
    <w:rsid w:val="00A37F2A"/>
    <w:rsid w:val="00A51DDC"/>
    <w:rsid w:val="00A92E42"/>
    <w:rsid w:val="00A9767F"/>
    <w:rsid w:val="00AA6093"/>
    <w:rsid w:val="00AB171B"/>
    <w:rsid w:val="00AB3C8D"/>
    <w:rsid w:val="00AB4598"/>
    <w:rsid w:val="00AC29EF"/>
    <w:rsid w:val="00AC6EC6"/>
    <w:rsid w:val="00AD4A07"/>
    <w:rsid w:val="00AE238A"/>
    <w:rsid w:val="00AE26B7"/>
    <w:rsid w:val="00AF40ED"/>
    <w:rsid w:val="00B20638"/>
    <w:rsid w:val="00B257A3"/>
    <w:rsid w:val="00B40888"/>
    <w:rsid w:val="00B44436"/>
    <w:rsid w:val="00B44DC2"/>
    <w:rsid w:val="00B61F80"/>
    <w:rsid w:val="00B644B0"/>
    <w:rsid w:val="00B8484F"/>
    <w:rsid w:val="00B92698"/>
    <w:rsid w:val="00BC72EC"/>
    <w:rsid w:val="00BE1558"/>
    <w:rsid w:val="00BF0CD9"/>
    <w:rsid w:val="00BF1A0A"/>
    <w:rsid w:val="00BF417F"/>
    <w:rsid w:val="00C062D7"/>
    <w:rsid w:val="00C22783"/>
    <w:rsid w:val="00C5480D"/>
    <w:rsid w:val="00C56761"/>
    <w:rsid w:val="00C73B51"/>
    <w:rsid w:val="00C76959"/>
    <w:rsid w:val="00C82406"/>
    <w:rsid w:val="00CA126F"/>
    <w:rsid w:val="00CA568D"/>
    <w:rsid w:val="00CA6564"/>
    <w:rsid w:val="00CB3A3E"/>
    <w:rsid w:val="00CB4E83"/>
    <w:rsid w:val="00CB78A8"/>
    <w:rsid w:val="00CC2500"/>
    <w:rsid w:val="00CC6190"/>
    <w:rsid w:val="00CD5D7F"/>
    <w:rsid w:val="00CD78E6"/>
    <w:rsid w:val="00CF19C7"/>
    <w:rsid w:val="00D12449"/>
    <w:rsid w:val="00D2114B"/>
    <w:rsid w:val="00D24101"/>
    <w:rsid w:val="00D26F2A"/>
    <w:rsid w:val="00D35219"/>
    <w:rsid w:val="00D41156"/>
    <w:rsid w:val="00D47646"/>
    <w:rsid w:val="00D52EDF"/>
    <w:rsid w:val="00D661D8"/>
    <w:rsid w:val="00D85F04"/>
    <w:rsid w:val="00D9296C"/>
    <w:rsid w:val="00DA368F"/>
    <w:rsid w:val="00DA62C2"/>
    <w:rsid w:val="00DC5814"/>
    <w:rsid w:val="00DC5B36"/>
    <w:rsid w:val="00DE1C06"/>
    <w:rsid w:val="00DE1C7C"/>
    <w:rsid w:val="00DF6B20"/>
    <w:rsid w:val="00E27178"/>
    <w:rsid w:val="00E32D08"/>
    <w:rsid w:val="00E37413"/>
    <w:rsid w:val="00E43215"/>
    <w:rsid w:val="00E457B5"/>
    <w:rsid w:val="00E66C70"/>
    <w:rsid w:val="00E7506E"/>
    <w:rsid w:val="00E859CF"/>
    <w:rsid w:val="00E86986"/>
    <w:rsid w:val="00E87FA2"/>
    <w:rsid w:val="00EA1E0C"/>
    <w:rsid w:val="00EC2B64"/>
    <w:rsid w:val="00EC452B"/>
    <w:rsid w:val="00EC4942"/>
    <w:rsid w:val="00ED408F"/>
    <w:rsid w:val="00ED61CE"/>
    <w:rsid w:val="00EE00FB"/>
    <w:rsid w:val="00EE2236"/>
    <w:rsid w:val="00EE7E0B"/>
    <w:rsid w:val="00F133FC"/>
    <w:rsid w:val="00F15DFD"/>
    <w:rsid w:val="00F21ACF"/>
    <w:rsid w:val="00F26565"/>
    <w:rsid w:val="00F27357"/>
    <w:rsid w:val="00F6278D"/>
    <w:rsid w:val="00F76003"/>
    <w:rsid w:val="00F95665"/>
    <w:rsid w:val="00FB7FDE"/>
    <w:rsid w:val="00FF08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2856A"/>
  <w15:docId w15:val="{A9D89513-7D8C-4B6D-A9BF-C73DCCFD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Heading2"/>
    <w:link w:val="Heading1Char"/>
    <w:qFormat/>
    <w:rsid w:val="00FA15F2"/>
    <w:pPr>
      <w:keepNext/>
      <w:keepLines/>
      <w:pageBreakBefore/>
      <w:spacing w:before="240" w:after="240"/>
      <w:jc w:val="center"/>
      <w:outlineLvl w:val="0"/>
    </w:pPr>
    <w:rPr>
      <w:b/>
      <w:bCs/>
      <w:caps/>
    </w:rPr>
  </w:style>
  <w:style w:type="paragraph" w:styleId="Heading2">
    <w:name w:val="heading 2"/>
    <w:basedOn w:val="Normal"/>
    <w:next w:val="Heading3"/>
    <w:link w:val="Heading2Char"/>
    <w:qFormat/>
    <w:rsid w:val="00F530D1"/>
    <w:pPr>
      <w:keepNext/>
      <w:keepLines/>
      <w:spacing w:before="240" w:after="240"/>
      <w:jc w:val="center"/>
      <w:outlineLvl w:val="1"/>
    </w:pPr>
    <w:rPr>
      <w:b/>
      <w:bCs/>
      <w:caps/>
    </w:rPr>
  </w:style>
  <w:style w:type="paragraph" w:styleId="Heading3">
    <w:name w:val="heading 3"/>
    <w:basedOn w:val="Normal"/>
    <w:next w:val="BodyText"/>
    <w:link w:val="Heading3Char"/>
    <w:qFormat/>
    <w:rsid w:val="0093327A"/>
    <w:pPr>
      <w:keepNext/>
      <w:spacing w:before="240"/>
      <w:outlineLvl w:val="2"/>
    </w:pPr>
    <w:rPr>
      <w:b/>
      <w:bCs/>
    </w:rPr>
  </w:style>
  <w:style w:type="paragraph" w:styleId="Heading4">
    <w:name w:val="heading 4"/>
    <w:basedOn w:val="Normal"/>
    <w:next w:val="Normal"/>
    <w:qFormat/>
    <w:rsid w:val="00B85C3B"/>
    <w:pPr>
      <w:keepNext/>
      <w:spacing w:before="240" w:after="60"/>
      <w:outlineLvl w:val="3"/>
    </w:pPr>
    <w:rPr>
      <w:b/>
      <w:bCs/>
      <w:sz w:val="28"/>
      <w:szCs w:val="28"/>
    </w:rPr>
  </w:style>
  <w:style w:type="paragraph" w:styleId="Heading5">
    <w:name w:val="heading 5"/>
    <w:basedOn w:val="Normal"/>
    <w:next w:val="Normal"/>
    <w:qFormat/>
    <w:rsid w:val="00B85C3B"/>
    <w:pPr>
      <w:spacing w:before="240" w:after="60"/>
      <w:outlineLvl w:val="4"/>
    </w:pPr>
    <w:rPr>
      <w:b/>
      <w:bCs/>
      <w:i/>
      <w:iCs/>
      <w:sz w:val="26"/>
      <w:szCs w:val="26"/>
    </w:rPr>
  </w:style>
  <w:style w:type="paragraph" w:styleId="Heading6">
    <w:name w:val="heading 6"/>
    <w:basedOn w:val="Normal"/>
    <w:next w:val="Normal"/>
    <w:qFormat/>
    <w:rsid w:val="00B85C3B"/>
    <w:pPr>
      <w:spacing w:before="240" w:after="60"/>
      <w:outlineLvl w:val="5"/>
    </w:pPr>
    <w:rPr>
      <w:b/>
      <w:bCs/>
      <w:sz w:val="22"/>
      <w:szCs w:val="22"/>
    </w:rPr>
  </w:style>
  <w:style w:type="paragraph" w:styleId="Heading7">
    <w:name w:val="heading 7"/>
    <w:basedOn w:val="Normal"/>
    <w:next w:val="Normal"/>
    <w:qFormat/>
    <w:rsid w:val="00B85C3B"/>
    <w:pPr>
      <w:spacing w:before="240" w:after="60"/>
      <w:outlineLvl w:val="6"/>
    </w:pPr>
  </w:style>
  <w:style w:type="paragraph" w:styleId="Heading8">
    <w:name w:val="heading 8"/>
    <w:basedOn w:val="Normal"/>
    <w:next w:val="Normal"/>
    <w:qFormat/>
    <w:rsid w:val="00B85C3B"/>
    <w:pPr>
      <w:spacing w:before="240" w:after="60"/>
      <w:outlineLvl w:val="7"/>
    </w:pPr>
    <w:rPr>
      <w:i/>
      <w:iCs/>
    </w:rPr>
  </w:style>
  <w:style w:type="paragraph" w:styleId="Heading9">
    <w:name w:val="heading 9"/>
    <w:basedOn w:val="Normal"/>
    <w:next w:val="Normal"/>
    <w:qFormat/>
    <w:rsid w:val="00B85C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466E1"/>
    <w:pPr>
      <w:spacing w:before="100" w:beforeAutospacing="1" w:after="100" w:afterAutospacing="1"/>
    </w:pPr>
  </w:style>
  <w:style w:type="paragraph" w:styleId="BalloonText">
    <w:name w:val="Balloon Text"/>
    <w:basedOn w:val="Normal"/>
    <w:semiHidden/>
    <w:rsid w:val="00B54C49"/>
    <w:rPr>
      <w:rFonts w:ascii="Tahoma" w:hAnsi="Tahoma" w:cs="Tahoma"/>
      <w:sz w:val="16"/>
      <w:szCs w:val="16"/>
    </w:rPr>
  </w:style>
  <w:style w:type="paragraph" w:styleId="Title">
    <w:name w:val="Title"/>
    <w:basedOn w:val="Normal"/>
    <w:qFormat/>
    <w:rsid w:val="005876A5"/>
    <w:pPr>
      <w:spacing w:before="240" w:after="240"/>
      <w:jc w:val="center"/>
    </w:pPr>
    <w:rPr>
      <w:b/>
      <w:bCs/>
      <w:caps/>
    </w:rPr>
  </w:style>
  <w:style w:type="character" w:customStyle="1" w:styleId="Heading3Char">
    <w:name w:val="Heading 3 Char"/>
    <w:basedOn w:val="DefaultParagraphFont"/>
    <w:link w:val="Heading3"/>
    <w:rsid w:val="0093327A"/>
    <w:rPr>
      <w:b/>
      <w:bCs/>
      <w:sz w:val="24"/>
      <w:szCs w:val="24"/>
      <w:lang w:val="en-US" w:eastAsia="en-US" w:bidi="ar-SA"/>
    </w:rPr>
  </w:style>
  <w:style w:type="character" w:customStyle="1" w:styleId="BodyTextIndentChar">
    <w:name w:val="Body Text Indent Char"/>
    <w:basedOn w:val="DefaultParagraphFont"/>
    <w:link w:val="BodyTextIndent"/>
    <w:rsid w:val="00645E83"/>
    <w:rPr>
      <w:sz w:val="24"/>
      <w:szCs w:val="24"/>
      <w:lang w:val="en-US" w:eastAsia="en-US" w:bidi="ar-SA"/>
    </w:rPr>
  </w:style>
  <w:style w:type="paragraph" w:styleId="BlockText">
    <w:name w:val="Block Text"/>
    <w:basedOn w:val="Normal"/>
    <w:rsid w:val="00B85C3B"/>
    <w:pPr>
      <w:spacing w:after="120"/>
      <w:ind w:left="1440" w:right="1440"/>
    </w:pPr>
  </w:style>
  <w:style w:type="paragraph" w:styleId="BodyText">
    <w:name w:val="Body Text"/>
    <w:basedOn w:val="Normal"/>
    <w:link w:val="BodyTextChar"/>
    <w:rsid w:val="00E53230"/>
    <w:pPr>
      <w:spacing w:after="120"/>
    </w:pPr>
  </w:style>
  <w:style w:type="paragraph" w:styleId="BodyText2">
    <w:name w:val="Body Text 2"/>
    <w:basedOn w:val="Normal"/>
    <w:rsid w:val="00B85C3B"/>
    <w:pPr>
      <w:spacing w:after="120" w:line="480" w:lineRule="auto"/>
    </w:pPr>
  </w:style>
  <w:style w:type="paragraph" w:styleId="BodyText3">
    <w:name w:val="Body Text 3"/>
    <w:basedOn w:val="Normal"/>
    <w:rsid w:val="00B85C3B"/>
    <w:pPr>
      <w:spacing w:after="120"/>
    </w:pPr>
    <w:rPr>
      <w:sz w:val="16"/>
      <w:szCs w:val="16"/>
    </w:rPr>
  </w:style>
  <w:style w:type="paragraph" w:styleId="BodyTextFirstIndent">
    <w:name w:val="Body Text First Indent"/>
    <w:basedOn w:val="BodyText"/>
    <w:rsid w:val="00B85C3B"/>
    <w:pPr>
      <w:ind w:firstLine="210"/>
    </w:pPr>
  </w:style>
  <w:style w:type="paragraph" w:styleId="BodyTextFirstIndent2">
    <w:name w:val="Body Text First Indent 2"/>
    <w:basedOn w:val="BodyTextIndent"/>
    <w:rsid w:val="00B85C3B"/>
    <w:pPr>
      <w:spacing w:before="0" w:beforeAutospacing="0" w:after="120" w:afterAutospacing="0"/>
      <w:ind w:left="360" w:firstLine="210"/>
    </w:pPr>
  </w:style>
  <w:style w:type="paragraph" w:styleId="BodyTextIndent2">
    <w:name w:val="Body Text Indent 2"/>
    <w:basedOn w:val="Normal"/>
    <w:rsid w:val="00B85C3B"/>
    <w:pPr>
      <w:spacing w:after="120" w:line="480" w:lineRule="auto"/>
      <w:ind w:left="360"/>
    </w:pPr>
  </w:style>
  <w:style w:type="paragraph" w:styleId="BodyTextIndent3">
    <w:name w:val="Body Text Indent 3"/>
    <w:basedOn w:val="Normal"/>
    <w:rsid w:val="00B85C3B"/>
    <w:pPr>
      <w:spacing w:after="120"/>
      <w:ind w:left="360"/>
    </w:pPr>
    <w:rPr>
      <w:sz w:val="16"/>
      <w:szCs w:val="16"/>
    </w:rPr>
  </w:style>
  <w:style w:type="paragraph" w:styleId="Caption">
    <w:name w:val="caption"/>
    <w:basedOn w:val="Normal"/>
    <w:next w:val="Normal"/>
    <w:qFormat/>
    <w:rsid w:val="00B85C3B"/>
    <w:rPr>
      <w:b/>
      <w:bCs/>
      <w:sz w:val="20"/>
      <w:szCs w:val="20"/>
    </w:rPr>
  </w:style>
  <w:style w:type="paragraph" w:styleId="Closing">
    <w:name w:val="Closing"/>
    <w:basedOn w:val="Normal"/>
    <w:rsid w:val="00B85C3B"/>
    <w:pPr>
      <w:ind w:left="4320"/>
    </w:pPr>
  </w:style>
  <w:style w:type="paragraph" w:styleId="CommentText">
    <w:name w:val="annotation text"/>
    <w:basedOn w:val="Normal"/>
    <w:link w:val="CommentTextChar"/>
    <w:rsid w:val="00B85C3B"/>
    <w:rPr>
      <w:sz w:val="20"/>
      <w:szCs w:val="20"/>
    </w:rPr>
  </w:style>
  <w:style w:type="paragraph" w:styleId="CommentSubject">
    <w:name w:val="annotation subject"/>
    <w:basedOn w:val="CommentText"/>
    <w:next w:val="CommentText"/>
    <w:semiHidden/>
    <w:rsid w:val="00B85C3B"/>
    <w:rPr>
      <w:b/>
      <w:bCs/>
    </w:rPr>
  </w:style>
  <w:style w:type="paragraph" w:styleId="Date">
    <w:name w:val="Date"/>
    <w:basedOn w:val="Normal"/>
    <w:next w:val="Normal"/>
    <w:rsid w:val="00B85C3B"/>
  </w:style>
  <w:style w:type="paragraph" w:styleId="DocumentMap">
    <w:name w:val="Document Map"/>
    <w:basedOn w:val="Normal"/>
    <w:semiHidden/>
    <w:rsid w:val="00B85C3B"/>
    <w:pPr>
      <w:shd w:val="clear" w:color="auto" w:fill="000080"/>
    </w:pPr>
    <w:rPr>
      <w:rFonts w:ascii="Tahoma" w:hAnsi="Tahoma" w:cs="Tahoma"/>
      <w:sz w:val="20"/>
      <w:szCs w:val="20"/>
    </w:rPr>
  </w:style>
  <w:style w:type="paragraph" w:styleId="E-mailSignature">
    <w:name w:val="E-mail Signature"/>
    <w:basedOn w:val="Normal"/>
    <w:rsid w:val="00B85C3B"/>
  </w:style>
  <w:style w:type="paragraph" w:styleId="EndnoteText">
    <w:name w:val="endnote text"/>
    <w:basedOn w:val="Normal"/>
    <w:semiHidden/>
    <w:rsid w:val="00B85C3B"/>
    <w:rPr>
      <w:sz w:val="20"/>
      <w:szCs w:val="20"/>
    </w:rPr>
  </w:style>
  <w:style w:type="paragraph" w:styleId="EnvelopeAddress">
    <w:name w:val="envelope address"/>
    <w:basedOn w:val="Normal"/>
    <w:rsid w:val="00B85C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85C3B"/>
    <w:rPr>
      <w:rFonts w:ascii="Arial" w:hAnsi="Arial" w:cs="Arial"/>
      <w:sz w:val="20"/>
      <w:szCs w:val="20"/>
    </w:rPr>
  </w:style>
  <w:style w:type="paragraph" w:styleId="Footer">
    <w:name w:val="footer"/>
    <w:basedOn w:val="Normal"/>
    <w:rsid w:val="00B85C3B"/>
    <w:pPr>
      <w:tabs>
        <w:tab w:val="center" w:pos="4320"/>
        <w:tab w:val="right" w:pos="8640"/>
      </w:tabs>
    </w:pPr>
  </w:style>
  <w:style w:type="paragraph" w:styleId="FootnoteText">
    <w:name w:val="footnote text"/>
    <w:basedOn w:val="Normal"/>
    <w:semiHidden/>
    <w:rsid w:val="00B85C3B"/>
    <w:rPr>
      <w:sz w:val="20"/>
      <w:szCs w:val="20"/>
    </w:rPr>
  </w:style>
  <w:style w:type="paragraph" w:styleId="Header">
    <w:name w:val="header"/>
    <w:basedOn w:val="Normal"/>
    <w:link w:val="HeaderChar"/>
    <w:uiPriority w:val="99"/>
    <w:rsid w:val="00B85C3B"/>
    <w:pPr>
      <w:tabs>
        <w:tab w:val="center" w:pos="4320"/>
        <w:tab w:val="right" w:pos="8640"/>
      </w:tabs>
    </w:pPr>
  </w:style>
  <w:style w:type="paragraph" w:styleId="HTMLAddress">
    <w:name w:val="HTML Address"/>
    <w:basedOn w:val="Normal"/>
    <w:rsid w:val="00B85C3B"/>
    <w:rPr>
      <w:i/>
      <w:iCs/>
    </w:rPr>
  </w:style>
  <w:style w:type="paragraph" w:styleId="HTMLPreformatted">
    <w:name w:val="HTML Preformatted"/>
    <w:basedOn w:val="Normal"/>
    <w:rsid w:val="00B85C3B"/>
    <w:rPr>
      <w:rFonts w:ascii="Courier New" w:hAnsi="Courier New" w:cs="Courier New"/>
      <w:sz w:val="20"/>
      <w:szCs w:val="20"/>
    </w:rPr>
  </w:style>
  <w:style w:type="paragraph" w:styleId="Index1">
    <w:name w:val="index 1"/>
    <w:basedOn w:val="Normal"/>
    <w:next w:val="Normal"/>
    <w:autoRedefine/>
    <w:semiHidden/>
    <w:rsid w:val="00B85C3B"/>
    <w:pPr>
      <w:ind w:left="240" w:hanging="240"/>
    </w:pPr>
  </w:style>
  <w:style w:type="paragraph" w:styleId="Index2">
    <w:name w:val="index 2"/>
    <w:basedOn w:val="Normal"/>
    <w:next w:val="Normal"/>
    <w:autoRedefine/>
    <w:semiHidden/>
    <w:rsid w:val="00B85C3B"/>
    <w:pPr>
      <w:ind w:left="480" w:hanging="240"/>
    </w:pPr>
  </w:style>
  <w:style w:type="paragraph" w:styleId="Index3">
    <w:name w:val="index 3"/>
    <w:basedOn w:val="Normal"/>
    <w:next w:val="Normal"/>
    <w:autoRedefine/>
    <w:semiHidden/>
    <w:rsid w:val="00B85C3B"/>
    <w:pPr>
      <w:ind w:left="720" w:hanging="240"/>
    </w:pPr>
  </w:style>
  <w:style w:type="paragraph" w:styleId="Index4">
    <w:name w:val="index 4"/>
    <w:basedOn w:val="Normal"/>
    <w:next w:val="Normal"/>
    <w:autoRedefine/>
    <w:semiHidden/>
    <w:rsid w:val="00B85C3B"/>
    <w:pPr>
      <w:ind w:left="960" w:hanging="240"/>
    </w:pPr>
  </w:style>
  <w:style w:type="paragraph" w:styleId="Index5">
    <w:name w:val="index 5"/>
    <w:basedOn w:val="Normal"/>
    <w:next w:val="Normal"/>
    <w:autoRedefine/>
    <w:semiHidden/>
    <w:rsid w:val="00B85C3B"/>
    <w:pPr>
      <w:ind w:left="1200" w:hanging="240"/>
    </w:pPr>
  </w:style>
  <w:style w:type="paragraph" w:styleId="Index6">
    <w:name w:val="index 6"/>
    <w:basedOn w:val="Normal"/>
    <w:next w:val="Normal"/>
    <w:autoRedefine/>
    <w:semiHidden/>
    <w:rsid w:val="00B85C3B"/>
    <w:pPr>
      <w:ind w:left="1440" w:hanging="240"/>
    </w:pPr>
  </w:style>
  <w:style w:type="paragraph" w:styleId="Index7">
    <w:name w:val="index 7"/>
    <w:basedOn w:val="Normal"/>
    <w:next w:val="Normal"/>
    <w:autoRedefine/>
    <w:semiHidden/>
    <w:rsid w:val="00B85C3B"/>
    <w:pPr>
      <w:ind w:left="1680" w:hanging="240"/>
    </w:pPr>
  </w:style>
  <w:style w:type="paragraph" w:styleId="Index8">
    <w:name w:val="index 8"/>
    <w:basedOn w:val="Normal"/>
    <w:next w:val="Normal"/>
    <w:autoRedefine/>
    <w:semiHidden/>
    <w:rsid w:val="00B85C3B"/>
    <w:pPr>
      <w:ind w:left="1920" w:hanging="240"/>
    </w:pPr>
  </w:style>
  <w:style w:type="paragraph" w:styleId="Index9">
    <w:name w:val="index 9"/>
    <w:basedOn w:val="Normal"/>
    <w:next w:val="Normal"/>
    <w:autoRedefine/>
    <w:semiHidden/>
    <w:rsid w:val="00B85C3B"/>
    <w:pPr>
      <w:ind w:left="2160" w:hanging="240"/>
    </w:pPr>
  </w:style>
  <w:style w:type="paragraph" w:styleId="IndexHeading">
    <w:name w:val="index heading"/>
    <w:basedOn w:val="Normal"/>
    <w:next w:val="Index1"/>
    <w:semiHidden/>
    <w:rsid w:val="00B85C3B"/>
    <w:rPr>
      <w:rFonts w:ascii="Arial" w:hAnsi="Arial" w:cs="Arial"/>
      <w:b/>
      <w:bCs/>
    </w:rPr>
  </w:style>
  <w:style w:type="paragraph" w:styleId="List">
    <w:name w:val="List"/>
    <w:basedOn w:val="Normal"/>
    <w:rsid w:val="00B85C3B"/>
    <w:pPr>
      <w:ind w:left="360" w:hanging="360"/>
    </w:pPr>
  </w:style>
  <w:style w:type="paragraph" w:styleId="List2">
    <w:name w:val="List 2"/>
    <w:basedOn w:val="Normal"/>
    <w:rsid w:val="00B85C3B"/>
    <w:pPr>
      <w:ind w:left="720" w:hanging="360"/>
    </w:pPr>
  </w:style>
  <w:style w:type="paragraph" w:styleId="List3">
    <w:name w:val="List 3"/>
    <w:basedOn w:val="Normal"/>
    <w:rsid w:val="00B85C3B"/>
    <w:pPr>
      <w:ind w:left="1080" w:hanging="360"/>
    </w:pPr>
  </w:style>
  <w:style w:type="paragraph" w:styleId="List4">
    <w:name w:val="List 4"/>
    <w:basedOn w:val="Normal"/>
    <w:rsid w:val="00B85C3B"/>
    <w:pPr>
      <w:ind w:left="1440" w:hanging="360"/>
    </w:pPr>
  </w:style>
  <w:style w:type="paragraph" w:styleId="List5">
    <w:name w:val="List 5"/>
    <w:basedOn w:val="Normal"/>
    <w:rsid w:val="00B85C3B"/>
    <w:pPr>
      <w:ind w:left="1800" w:hanging="360"/>
    </w:pPr>
  </w:style>
  <w:style w:type="paragraph" w:styleId="ListBullet">
    <w:name w:val="List Bullet"/>
    <w:basedOn w:val="Normal"/>
    <w:rsid w:val="00B85C3B"/>
    <w:pPr>
      <w:numPr>
        <w:numId w:val="1"/>
      </w:numPr>
    </w:pPr>
  </w:style>
  <w:style w:type="paragraph" w:styleId="ListBullet2">
    <w:name w:val="List Bullet 2"/>
    <w:basedOn w:val="Normal"/>
    <w:rsid w:val="00B85C3B"/>
    <w:pPr>
      <w:numPr>
        <w:numId w:val="2"/>
      </w:numPr>
    </w:pPr>
  </w:style>
  <w:style w:type="paragraph" w:styleId="ListBullet3">
    <w:name w:val="List Bullet 3"/>
    <w:basedOn w:val="Normal"/>
    <w:rsid w:val="00B85C3B"/>
    <w:pPr>
      <w:numPr>
        <w:numId w:val="3"/>
      </w:numPr>
    </w:pPr>
  </w:style>
  <w:style w:type="paragraph" w:styleId="ListBullet4">
    <w:name w:val="List Bullet 4"/>
    <w:basedOn w:val="Normal"/>
    <w:rsid w:val="00B85C3B"/>
    <w:pPr>
      <w:numPr>
        <w:numId w:val="4"/>
      </w:numPr>
    </w:pPr>
  </w:style>
  <w:style w:type="paragraph" w:styleId="ListBullet5">
    <w:name w:val="List Bullet 5"/>
    <w:basedOn w:val="Normal"/>
    <w:rsid w:val="00B85C3B"/>
    <w:pPr>
      <w:numPr>
        <w:numId w:val="5"/>
      </w:numPr>
    </w:pPr>
  </w:style>
  <w:style w:type="paragraph" w:styleId="ListContinue">
    <w:name w:val="List Continue"/>
    <w:basedOn w:val="Normal"/>
    <w:rsid w:val="00B85C3B"/>
    <w:pPr>
      <w:spacing w:after="120"/>
      <w:ind w:left="360"/>
    </w:pPr>
  </w:style>
  <w:style w:type="paragraph" w:styleId="ListContinue2">
    <w:name w:val="List Continue 2"/>
    <w:basedOn w:val="Normal"/>
    <w:rsid w:val="00B85C3B"/>
    <w:pPr>
      <w:spacing w:after="120"/>
      <w:ind w:left="720"/>
    </w:pPr>
  </w:style>
  <w:style w:type="paragraph" w:styleId="ListContinue3">
    <w:name w:val="List Continue 3"/>
    <w:basedOn w:val="Normal"/>
    <w:rsid w:val="00B85C3B"/>
    <w:pPr>
      <w:spacing w:after="120"/>
      <w:ind w:left="1080"/>
    </w:pPr>
  </w:style>
  <w:style w:type="paragraph" w:styleId="ListContinue4">
    <w:name w:val="List Continue 4"/>
    <w:basedOn w:val="Normal"/>
    <w:rsid w:val="00B85C3B"/>
    <w:pPr>
      <w:spacing w:after="120"/>
      <w:ind w:left="1440"/>
    </w:pPr>
  </w:style>
  <w:style w:type="paragraph" w:styleId="ListContinue5">
    <w:name w:val="List Continue 5"/>
    <w:basedOn w:val="Normal"/>
    <w:rsid w:val="00B85C3B"/>
    <w:pPr>
      <w:spacing w:after="120"/>
      <w:ind w:left="1800"/>
    </w:pPr>
  </w:style>
  <w:style w:type="paragraph" w:styleId="ListNumber">
    <w:name w:val="List Number"/>
    <w:basedOn w:val="Normal"/>
    <w:rsid w:val="00B85C3B"/>
    <w:pPr>
      <w:numPr>
        <w:numId w:val="6"/>
      </w:numPr>
    </w:pPr>
  </w:style>
  <w:style w:type="paragraph" w:styleId="ListNumber2">
    <w:name w:val="List Number 2"/>
    <w:basedOn w:val="Normal"/>
    <w:rsid w:val="00B85C3B"/>
    <w:pPr>
      <w:numPr>
        <w:numId w:val="7"/>
      </w:numPr>
    </w:pPr>
  </w:style>
  <w:style w:type="paragraph" w:styleId="ListNumber3">
    <w:name w:val="List Number 3"/>
    <w:basedOn w:val="Normal"/>
    <w:rsid w:val="00B85C3B"/>
    <w:pPr>
      <w:numPr>
        <w:numId w:val="8"/>
      </w:numPr>
    </w:pPr>
  </w:style>
  <w:style w:type="paragraph" w:styleId="ListNumber4">
    <w:name w:val="List Number 4"/>
    <w:basedOn w:val="Normal"/>
    <w:rsid w:val="00B85C3B"/>
    <w:pPr>
      <w:numPr>
        <w:numId w:val="9"/>
      </w:numPr>
    </w:pPr>
  </w:style>
  <w:style w:type="paragraph" w:styleId="ListNumber5">
    <w:name w:val="List Number 5"/>
    <w:basedOn w:val="Normal"/>
    <w:rsid w:val="00B85C3B"/>
    <w:pPr>
      <w:numPr>
        <w:numId w:val="10"/>
      </w:numPr>
    </w:pPr>
  </w:style>
  <w:style w:type="paragraph" w:styleId="MacroText">
    <w:name w:val="macro"/>
    <w:semiHidden/>
    <w:rsid w:val="00B85C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85C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B85C3B"/>
  </w:style>
  <w:style w:type="paragraph" w:styleId="NormalIndent">
    <w:name w:val="Normal Indent"/>
    <w:basedOn w:val="Normal"/>
    <w:rsid w:val="00B85C3B"/>
    <w:pPr>
      <w:ind w:left="720"/>
    </w:pPr>
  </w:style>
  <w:style w:type="paragraph" w:styleId="NoteHeading">
    <w:name w:val="Note Heading"/>
    <w:basedOn w:val="Normal"/>
    <w:next w:val="Normal"/>
    <w:rsid w:val="00B85C3B"/>
  </w:style>
  <w:style w:type="paragraph" w:styleId="PlainText">
    <w:name w:val="Plain Text"/>
    <w:basedOn w:val="Normal"/>
    <w:rsid w:val="00B85C3B"/>
    <w:rPr>
      <w:rFonts w:ascii="Courier New" w:hAnsi="Courier New" w:cs="Courier New"/>
      <w:sz w:val="20"/>
      <w:szCs w:val="20"/>
    </w:rPr>
  </w:style>
  <w:style w:type="paragraph" w:styleId="Salutation">
    <w:name w:val="Salutation"/>
    <w:basedOn w:val="Normal"/>
    <w:next w:val="Normal"/>
    <w:rsid w:val="00B85C3B"/>
  </w:style>
  <w:style w:type="paragraph" w:styleId="Signature">
    <w:name w:val="Signature"/>
    <w:basedOn w:val="Normal"/>
    <w:rsid w:val="00B85C3B"/>
    <w:pPr>
      <w:ind w:left="4320"/>
    </w:pPr>
  </w:style>
  <w:style w:type="paragraph" w:styleId="Subtitle">
    <w:name w:val="Subtitle"/>
    <w:basedOn w:val="Normal"/>
    <w:qFormat/>
    <w:rsid w:val="00B85C3B"/>
    <w:pPr>
      <w:spacing w:after="60"/>
      <w:jc w:val="center"/>
      <w:outlineLvl w:val="1"/>
    </w:pPr>
    <w:rPr>
      <w:rFonts w:ascii="Arial" w:hAnsi="Arial" w:cs="Arial"/>
    </w:rPr>
  </w:style>
  <w:style w:type="paragraph" w:styleId="TableofAuthorities">
    <w:name w:val="table of authorities"/>
    <w:basedOn w:val="Normal"/>
    <w:next w:val="Normal"/>
    <w:semiHidden/>
    <w:rsid w:val="00B85C3B"/>
    <w:pPr>
      <w:ind w:left="240" w:hanging="240"/>
    </w:pPr>
  </w:style>
  <w:style w:type="paragraph" w:styleId="TableofFigures">
    <w:name w:val="table of figures"/>
    <w:basedOn w:val="Normal"/>
    <w:next w:val="Normal"/>
    <w:semiHidden/>
    <w:rsid w:val="00B85C3B"/>
  </w:style>
  <w:style w:type="paragraph" w:styleId="TOAHeading">
    <w:name w:val="toa heading"/>
    <w:basedOn w:val="Normal"/>
    <w:next w:val="Normal"/>
    <w:semiHidden/>
    <w:rsid w:val="00B85C3B"/>
    <w:pPr>
      <w:spacing w:before="120"/>
    </w:pPr>
    <w:rPr>
      <w:rFonts w:ascii="Arial" w:hAnsi="Arial" w:cs="Arial"/>
      <w:b/>
      <w:bCs/>
    </w:rPr>
  </w:style>
  <w:style w:type="paragraph" w:styleId="TOC1">
    <w:name w:val="toc 1"/>
    <w:basedOn w:val="Normal"/>
    <w:next w:val="Normal"/>
    <w:autoRedefine/>
    <w:uiPriority w:val="39"/>
    <w:rsid w:val="00B85C3B"/>
    <w:pPr>
      <w:spacing w:before="120" w:after="120"/>
    </w:pPr>
    <w:rPr>
      <w:b/>
      <w:bCs/>
      <w:caps/>
      <w:sz w:val="20"/>
    </w:rPr>
  </w:style>
  <w:style w:type="paragraph" w:styleId="TOC2">
    <w:name w:val="toc 2"/>
    <w:basedOn w:val="Normal"/>
    <w:next w:val="Normal"/>
    <w:autoRedefine/>
    <w:uiPriority w:val="39"/>
    <w:rsid w:val="00B85C3B"/>
    <w:pPr>
      <w:ind w:left="240"/>
    </w:pPr>
    <w:rPr>
      <w:smallCaps/>
      <w:sz w:val="20"/>
    </w:rPr>
  </w:style>
  <w:style w:type="paragraph" w:styleId="TOC3">
    <w:name w:val="toc 3"/>
    <w:basedOn w:val="Normal"/>
    <w:next w:val="Normal"/>
    <w:autoRedefine/>
    <w:uiPriority w:val="39"/>
    <w:rsid w:val="00B85C3B"/>
    <w:pPr>
      <w:ind w:left="480"/>
    </w:pPr>
    <w:rPr>
      <w:i/>
      <w:iCs/>
      <w:sz w:val="20"/>
    </w:rPr>
  </w:style>
  <w:style w:type="paragraph" w:styleId="TOC4">
    <w:name w:val="toc 4"/>
    <w:basedOn w:val="Normal"/>
    <w:next w:val="Normal"/>
    <w:autoRedefine/>
    <w:uiPriority w:val="39"/>
    <w:rsid w:val="00B85C3B"/>
    <w:pPr>
      <w:ind w:left="720"/>
    </w:pPr>
    <w:rPr>
      <w:sz w:val="18"/>
      <w:szCs w:val="21"/>
    </w:rPr>
  </w:style>
  <w:style w:type="paragraph" w:styleId="TOC5">
    <w:name w:val="toc 5"/>
    <w:basedOn w:val="Normal"/>
    <w:next w:val="Normal"/>
    <w:autoRedefine/>
    <w:uiPriority w:val="39"/>
    <w:rsid w:val="00B85C3B"/>
    <w:pPr>
      <w:ind w:left="960"/>
    </w:pPr>
    <w:rPr>
      <w:sz w:val="18"/>
      <w:szCs w:val="21"/>
    </w:rPr>
  </w:style>
  <w:style w:type="paragraph" w:styleId="TOC6">
    <w:name w:val="toc 6"/>
    <w:basedOn w:val="Normal"/>
    <w:next w:val="Normal"/>
    <w:autoRedefine/>
    <w:uiPriority w:val="39"/>
    <w:rsid w:val="00B85C3B"/>
    <w:pPr>
      <w:ind w:left="1200"/>
    </w:pPr>
    <w:rPr>
      <w:sz w:val="18"/>
      <w:szCs w:val="21"/>
    </w:rPr>
  </w:style>
  <w:style w:type="paragraph" w:styleId="TOC7">
    <w:name w:val="toc 7"/>
    <w:basedOn w:val="Normal"/>
    <w:next w:val="Normal"/>
    <w:autoRedefine/>
    <w:uiPriority w:val="39"/>
    <w:rsid w:val="00B85C3B"/>
    <w:pPr>
      <w:ind w:left="1440"/>
    </w:pPr>
    <w:rPr>
      <w:sz w:val="18"/>
      <w:szCs w:val="21"/>
    </w:rPr>
  </w:style>
  <w:style w:type="paragraph" w:styleId="TOC8">
    <w:name w:val="toc 8"/>
    <w:basedOn w:val="Normal"/>
    <w:next w:val="Normal"/>
    <w:autoRedefine/>
    <w:uiPriority w:val="39"/>
    <w:rsid w:val="00B85C3B"/>
    <w:pPr>
      <w:ind w:left="1680"/>
    </w:pPr>
    <w:rPr>
      <w:sz w:val="18"/>
      <w:szCs w:val="21"/>
    </w:rPr>
  </w:style>
  <w:style w:type="paragraph" w:styleId="TOC9">
    <w:name w:val="toc 9"/>
    <w:basedOn w:val="Normal"/>
    <w:next w:val="Normal"/>
    <w:autoRedefine/>
    <w:uiPriority w:val="39"/>
    <w:rsid w:val="00B85C3B"/>
    <w:pPr>
      <w:ind w:left="1920"/>
    </w:pPr>
    <w:rPr>
      <w:sz w:val="18"/>
      <w:szCs w:val="21"/>
    </w:rPr>
  </w:style>
  <w:style w:type="character" w:customStyle="1" w:styleId="Heading2Char">
    <w:name w:val="Heading 2 Char"/>
    <w:basedOn w:val="DefaultParagraphFont"/>
    <w:link w:val="Heading2"/>
    <w:rsid w:val="00570406"/>
    <w:rPr>
      <w:b/>
      <w:bCs/>
      <w:caps/>
      <w:sz w:val="24"/>
      <w:szCs w:val="24"/>
      <w:lang w:val="en-US" w:eastAsia="en-US" w:bidi="ar-SA"/>
    </w:rPr>
  </w:style>
  <w:style w:type="paragraph" w:customStyle="1" w:styleId="StyleBodyTextIndentLeft1Hanging025">
    <w:name w:val="Style Body Text Indent + Left:  1&quot; Hanging:  0.25&quot;"/>
    <w:basedOn w:val="BodyTextIndent"/>
    <w:rsid w:val="00A561D3"/>
    <w:pPr>
      <w:spacing w:before="0" w:beforeAutospacing="0" w:after="120" w:afterAutospacing="0"/>
    </w:pPr>
  </w:style>
  <w:style w:type="numbering" w:customStyle="1" w:styleId="StyleNumbered">
    <w:name w:val="Style Numbered"/>
    <w:basedOn w:val="NoList"/>
    <w:rsid w:val="00AE374F"/>
    <w:pPr>
      <w:numPr>
        <w:numId w:val="14"/>
      </w:numPr>
    </w:pPr>
  </w:style>
  <w:style w:type="character" w:styleId="Hyperlink">
    <w:name w:val="Hyperlink"/>
    <w:basedOn w:val="DefaultParagraphFont"/>
    <w:uiPriority w:val="99"/>
    <w:rsid w:val="009459D6"/>
    <w:rPr>
      <w:color w:val="auto"/>
      <w:u w:val="dottedHeavy" w:color="800080"/>
    </w:rPr>
  </w:style>
  <w:style w:type="character" w:customStyle="1" w:styleId="Heading1Char">
    <w:name w:val="Heading 1 Char"/>
    <w:basedOn w:val="DefaultParagraphFont"/>
    <w:link w:val="Heading1"/>
    <w:rsid w:val="00FA15F2"/>
    <w:rPr>
      <w:b/>
      <w:bCs/>
      <w:caps/>
      <w:sz w:val="24"/>
      <w:szCs w:val="24"/>
      <w:lang w:val="en-US" w:eastAsia="en-US" w:bidi="ar-SA"/>
    </w:rPr>
  </w:style>
  <w:style w:type="character" w:styleId="EndnoteReference">
    <w:name w:val="endnote reference"/>
    <w:basedOn w:val="DefaultParagraphFont"/>
    <w:semiHidden/>
    <w:rsid w:val="00265ADC"/>
    <w:rPr>
      <w:vertAlign w:val="superscript"/>
    </w:rPr>
  </w:style>
  <w:style w:type="character" w:styleId="FollowedHyperlink">
    <w:name w:val="FollowedHyperlink"/>
    <w:basedOn w:val="DefaultParagraphFont"/>
    <w:rsid w:val="009D45FD"/>
    <w:rPr>
      <w:color w:val="800080"/>
      <w:u w:val="single"/>
    </w:rPr>
  </w:style>
  <w:style w:type="paragraph" w:customStyle="1" w:styleId="Default">
    <w:name w:val="Default"/>
    <w:rsid w:val="008120EA"/>
    <w:pPr>
      <w:autoSpaceDE w:val="0"/>
      <w:autoSpaceDN w:val="0"/>
      <w:adjustRightInd w:val="0"/>
    </w:pPr>
    <w:rPr>
      <w:rFonts w:ascii="TimesNewRoman,Bold" w:hAnsi="TimesNewRoman,Bold" w:cs="TimesNewRoman,Bold"/>
    </w:rPr>
  </w:style>
  <w:style w:type="paragraph" w:customStyle="1" w:styleId="StyleBodyTextItalic">
    <w:name w:val="Style Body Text + Italic"/>
    <w:basedOn w:val="BodyText"/>
    <w:rsid w:val="00D329A6"/>
    <w:rPr>
      <w:i/>
      <w:iCs/>
    </w:rPr>
  </w:style>
  <w:style w:type="character" w:styleId="PageNumber">
    <w:name w:val="page number"/>
    <w:basedOn w:val="DefaultParagraphFont"/>
    <w:rsid w:val="00D329A6"/>
  </w:style>
  <w:style w:type="character" w:styleId="LineNumber">
    <w:name w:val="line number"/>
    <w:basedOn w:val="DefaultParagraphFont"/>
    <w:rsid w:val="008C7182"/>
  </w:style>
  <w:style w:type="character" w:styleId="CommentReference">
    <w:name w:val="annotation reference"/>
    <w:basedOn w:val="DefaultParagraphFont"/>
    <w:rsid w:val="00997A53"/>
    <w:rPr>
      <w:sz w:val="18"/>
      <w:szCs w:val="18"/>
    </w:rPr>
  </w:style>
  <w:style w:type="paragraph" w:styleId="ListParagraph">
    <w:name w:val="List Paragraph"/>
    <w:basedOn w:val="Normal"/>
    <w:uiPriority w:val="72"/>
    <w:qFormat/>
    <w:rsid w:val="00F6278D"/>
    <w:pPr>
      <w:ind w:left="720"/>
      <w:contextualSpacing/>
    </w:pPr>
  </w:style>
  <w:style w:type="character" w:customStyle="1" w:styleId="BodyTextChar">
    <w:name w:val="Body Text Char"/>
    <w:basedOn w:val="DefaultParagraphFont"/>
    <w:link w:val="BodyText"/>
    <w:rsid w:val="00A51DDC"/>
    <w:rPr>
      <w:sz w:val="24"/>
      <w:szCs w:val="24"/>
    </w:rPr>
  </w:style>
  <w:style w:type="character" w:customStyle="1" w:styleId="HeaderChar">
    <w:name w:val="Header Char"/>
    <w:basedOn w:val="DefaultParagraphFont"/>
    <w:link w:val="Header"/>
    <w:uiPriority w:val="99"/>
    <w:rsid w:val="00356990"/>
    <w:rPr>
      <w:sz w:val="24"/>
      <w:szCs w:val="24"/>
    </w:rPr>
  </w:style>
  <w:style w:type="character" w:customStyle="1" w:styleId="CommentTextChar">
    <w:name w:val="Comment Text Char"/>
    <w:basedOn w:val="DefaultParagraphFont"/>
    <w:link w:val="CommentText"/>
    <w:rsid w:val="00777859"/>
  </w:style>
  <w:style w:type="paragraph" w:styleId="Revision">
    <w:name w:val="Revision"/>
    <w:hidden/>
    <w:rsid w:val="00C73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616">
      <w:bodyDiv w:val="1"/>
      <w:marLeft w:val="0"/>
      <w:marRight w:val="0"/>
      <w:marTop w:val="0"/>
      <w:marBottom w:val="0"/>
      <w:divBdr>
        <w:top w:val="none" w:sz="0" w:space="0" w:color="auto"/>
        <w:left w:val="none" w:sz="0" w:space="0" w:color="auto"/>
        <w:bottom w:val="none" w:sz="0" w:space="0" w:color="auto"/>
        <w:right w:val="none" w:sz="0" w:space="0" w:color="auto"/>
      </w:divBdr>
    </w:div>
    <w:div w:id="480121153">
      <w:bodyDiv w:val="1"/>
      <w:marLeft w:val="0"/>
      <w:marRight w:val="0"/>
      <w:marTop w:val="0"/>
      <w:marBottom w:val="0"/>
      <w:divBdr>
        <w:top w:val="none" w:sz="0" w:space="0" w:color="auto"/>
        <w:left w:val="none" w:sz="0" w:space="0" w:color="auto"/>
        <w:bottom w:val="none" w:sz="0" w:space="0" w:color="auto"/>
        <w:right w:val="none" w:sz="0" w:space="0" w:color="auto"/>
      </w:divBdr>
      <w:divsChild>
        <w:div w:id="1514883031">
          <w:marLeft w:val="0"/>
          <w:marRight w:val="0"/>
          <w:marTop w:val="0"/>
          <w:marBottom w:val="0"/>
          <w:divBdr>
            <w:top w:val="none" w:sz="0" w:space="0" w:color="auto"/>
            <w:left w:val="none" w:sz="0" w:space="0" w:color="auto"/>
            <w:bottom w:val="none" w:sz="0" w:space="0" w:color="auto"/>
            <w:right w:val="none" w:sz="0" w:space="0" w:color="auto"/>
          </w:divBdr>
          <w:divsChild>
            <w:div w:id="1954437876">
              <w:marLeft w:val="0"/>
              <w:marRight w:val="0"/>
              <w:marTop w:val="0"/>
              <w:marBottom w:val="0"/>
              <w:divBdr>
                <w:top w:val="none" w:sz="0" w:space="0" w:color="auto"/>
                <w:left w:val="none" w:sz="0" w:space="0" w:color="auto"/>
                <w:bottom w:val="none" w:sz="0" w:space="0" w:color="auto"/>
                <w:right w:val="none" w:sz="0" w:space="0" w:color="auto"/>
              </w:divBdr>
              <w:divsChild>
                <w:div w:id="1551379896">
                  <w:marLeft w:val="0"/>
                  <w:marRight w:val="0"/>
                  <w:marTop w:val="0"/>
                  <w:marBottom w:val="0"/>
                  <w:divBdr>
                    <w:top w:val="none" w:sz="0" w:space="0" w:color="auto"/>
                    <w:left w:val="none" w:sz="0" w:space="0" w:color="auto"/>
                    <w:bottom w:val="none" w:sz="0" w:space="0" w:color="auto"/>
                    <w:right w:val="none" w:sz="0" w:space="0" w:color="auto"/>
                  </w:divBdr>
                  <w:divsChild>
                    <w:div w:id="102191746">
                      <w:marLeft w:val="0"/>
                      <w:marRight w:val="0"/>
                      <w:marTop w:val="0"/>
                      <w:marBottom w:val="1320"/>
                      <w:divBdr>
                        <w:top w:val="none" w:sz="0" w:space="0" w:color="auto"/>
                        <w:left w:val="none" w:sz="0" w:space="0" w:color="auto"/>
                        <w:bottom w:val="none" w:sz="0" w:space="0" w:color="auto"/>
                        <w:right w:val="none" w:sz="0" w:space="0" w:color="auto"/>
                      </w:divBdr>
                      <w:divsChild>
                        <w:div w:id="2096514336">
                          <w:marLeft w:val="0"/>
                          <w:marRight w:val="0"/>
                          <w:marTop w:val="0"/>
                          <w:marBottom w:val="0"/>
                          <w:divBdr>
                            <w:top w:val="none" w:sz="0" w:space="0" w:color="auto"/>
                            <w:left w:val="none" w:sz="0" w:space="0" w:color="auto"/>
                            <w:bottom w:val="none" w:sz="0" w:space="0" w:color="auto"/>
                            <w:right w:val="none" w:sz="0" w:space="0" w:color="auto"/>
                          </w:divBdr>
                          <w:divsChild>
                            <w:div w:id="1355689804">
                              <w:marLeft w:val="0"/>
                              <w:marRight w:val="0"/>
                              <w:marTop w:val="0"/>
                              <w:marBottom w:val="0"/>
                              <w:divBdr>
                                <w:top w:val="none" w:sz="0" w:space="0" w:color="auto"/>
                                <w:left w:val="none" w:sz="0" w:space="0" w:color="auto"/>
                                <w:bottom w:val="none" w:sz="0" w:space="0" w:color="auto"/>
                                <w:right w:val="none" w:sz="0" w:space="0" w:color="auto"/>
                              </w:divBdr>
                              <w:divsChild>
                                <w:div w:id="2144888841">
                                  <w:marLeft w:val="0"/>
                                  <w:marRight w:val="0"/>
                                  <w:marTop w:val="0"/>
                                  <w:marBottom w:val="0"/>
                                  <w:divBdr>
                                    <w:top w:val="none" w:sz="0" w:space="0" w:color="auto"/>
                                    <w:left w:val="none" w:sz="0" w:space="0" w:color="auto"/>
                                    <w:bottom w:val="none" w:sz="0" w:space="0" w:color="auto"/>
                                    <w:right w:val="none" w:sz="0" w:space="0" w:color="auto"/>
                                  </w:divBdr>
                                </w:div>
                                <w:div w:id="1392650176">
                                  <w:marLeft w:val="0"/>
                                  <w:marRight w:val="0"/>
                                  <w:marTop w:val="0"/>
                                  <w:marBottom w:val="0"/>
                                  <w:divBdr>
                                    <w:top w:val="none" w:sz="0" w:space="0" w:color="auto"/>
                                    <w:left w:val="none" w:sz="0" w:space="0" w:color="auto"/>
                                    <w:bottom w:val="none" w:sz="0" w:space="0" w:color="auto"/>
                                    <w:right w:val="none" w:sz="0" w:space="0" w:color="auto"/>
                                  </w:divBdr>
                                </w:div>
                                <w:div w:id="1964770979">
                                  <w:marLeft w:val="0"/>
                                  <w:marRight w:val="0"/>
                                  <w:marTop w:val="0"/>
                                  <w:marBottom w:val="0"/>
                                  <w:divBdr>
                                    <w:top w:val="none" w:sz="0" w:space="0" w:color="auto"/>
                                    <w:left w:val="none" w:sz="0" w:space="0" w:color="auto"/>
                                    <w:bottom w:val="none" w:sz="0" w:space="0" w:color="auto"/>
                                    <w:right w:val="none" w:sz="0" w:space="0" w:color="auto"/>
                                  </w:divBdr>
                                </w:div>
                                <w:div w:id="673269475">
                                  <w:marLeft w:val="0"/>
                                  <w:marRight w:val="0"/>
                                  <w:marTop w:val="0"/>
                                  <w:marBottom w:val="0"/>
                                  <w:divBdr>
                                    <w:top w:val="none" w:sz="0" w:space="0" w:color="auto"/>
                                    <w:left w:val="none" w:sz="0" w:space="0" w:color="auto"/>
                                    <w:bottom w:val="none" w:sz="0" w:space="0" w:color="auto"/>
                                    <w:right w:val="none" w:sz="0" w:space="0" w:color="auto"/>
                                  </w:divBdr>
                                </w:div>
                                <w:div w:id="64107481">
                                  <w:marLeft w:val="0"/>
                                  <w:marRight w:val="0"/>
                                  <w:marTop w:val="0"/>
                                  <w:marBottom w:val="0"/>
                                  <w:divBdr>
                                    <w:top w:val="none" w:sz="0" w:space="0" w:color="auto"/>
                                    <w:left w:val="none" w:sz="0" w:space="0" w:color="auto"/>
                                    <w:bottom w:val="none" w:sz="0" w:space="0" w:color="auto"/>
                                    <w:right w:val="none" w:sz="0" w:space="0" w:color="auto"/>
                                  </w:divBdr>
                                </w:div>
                                <w:div w:id="559294457">
                                  <w:marLeft w:val="0"/>
                                  <w:marRight w:val="0"/>
                                  <w:marTop w:val="0"/>
                                  <w:marBottom w:val="0"/>
                                  <w:divBdr>
                                    <w:top w:val="none" w:sz="0" w:space="0" w:color="auto"/>
                                    <w:left w:val="none" w:sz="0" w:space="0" w:color="auto"/>
                                    <w:bottom w:val="none" w:sz="0" w:space="0" w:color="auto"/>
                                    <w:right w:val="none" w:sz="0" w:space="0" w:color="auto"/>
                                  </w:divBdr>
                                </w:div>
                                <w:div w:id="387922195">
                                  <w:marLeft w:val="0"/>
                                  <w:marRight w:val="0"/>
                                  <w:marTop w:val="0"/>
                                  <w:marBottom w:val="0"/>
                                  <w:divBdr>
                                    <w:top w:val="none" w:sz="0" w:space="0" w:color="auto"/>
                                    <w:left w:val="none" w:sz="0" w:space="0" w:color="auto"/>
                                    <w:bottom w:val="none" w:sz="0" w:space="0" w:color="auto"/>
                                    <w:right w:val="none" w:sz="0" w:space="0" w:color="auto"/>
                                  </w:divBdr>
                                </w:div>
                                <w:div w:id="392703765">
                                  <w:marLeft w:val="0"/>
                                  <w:marRight w:val="0"/>
                                  <w:marTop w:val="0"/>
                                  <w:marBottom w:val="0"/>
                                  <w:divBdr>
                                    <w:top w:val="none" w:sz="0" w:space="0" w:color="auto"/>
                                    <w:left w:val="none" w:sz="0" w:space="0" w:color="auto"/>
                                    <w:bottom w:val="none" w:sz="0" w:space="0" w:color="auto"/>
                                    <w:right w:val="none" w:sz="0" w:space="0" w:color="auto"/>
                                  </w:divBdr>
                                </w:div>
                                <w:div w:id="1531188444">
                                  <w:marLeft w:val="0"/>
                                  <w:marRight w:val="0"/>
                                  <w:marTop w:val="0"/>
                                  <w:marBottom w:val="0"/>
                                  <w:divBdr>
                                    <w:top w:val="none" w:sz="0" w:space="0" w:color="auto"/>
                                    <w:left w:val="none" w:sz="0" w:space="0" w:color="auto"/>
                                    <w:bottom w:val="none" w:sz="0" w:space="0" w:color="auto"/>
                                    <w:right w:val="none" w:sz="0" w:space="0" w:color="auto"/>
                                  </w:divBdr>
                                </w:div>
                                <w:div w:id="1372727349">
                                  <w:marLeft w:val="0"/>
                                  <w:marRight w:val="0"/>
                                  <w:marTop w:val="0"/>
                                  <w:marBottom w:val="0"/>
                                  <w:divBdr>
                                    <w:top w:val="none" w:sz="0" w:space="0" w:color="auto"/>
                                    <w:left w:val="none" w:sz="0" w:space="0" w:color="auto"/>
                                    <w:bottom w:val="none" w:sz="0" w:space="0" w:color="auto"/>
                                    <w:right w:val="none" w:sz="0" w:space="0" w:color="auto"/>
                                  </w:divBdr>
                                </w:div>
                                <w:div w:id="280841389">
                                  <w:marLeft w:val="0"/>
                                  <w:marRight w:val="0"/>
                                  <w:marTop w:val="0"/>
                                  <w:marBottom w:val="0"/>
                                  <w:divBdr>
                                    <w:top w:val="none" w:sz="0" w:space="0" w:color="auto"/>
                                    <w:left w:val="none" w:sz="0" w:space="0" w:color="auto"/>
                                    <w:bottom w:val="none" w:sz="0" w:space="0" w:color="auto"/>
                                    <w:right w:val="none" w:sz="0" w:space="0" w:color="auto"/>
                                  </w:divBdr>
                                </w:div>
                                <w:div w:id="617226475">
                                  <w:marLeft w:val="0"/>
                                  <w:marRight w:val="0"/>
                                  <w:marTop w:val="0"/>
                                  <w:marBottom w:val="0"/>
                                  <w:divBdr>
                                    <w:top w:val="none" w:sz="0" w:space="0" w:color="auto"/>
                                    <w:left w:val="none" w:sz="0" w:space="0" w:color="auto"/>
                                    <w:bottom w:val="none" w:sz="0" w:space="0" w:color="auto"/>
                                    <w:right w:val="none" w:sz="0" w:space="0" w:color="auto"/>
                                  </w:divBdr>
                                </w:div>
                                <w:div w:id="1974019930">
                                  <w:marLeft w:val="0"/>
                                  <w:marRight w:val="0"/>
                                  <w:marTop w:val="0"/>
                                  <w:marBottom w:val="0"/>
                                  <w:divBdr>
                                    <w:top w:val="none" w:sz="0" w:space="0" w:color="auto"/>
                                    <w:left w:val="none" w:sz="0" w:space="0" w:color="auto"/>
                                    <w:bottom w:val="none" w:sz="0" w:space="0" w:color="auto"/>
                                    <w:right w:val="none" w:sz="0" w:space="0" w:color="auto"/>
                                  </w:divBdr>
                                </w:div>
                                <w:div w:id="1118177882">
                                  <w:marLeft w:val="0"/>
                                  <w:marRight w:val="0"/>
                                  <w:marTop w:val="0"/>
                                  <w:marBottom w:val="0"/>
                                  <w:divBdr>
                                    <w:top w:val="none" w:sz="0" w:space="0" w:color="auto"/>
                                    <w:left w:val="none" w:sz="0" w:space="0" w:color="auto"/>
                                    <w:bottom w:val="none" w:sz="0" w:space="0" w:color="auto"/>
                                    <w:right w:val="none" w:sz="0" w:space="0" w:color="auto"/>
                                  </w:divBdr>
                                </w:div>
                                <w:div w:id="529996126">
                                  <w:marLeft w:val="0"/>
                                  <w:marRight w:val="0"/>
                                  <w:marTop w:val="0"/>
                                  <w:marBottom w:val="0"/>
                                  <w:divBdr>
                                    <w:top w:val="none" w:sz="0" w:space="0" w:color="auto"/>
                                    <w:left w:val="none" w:sz="0" w:space="0" w:color="auto"/>
                                    <w:bottom w:val="none" w:sz="0" w:space="0" w:color="auto"/>
                                    <w:right w:val="none" w:sz="0" w:space="0" w:color="auto"/>
                                  </w:divBdr>
                                </w:div>
                                <w:div w:id="1137182138">
                                  <w:marLeft w:val="0"/>
                                  <w:marRight w:val="0"/>
                                  <w:marTop w:val="0"/>
                                  <w:marBottom w:val="0"/>
                                  <w:divBdr>
                                    <w:top w:val="none" w:sz="0" w:space="0" w:color="auto"/>
                                    <w:left w:val="none" w:sz="0" w:space="0" w:color="auto"/>
                                    <w:bottom w:val="none" w:sz="0" w:space="0" w:color="auto"/>
                                    <w:right w:val="none" w:sz="0" w:space="0" w:color="auto"/>
                                  </w:divBdr>
                                </w:div>
                                <w:div w:id="1132479188">
                                  <w:marLeft w:val="0"/>
                                  <w:marRight w:val="0"/>
                                  <w:marTop w:val="0"/>
                                  <w:marBottom w:val="0"/>
                                  <w:divBdr>
                                    <w:top w:val="none" w:sz="0" w:space="0" w:color="auto"/>
                                    <w:left w:val="none" w:sz="0" w:space="0" w:color="auto"/>
                                    <w:bottom w:val="none" w:sz="0" w:space="0" w:color="auto"/>
                                    <w:right w:val="none" w:sz="0" w:space="0" w:color="auto"/>
                                  </w:divBdr>
                                </w:div>
                                <w:div w:id="1617174876">
                                  <w:marLeft w:val="0"/>
                                  <w:marRight w:val="0"/>
                                  <w:marTop w:val="0"/>
                                  <w:marBottom w:val="0"/>
                                  <w:divBdr>
                                    <w:top w:val="none" w:sz="0" w:space="0" w:color="auto"/>
                                    <w:left w:val="none" w:sz="0" w:space="0" w:color="auto"/>
                                    <w:bottom w:val="none" w:sz="0" w:space="0" w:color="auto"/>
                                    <w:right w:val="none" w:sz="0" w:space="0" w:color="auto"/>
                                  </w:divBdr>
                                </w:div>
                                <w:div w:id="1530869649">
                                  <w:marLeft w:val="0"/>
                                  <w:marRight w:val="0"/>
                                  <w:marTop w:val="0"/>
                                  <w:marBottom w:val="0"/>
                                  <w:divBdr>
                                    <w:top w:val="none" w:sz="0" w:space="0" w:color="auto"/>
                                    <w:left w:val="none" w:sz="0" w:space="0" w:color="auto"/>
                                    <w:bottom w:val="none" w:sz="0" w:space="0" w:color="auto"/>
                                    <w:right w:val="none" w:sz="0" w:space="0" w:color="auto"/>
                                  </w:divBdr>
                                </w:div>
                                <w:div w:id="1232929174">
                                  <w:marLeft w:val="0"/>
                                  <w:marRight w:val="0"/>
                                  <w:marTop w:val="0"/>
                                  <w:marBottom w:val="0"/>
                                  <w:divBdr>
                                    <w:top w:val="none" w:sz="0" w:space="0" w:color="auto"/>
                                    <w:left w:val="none" w:sz="0" w:space="0" w:color="auto"/>
                                    <w:bottom w:val="none" w:sz="0" w:space="0" w:color="auto"/>
                                    <w:right w:val="none" w:sz="0" w:space="0" w:color="auto"/>
                                  </w:divBdr>
                                </w:div>
                                <w:div w:id="1385563244">
                                  <w:marLeft w:val="0"/>
                                  <w:marRight w:val="0"/>
                                  <w:marTop w:val="0"/>
                                  <w:marBottom w:val="0"/>
                                  <w:divBdr>
                                    <w:top w:val="none" w:sz="0" w:space="0" w:color="auto"/>
                                    <w:left w:val="none" w:sz="0" w:space="0" w:color="auto"/>
                                    <w:bottom w:val="none" w:sz="0" w:space="0" w:color="auto"/>
                                    <w:right w:val="none" w:sz="0" w:space="0" w:color="auto"/>
                                  </w:divBdr>
                                </w:div>
                                <w:div w:id="447355522">
                                  <w:marLeft w:val="0"/>
                                  <w:marRight w:val="0"/>
                                  <w:marTop w:val="0"/>
                                  <w:marBottom w:val="0"/>
                                  <w:divBdr>
                                    <w:top w:val="none" w:sz="0" w:space="0" w:color="auto"/>
                                    <w:left w:val="none" w:sz="0" w:space="0" w:color="auto"/>
                                    <w:bottom w:val="none" w:sz="0" w:space="0" w:color="auto"/>
                                    <w:right w:val="none" w:sz="0" w:space="0" w:color="auto"/>
                                  </w:divBdr>
                                </w:div>
                                <w:div w:id="1934170631">
                                  <w:marLeft w:val="0"/>
                                  <w:marRight w:val="0"/>
                                  <w:marTop w:val="0"/>
                                  <w:marBottom w:val="0"/>
                                  <w:divBdr>
                                    <w:top w:val="none" w:sz="0" w:space="0" w:color="auto"/>
                                    <w:left w:val="none" w:sz="0" w:space="0" w:color="auto"/>
                                    <w:bottom w:val="none" w:sz="0" w:space="0" w:color="auto"/>
                                    <w:right w:val="none" w:sz="0" w:space="0" w:color="auto"/>
                                  </w:divBdr>
                                </w:div>
                                <w:div w:id="443355245">
                                  <w:marLeft w:val="0"/>
                                  <w:marRight w:val="0"/>
                                  <w:marTop w:val="0"/>
                                  <w:marBottom w:val="0"/>
                                  <w:divBdr>
                                    <w:top w:val="none" w:sz="0" w:space="0" w:color="auto"/>
                                    <w:left w:val="none" w:sz="0" w:space="0" w:color="auto"/>
                                    <w:bottom w:val="none" w:sz="0" w:space="0" w:color="auto"/>
                                    <w:right w:val="none" w:sz="0" w:space="0" w:color="auto"/>
                                  </w:divBdr>
                                </w:div>
                                <w:div w:id="869875416">
                                  <w:marLeft w:val="0"/>
                                  <w:marRight w:val="0"/>
                                  <w:marTop w:val="0"/>
                                  <w:marBottom w:val="0"/>
                                  <w:divBdr>
                                    <w:top w:val="none" w:sz="0" w:space="0" w:color="auto"/>
                                    <w:left w:val="none" w:sz="0" w:space="0" w:color="auto"/>
                                    <w:bottom w:val="none" w:sz="0" w:space="0" w:color="auto"/>
                                    <w:right w:val="none" w:sz="0" w:space="0" w:color="auto"/>
                                  </w:divBdr>
                                </w:div>
                                <w:div w:id="70155835">
                                  <w:marLeft w:val="0"/>
                                  <w:marRight w:val="0"/>
                                  <w:marTop w:val="0"/>
                                  <w:marBottom w:val="0"/>
                                  <w:divBdr>
                                    <w:top w:val="none" w:sz="0" w:space="0" w:color="auto"/>
                                    <w:left w:val="none" w:sz="0" w:space="0" w:color="auto"/>
                                    <w:bottom w:val="none" w:sz="0" w:space="0" w:color="auto"/>
                                    <w:right w:val="none" w:sz="0" w:space="0" w:color="auto"/>
                                  </w:divBdr>
                                </w:div>
                                <w:div w:id="1127434730">
                                  <w:marLeft w:val="0"/>
                                  <w:marRight w:val="0"/>
                                  <w:marTop w:val="0"/>
                                  <w:marBottom w:val="0"/>
                                  <w:divBdr>
                                    <w:top w:val="none" w:sz="0" w:space="0" w:color="auto"/>
                                    <w:left w:val="none" w:sz="0" w:space="0" w:color="auto"/>
                                    <w:bottom w:val="none" w:sz="0" w:space="0" w:color="auto"/>
                                    <w:right w:val="none" w:sz="0" w:space="0" w:color="auto"/>
                                  </w:divBdr>
                                </w:div>
                                <w:div w:id="757605078">
                                  <w:marLeft w:val="0"/>
                                  <w:marRight w:val="0"/>
                                  <w:marTop w:val="0"/>
                                  <w:marBottom w:val="0"/>
                                  <w:divBdr>
                                    <w:top w:val="none" w:sz="0" w:space="0" w:color="auto"/>
                                    <w:left w:val="none" w:sz="0" w:space="0" w:color="auto"/>
                                    <w:bottom w:val="none" w:sz="0" w:space="0" w:color="auto"/>
                                    <w:right w:val="none" w:sz="0" w:space="0" w:color="auto"/>
                                  </w:divBdr>
                                </w:div>
                                <w:div w:id="8534471">
                                  <w:marLeft w:val="0"/>
                                  <w:marRight w:val="0"/>
                                  <w:marTop w:val="0"/>
                                  <w:marBottom w:val="0"/>
                                  <w:divBdr>
                                    <w:top w:val="none" w:sz="0" w:space="0" w:color="auto"/>
                                    <w:left w:val="none" w:sz="0" w:space="0" w:color="auto"/>
                                    <w:bottom w:val="none" w:sz="0" w:space="0" w:color="auto"/>
                                    <w:right w:val="none" w:sz="0" w:space="0" w:color="auto"/>
                                  </w:divBdr>
                                </w:div>
                                <w:div w:id="587230811">
                                  <w:marLeft w:val="0"/>
                                  <w:marRight w:val="0"/>
                                  <w:marTop w:val="0"/>
                                  <w:marBottom w:val="0"/>
                                  <w:divBdr>
                                    <w:top w:val="none" w:sz="0" w:space="0" w:color="auto"/>
                                    <w:left w:val="none" w:sz="0" w:space="0" w:color="auto"/>
                                    <w:bottom w:val="none" w:sz="0" w:space="0" w:color="auto"/>
                                    <w:right w:val="none" w:sz="0" w:space="0" w:color="auto"/>
                                  </w:divBdr>
                                </w:div>
                                <w:div w:id="9012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0523">
      <w:bodyDiv w:val="1"/>
      <w:marLeft w:val="0"/>
      <w:marRight w:val="0"/>
      <w:marTop w:val="0"/>
      <w:marBottom w:val="0"/>
      <w:divBdr>
        <w:top w:val="none" w:sz="0" w:space="0" w:color="auto"/>
        <w:left w:val="none" w:sz="0" w:space="0" w:color="auto"/>
        <w:bottom w:val="none" w:sz="0" w:space="0" w:color="auto"/>
        <w:right w:val="none" w:sz="0" w:space="0" w:color="auto"/>
      </w:divBdr>
      <w:divsChild>
        <w:div w:id="1493135826">
          <w:marLeft w:val="0"/>
          <w:marRight w:val="0"/>
          <w:marTop w:val="0"/>
          <w:marBottom w:val="0"/>
          <w:divBdr>
            <w:top w:val="none" w:sz="0" w:space="0" w:color="auto"/>
            <w:left w:val="none" w:sz="0" w:space="0" w:color="auto"/>
            <w:bottom w:val="none" w:sz="0" w:space="0" w:color="auto"/>
            <w:right w:val="none" w:sz="0" w:space="0" w:color="auto"/>
          </w:divBdr>
          <w:divsChild>
            <w:div w:id="44837806">
              <w:marLeft w:val="0"/>
              <w:marRight w:val="0"/>
              <w:marTop w:val="0"/>
              <w:marBottom w:val="0"/>
              <w:divBdr>
                <w:top w:val="none" w:sz="0" w:space="0" w:color="auto"/>
                <w:left w:val="none" w:sz="0" w:space="0" w:color="auto"/>
                <w:bottom w:val="none" w:sz="0" w:space="0" w:color="auto"/>
                <w:right w:val="none" w:sz="0" w:space="0" w:color="auto"/>
              </w:divBdr>
              <w:divsChild>
                <w:div w:id="793670267">
                  <w:marLeft w:val="0"/>
                  <w:marRight w:val="0"/>
                  <w:marTop w:val="0"/>
                  <w:marBottom w:val="0"/>
                  <w:divBdr>
                    <w:top w:val="none" w:sz="0" w:space="0" w:color="auto"/>
                    <w:left w:val="none" w:sz="0" w:space="0" w:color="auto"/>
                    <w:bottom w:val="none" w:sz="0" w:space="0" w:color="auto"/>
                    <w:right w:val="none" w:sz="0" w:space="0" w:color="auto"/>
                  </w:divBdr>
                  <w:divsChild>
                    <w:div w:id="885725270">
                      <w:marLeft w:val="0"/>
                      <w:marRight w:val="0"/>
                      <w:marTop w:val="0"/>
                      <w:marBottom w:val="1320"/>
                      <w:divBdr>
                        <w:top w:val="none" w:sz="0" w:space="0" w:color="auto"/>
                        <w:left w:val="none" w:sz="0" w:space="0" w:color="auto"/>
                        <w:bottom w:val="none" w:sz="0" w:space="0" w:color="auto"/>
                        <w:right w:val="none" w:sz="0" w:space="0" w:color="auto"/>
                      </w:divBdr>
                      <w:divsChild>
                        <w:div w:id="1060981506">
                          <w:marLeft w:val="0"/>
                          <w:marRight w:val="0"/>
                          <w:marTop w:val="0"/>
                          <w:marBottom w:val="0"/>
                          <w:divBdr>
                            <w:top w:val="none" w:sz="0" w:space="0" w:color="auto"/>
                            <w:left w:val="none" w:sz="0" w:space="0" w:color="auto"/>
                            <w:bottom w:val="none" w:sz="0" w:space="0" w:color="auto"/>
                            <w:right w:val="none" w:sz="0" w:space="0" w:color="auto"/>
                          </w:divBdr>
                          <w:divsChild>
                            <w:div w:id="130557816">
                              <w:marLeft w:val="0"/>
                              <w:marRight w:val="0"/>
                              <w:marTop w:val="0"/>
                              <w:marBottom w:val="0"/>
                              <w:divBdr>
                                <w:top w:val="none" w:sz="0" w:space="0" w:color="auto"/>
                                <w:left w:val="none" w:sz="0" w:space="0" w:color="auto"/>
                                <w:bottom w:val="none" w:sz="0" w:space="0" w:color="auto"/>
                                <w:right w:val="none" w:sz="0" w:space="0" w:color="auto"/>
                              </w:divBdr>
                              <w:divsChild>
                                <w:div w:id="298614575">
                                  <w:marLeft w:val="0"/>
                                  <w:marRight w:val="0"/>
                                  <w:marTop w:val="0"/>
                                  <w:marBottom w:val="0"/>
                                  <w:divBdr>
                                    <w:top w:val="none" w:sz="0" w:space="0" w:color="auto"/>
                                    <w:left w:val="none" w:sz="0" w:space="0" w:color="auto"/>
                                    <w:bottom w:val="none" w:sz="0" w:space="0" w:color="auto"/>
                                    <w:right w:val="none" w:sz="0" w:space="0" w:color="auto"/>
                                  </w:divBdr>
                                </w:div>
                                <w:div w:id="1699508807">
                                  <w:marLeft w:val="0"/>
                                  <w:marRight w:val="0"/>
                                  <w:marTop w:val="0"/>
                                  <w:marBottom w:val="0"/>
                                  <w:divBdr>
                                    <w:top w:val="none" w:sz="0" w:space="0" w:color="auto"/>
                                    <w:left w:val="none" w:sz="0" w:space="0" w:color="auto"/>
                                    <w:bottom w:val="none" w:sz="0" w:space="0" w:color="auto"/>
                                    <w:right w:val="none" w:sz="0" w:space="0" w:color="auto"/>
                                  </w:divBdr>
                                </w:div>
                                <w:div w:id="838233802">
                                  <w:marLeft w:val="0"/>
                                  <w:marRight w:val="0"/>
                                  <w:marTop w:val="0"/>
                                  <w:marBottom w:val="0"/>
                                  <w:divBdr>
                                    <w:top w:val="none" w:sz="0" w:space="0" w:color="auto"/>
                                    <w:left w:val="none" w:sz="0" w:space="0" w:color="auto"/>
                                    <w:bottom w:val="none" w:sz="0" w:space="0" w:color="auto"/>
                                    <w:right w:val="none" w:sz="0" w:space="0" w:color="auto"/>
                                  </w:divBdr>
                                </w:div>
                                <w:div w:id="1388337975">
                                  <w:marLeft w:val="0"/>
                                  <w:marRight w:val="0"/>
                                  <w:marTop w:val="0"/>
                                  <w:marBottom w:val="0"/>
                                  <w:divBdr>
                                    <w:top w:val="none" w:sz="0" w:space="0" w:color="auto"/>
                                    <w:left w:val="none" w:sz="0" w:space="0" w:color="auto"/>
                                    <w:bottom w:val="none" w:sz="0" w:space="0" w:color="auto"/>
                                    <w:right w:val="none" w:sz="0" w:space="0" w:color="auto"/>
                                  </w:divBdr>
                                </w:div>
                                <w:div w:id="18571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226211">
      <w:bodyDiv w:val="1"/>
      <w:marLeft w:val="0"/>
      <w:marRight w:val="0"/>
      <w:marTop w:val="0"/>
      <w:marBottom w:val="0"/>
      <w:divBdr>
        <w:top w:val="none" w:sz="0" w:space="0" w:color="auto"/>
        <w:left w:val="none" w:sz="0" w:space="0" w:color="auto"/>
        <w:bottom w:val="none" w:sz="0" w:space="0" w:color="auto"/>
        <w:right w:val="none" w:sz="0" w:space="0" w:color="auto"/>
      </w:divBdr>
      <w:divsChild>
        <w:div w:id="265817705">
          <w:marLeft w:val="0"/>
          <w:marRight w:val="0"/>
          <w:marTop w:val="0"/>
          <w:marBottom w:val="0"/>
          <w:divBdr>
            <w:top w:val="none" w:sz="0" w:space="0" w:color="auto"/>
            <w:left w:val="none" w:sz="0" w:space="0" w:color="auto"/>
            <w:bottom w:val="none" w:sz="0" w:space="0" w:color="auto"/>
            <w:right w:val="none" w:sz="0" w:space="0" w:color="auto"/>
          </w:divBdr>
          <w:divsChild>
            <w:div w:id="1583561132">
              <w:marLeft w:val="0"/>
              <w:marRight w:val="0"/>
              <w:marTop w:val="0"/>
              <w:marBottom w:val="0"/>
              <w:divBdr>
                <w:top w:val="none" w:sz="0" w:space="0" w:color="auto"/>
                <w:left w:val="none" w:sz="0" w:space="0" w:color="auto"/>
                <w:bottom w:val="none" w:sz="0" w:space="0" w:color="auto"/>
                <w:right w:val="none" w:sz="0" w:space="0" w:color="auto"/>
              </w:divBdr>
              <w:divsChild>
                <w:div w:id="1473015728">
                  <w:marLeft w:val="0"/>
                  <w:marRight w:val="0"/>
                  <w:marTop w:val="0"/>
                  <w:marBottom w:val="0"/>
                  <w:divBdr>
                    <w:top w:val="none" w:sz="0" w:space="0" w:color="auto"/>
                    <w:left w:val="none" w:sz="0" w:space="0" w:color="auto"/>
                    <w:bottom w:val="none" w:sz="0" w:space="0" w:color="auto"/>
                    <w:right w:val="none" w:sz="0" w:space="0" w:color="auto"/>
                  </w:divBdr>
                  <w:divsChild>
                    <w:div w:id="1651132967">
                      <w:marLeft w:val="0"/>
                      <w:marRight w:val="0"/>
                      <w:marTop w:val="0"/>
                      <w:marBottom w:val="1320"/>
                      <w:divBdr>
                        <w:top w:val="none" w:sz="0" w:space="0" w:color="auto"/>
                        <w:left w:val="none" w:sz="0" w:space="0" w:color="auto"/>
                        <w:bottom w:val="none" w:sz="0" w:space="0" w:color="auto"/>
                        <w:right w:val="none" w:sz="0" w:space="0" w:color="auto"/>
                      </w:divBdr>
                      <w:divsChild>
                        <w:div w:id="992562958">
                          <w:marLeft w:val="0"/>
                          <w:marRight w:val="0"/>
                          <w:marTop w:val="0"/>
                          <w:marBottom w:val="0"/>
                          <w:divBdr>
                            <w:top w:val="none" w:sz="0" w:space="0" w:color="auto"/>
                            <w:left w:val="none" w:sz="0" w:space="0" w:color="auto"/>
                            <w:bottom w:val="none" w:sz="0" w:space="0" w:color="auto"/>
                            <w:right w:val="none" w:sz="0" w:space="0" w:color="auto"/>
                          </w:divBdr>
                          <w:divsChild>
                            <w:div w:id="763454579">
                              <w:marLeft w:val="0"/>
                              <w:marRight w:val="0"/>
                              <w:marTop w:val="0"/>
                              <w:marBottom w:val="0"/>
                              <w:divBdr>
                                <w:top w:val="none" w:sz="0" w:space="0" w:color="auto"/>
                                <w:left w:val="none" w:sz="0" w:space="0" w:color="auto"/>
                                <w:bottom w:val="none" w:sz="0" w:space="0" w:color="auto"/>
                                <w:right w:val="none" w:sz="0" w:space="0" w:color="auto"/>
                              </w:divBdr>
                              <w:divsChild>
                                <w:div w:id="1336879195">
                                  <w:marLeft w:val="0"/>
                                  <w:marRight w:val="0"/>
                                  <w:marTop w:val="0"/>
                                  <w:marBottom w:val="0"/>
                                  <w:divBdr>
                                    <w:top w:val="none" w:sz="0" w:space="0" w:color="auto"/>
                                    <w:left w:val="none" w:sz="0" w:space="0" w:color="auto"/>
                                    <w:bottom w:val="none" w:sz="0" w:space="0" w:color="auto"/>
                                    <w:right w:val="none" w:sz="0" w:space="0" w:color="auto"/>
                                  </w:divBdr>
                                </w:div>
                                <w:div w:id="1023285802">
                                  <w:marLeft w:val="0"/>
                                  <w:marRight w:val="0"/>
                                  <w:marTop w:val="0"/>
                                  <w:marBottom w:val="0"/>
                                  <w:divBdr>
                                    <w:top w:val="none" w:sz="0" w:space="0" w:color="auto"/>
                                    <w:left w:val="none" w:sz="0" w:space="0" w:color="auto"/>
                                    <w:bottom w:val="none" w:sz="0" w:space="0" w:color="auto"/>
                                    <w:right w:val="none" w:sz="0" w:space="0" w:color="auto"/>
                                  </w:divBdr>
                                </w:div>
                                <w:div w:id="1573850675">
                                  <w:marLeft w:val="0"/>
                                  <w:marRight w:val="0"/>
                                  <w:marTop w:val="0"/>
                                  <w:marBottom w:val="0"/>
                                  <w:divBdr>
                                    <w:top w:val="none" w:sz="0" w:space="0" w:color="auto"/>
                                    <w:left w:val="none" w:sz="0" w:space="0" w:color="auto"/>
                                    <w:bottom w:val="none" w:sz="0" w:space="0" w:color="auto"/>
                                    <w:right w:val="none" w:sz="0" w:space="0" w:color="auto"/>
                                  </w:divBdr>
                                </w:div>
                                <w:div w:id="872108009">
                                  <w:marLeft w:val="0"/>
                                  <w:marRight w:val="0"/>
                                  <w:marTop w:val="0"/>
                                  <w:marBottom w:val="0"/>
                                  <w:divBdr>
                                    <w:top w:val="none" w:sz="0" w:space="0" w:color="auto"/>
                                    <w:left w:val="none" w:sz="0" w:space="0" w:color="auto"/>
                                    <w:bottom w:val="none" w:sz="0" w:space="0" w:color="auto"/>
                                    <w:right w:val="none" w:sz="0" w:space="0" w:color="auto"/>
                                  </w:divBdr>
                                </w:div>
                                <w:div w:id="1127045954">
                                  <w:marLeft w:val="0"/>
                                  <w:marRight w:val="0"/>
                                  <w:marTop w:val="0"/>
                                  <w:marBottom w:val="0"/>
                                  <w:divBdr>
                                    <w:top w:val="none" w:sz="0" w:space="0" w:color="auto"/>
                                    <w:left w:val="none" w:sz="0" w:space="0" w:color="auto"/>
                                    <w:bottom w:val="none" w:sz="0" w:space="0" w:color="auto"/>
                                    <w:right w:val="none" w:sz="0" w:space="0" w:color="auto"/>
                                  </w:divBdr>
                                </w:div>
                                <w:div w:id="51391101">
                                  <w:marLeft w:val="0"/>
                                  <w:marRight w:val="0"/>
                                  <w:marTop w:val="0"/>
                                  <w:marBottom w:val="0"/>
                                  <w:divBdr>
                                    <w:top w:val="none" w:sz="0" w:space="0" w:color="auto"/>
                                    <w:left w:val="none" w:sz="0" w:space="0" w:color="auto"/>
                                    <w:bottom w:val="none" w:sz="0" w:space="0" w:color="auto"/>
                                    <w:right w:val="none" w:sz="0" w:space="0" w:color="auto"/>
                                  </w:divBdr>
                                </w:div>
                                <w:div w:id="583338029">
                                  <w:marLeft w:val="0"/>
                                  <w:marRight w:val="0"/>
                                  <w:marTop w:val="0"/>
                                  <w:marBottom w:val="0"/>
                                  <w:divBdr>
                                    <w:top w:val="none" w:sz="0" w:space="0" w:color="auto"/>
                                    <w:left w:val="none" w:sz="0" w:space="0" w:color="auto"/>
                                    <w:bottom w:val="none" w:sz="0" w:space="0" w:color="auto"/>
                                    <w:right w:val="none" w:sz="0" w:space="0" w:color="auto"/>
                                  </w:divBdr>
                                </w:div>
                                <w:div w:id="817958024">
                                  <w:marLeft w:val="0"/>
                                  <w:marRight w:val="0"/>
                                  <w:marTop w:val="0"/>
                                  <w:marBottom w:val="0"/>
                                  <w:divBdr>
                                    <w:top w:val="none" w:sz="0" w:space="0" w:color="auto"/>
                                    <w:left w:val="none" w:sz="0" w:space="0" w:color="auto"/>
                                    <w:bottom w:val="none" w:sz="0" w:space="0" w:color="auto"/>
                                    <w:right w:val="none" w:sz="0" w:space="0" w:color="auto"/>
                                  </w:divBdr>
                                </w:div>
                                <w:div w:id="1077022296">
                                  <w:marLeft w:val="0"/>
                                  <w:marRight w:val="0"/>
                                  <w:marTop w:val="0"/>
                                  <w:marBottom w:val="0"/>
                                  <w:divBdr>
                                    <w:top w:val="none" w:sz="0" w:space="0" w:color="auto"/>
                                    <w:left w:val="none" w:sz="0" w:space="0" w:color="auto"/>
                                    <w:bottom w:val="none" w:sz="0" w:space="0" w:color="auto"/>
                                    <w:right w:val="none" w:sz="0" w:space="0" w:color="auto"/>
                                  </w:divBdr>
                                </w:div>
                                <w:div w:id="1228342829">
                                  <w:marLeft w:val="0"/>
                                  <w:marRight w:val="0"/>
                                  <w:marTop w:val="0"/>
                                  <w:marBottom w:val="0"/>
                                  <w:divBdr>
                                    <w:top w:val="none" w:sz="0" w:space="0" w:color="auto"/>
                                    <w:left w:val="none" w:sz="0" w:space="0" w:color="auto"/>
                                    <w:bottom w:val="none" w:sz="0" w:space="0" w:color="auto"/>
                                    <w:right w:val="none" w:sz="0" w:space="0" w:color="auto"/>
                                  </w:divBdr>
                                </w:div>
                                <w:div w:id="2124955903">
                                  <w:marLeft w:val="0"/>
                                  <w:marRight w:val="0"/>
                                  <w:marTop w:val="0"/>
                                  <w:marBottom w:val="0"/>
                                  <w:divBdr>
                                    <w:top w:val="none" w:sz="0" w:space="0" w:color="auto"/>
                                    <w:left w:val="none" w:sz="0" w:space="0" w:color="auto"/>
                                    <w:bottom w:val="none" w:sz="0" w:space="0" w:color="auto"/>
                                    <w:right w:val="none" w:sz="0" w:space="0" w:color="auto"/>
                                  </w:divBdr>
                                </w:div>
                                <w:div w:id="39137500">
                                  <w:marLeft w:val="0"/>
                                  <w:marRight w:val="0"/>
                                  <w:marTop w:val="0"/>
                                  <w:marBottom w:val="0"/>
                                  <w:divBdr>
                                    <w:top w:val="none" w:sz="0" w:space="0" w:color="auto"/>
                                    <w:left w:val="none" w:sz="0" w:space="0" w:color="auto"/>
                                    <w:bottom w:val="none" w:sz="0" w:space="0" w:color="auto"/>
                                    <w:right w:val="none" w:sz="0" w:space="0" w:color="auto"/>
                                  </w:divBdr>
                                </w:div>
                                <w:div w:id="119959450">
                                  <w:marLeft w:val="0"/>
                                  <w:marRight w:val="0"/>
                                  <w:marTop w:val="0"/>
                                  <w:marBottom w:val="0"/>
                                  <w:divBdr>
                                    <w:top w:val="none" w:sz="0" w:space="0" w:color="auto"/>
                                    <w:left w:val="none" w:sz="0" w:space="0" w:color="auto"/>
                                    <w:bottom w:val="none" w:sz="0" w:space="0" w:color="auto"/>
                                    <w:right w:val="none" w:sz="0" w:space="0" w:color="auto"/>
                                  </w:divBdr>
                                </w:div>
                                <w:div w:id="223568392">
                                  <w:marLeft w:val="0"/>
                                  <w:marRight w:val="0"/>
                                  <w:marTop w:val="0"/>
                                  <w:marBottom w:val="0"/>
                                  <w:divBdr>
                                    <w:top w:val="none" w:sz="0" w:space="0" w:color="auto"/>
                                    <w:left w:val="none" w:sz="0" w:space="0" w:color="auto"/>
                                    <w:bottom w:val="none" w:sz="0" w:space="0" w:color="auto"/>
                                    <w:right w:val="none" w:sz="0" w:space="0" w:color="auto"/>
                                  </w:divBdr>
                                </w:div>
                                <w:div w:id="2072267979">
                                  <w:marLeft w:val="0"/>
                                  <w:marRight w:val="0"/>
                                  <w:marTop w:val="0"/>
                                  <w:marBottom w:val="0"/>
                                  <w:divBdr>
                                    <w:top w:val="none" w:sz="0" w:space="0" w:color="auto"/>
                                    <w:left w:val="none" w:sz="0" w:space="0" w:color="auto"/>
                                    <w:bottom w:val="none" w:sz="0" w:space="0" w:color="auto"/>
                                    <w:right w:val="none" w:sz="0" w:space="0" w:color="auto"/>
                                  </w:divBdr>
                                </w:div>
                                <w:div w:id="605887903">
                                  <w:marLeft w:val="0"/>
                                  <w:marRight w:val="0"/>
                                  <w:marTop w:val="0"/>
                                  <w:marBottom w:val="0"/>
                                  <w:divBdr>
                                    <w:top w:val="none" w:sz="0" w:space="0" w:color="auto"/>
                                    <w:left w:val="none" w:sz="0" w:space="0" w:color="auto"/>
                                    <w:bottom w:val="none" w:sz="0" w:space="0" w:color="auto"/>
                                    <w:right w:val="none" w:sz="0" w:space="0" w:color="auto"/>
                                  </w:divBdr>
                                </w:div>
                                <w:div w:id="1824154270">
                                  <w:marLeft w:val="0"/>
                                  <w:marRight w:val="0"/>
                                  <w:marTop w:val="0"/>
                                  <w:marBottom w:val="0"/>
                                  <w:divBdr>
                                    <w:top w:val="none" w:sz="0" w:space="0" w:color="auto"/>
                                    <w:left w:val="none" w:sz="0" w:space="0" w:color="auto"/>
                                    <w:bottom w:val="none" w:sz="0" w:space="0" w:color="auto"/>
                                    <w:right w:val="none" w:sz="0" w:space="0" w:color="auto"/>
                                  </w:divBdr>
                                </w:div>
                                <w:div w:id="1978677425">
                                  <w:marLeft w:val="0"/>
                                  <w:marRight w:val="0"/>
                                  <w:marTop w:val="0"/>
                                  <w:marBottom w:val="0"/>
                                  <w:divBdr>
                                    <w:top w:val="none" w:sz="0" w:space="0" w:color="auto"/>
                                    <w:left w:val="none" w:sz="0" w:space="0" w:color="auto"/>
                                    <w:bottom w:val="none" w:sz="0" w:space="0" w:color="auto"/>
                                    <w:right w:val="none" w:sz="0" w:space="0" w:color="auto"/>
                                  </w:divBdr>
                                </w:div>
                                <w:div w:id="1995450861">
                                  <w:marLeft w:val="0"/>
                                  <w:marRight w:val="0"/>
                                  <w:marTop w:val="0"/>
                                  <w:marBottom w:val="0"/>
                                  <w:divBdr>
                                    <w:top w:val="none" w:sz="0" w:space="0" w:color="auto"/>
                                    <w:left w:val="none" w:sz="0" w:space="0" w:color="auto"/>
                                    <w:bottom w:val="none" w:sz="0" w:space="0" w:color="auto"/>
                                    <w:right w:val="none" w:sz="0" w:space="0" w:color="auto"/>
                                  </w:divBdr>
                                </w:div>
                                <w:div w:id="187068243">
                                  <w:marLeft w:val="0"/>
                                  <w:marRight w:val="0"/>
                                  <w:marTop w:val="0"/>
                                  <w:marBottom w:val="0"/>
                                  <w:divBdr>
                                    <w:top w:val="none" w:sz="0" w:space="0" w:color="auto"/>
                                    <w:left w:val="none" w:sz="0" w:space="0" w:color="auto"/>
                                    <w:bottom w:val="none" w:sz="0" w:space="0" w:color="auto"/>
                                    <w:right w:val="none" w:sz="0" w:space="0" w:color="auto"/>
                                  </w:divBdr>
                                </w:div>
                                <w:div w:id="1601986286">
                                  <w:marLeft w:val="0"/>
                                  <w:marRight w:val="0"/>
                                  <w:marTop w:val="0"/>
                                  <w:marBottom w:val="0"/>
                                  <w:divBdr>
                                    <w:top w:val="none" w:sz="0" w:space="0" w:color="auto"/>
                                    <w:left w:val="none" w:sz="0" w:space="0" w:color="auto"/>
                                    <w:bottom w:val="none" w:sz="0" w:space="0" w:color="auto"/>
                                    <w:right w:val="none" w:sz="0" w:space="0" w:color="auto"/>
                                  </w:divBdr>
                                </w:div>
                                <w:div w:id="1974015564">
                                  <w:marLeft w:val="0"/>
                                  <w:marRight w:val="0"/>
                                  <w:marTop w:val="0"/>
                                  <w:marBottom w:val="0"/>
                                  <w:divBdr>
                                    <w:top w:val="none" w:sz="0" w:space="0" w:color="auto"/>
                                    <w:left w:val="none" w:sz="0" w:space="0" w:color="auto"/>
                                    <w:bottom w:val="none" w:sz="0" w:space="0" w:color="auto"/>
                                    <w:right w:val="none" w:sz="0" w:space="0" w:color="auto"/>
                                  </w:divBdr>
                                </w:div>
                                <w:div w:id="1836608254">
                                  <w:marLeft w:val="0"/>
                                  <w:marRight w:val="0"/>
                                  <w:marTop w:val="0"/>
                                  <w:marBottom w:val="0"/>
                                  <w:divBdr>
                                    <w:top w:val="none" w:sz="0" w:space="0" w:color="auto"/>
                                    <w:left w:val="none" w:sz="0" w:space="0" w:color="auto"/>
                                    <w:bottom w:val="none" w:sz="0" w:space="0" w:color="auto"/>
                                    <w:right w:val="none" w:sz="0" w:space="0" w:color="auto"/>
                                  </w:divBdr>
                                </w:div>
                                <w:div w:id="656497986">
                                  <w:marLeft w:val="0"/>
                                  <w:marRight w:val="0"/>
                                  <w:marTop w:val="0"/>
                                  <w:marBottom w:val="0"/>
                                  <w:divBdr>
                                    <w:top w:val="none" w:sz="0" w:space="0" w:color="auto"/>
                                    <w:left w:val="none" w:sz="0" w:space="0" w:color="auto"/>
                                    <w:bottom w:val="none" w:sz="0" w:space="0" w:color="auto"/>
                                    <w:right w:val="none" w:sz="0" w:space="0" w:color="auto"/>
                                  </w:divBdr>
                                </w:div>
                                <w:div w:id="1444690201">
                                  <w:marLeft w:val="0"/>
                                  <w:marRight w:val="0"/>
                                  <w:marTop w:val="0"/>
                                  <w:marBottom w:val="0"/>
                                  <w:divBdr>
                                    <w:top w:val="none" w:sz="0" w:space="0" w:color="auto"/>
                                    <w:left w:val="none" w:sz="0" w:space="0" w:color="auto"/>
                                    <w:bottom w:val="none" w:sz="0" w:space="0" w:color="auto"/>
                                    <w:right w:val="none" w:sz="0" w:space="0" w:color="auto"/>
                                  </w:divBdr>
                                </w:div>
                                <w:div w:id="2054308825">
                                  <w:marLeft w:val="0"/>
                                  <w:marRight w:val="0"/>
                                  <w:marTop w:val="0"/>
                                  <w:marBottom w:val="0"/>
                                  <w:divBdr>
                                    <w:top w:val="none" w:sz="0" w:space="0" w:color="auto"/>
                                    <w:left w:val="none" w:sz="0" w:space="0" w:color="auto"/>
                                    <w:bottom w:val="none" w:sz="0" w:space="0" w:color="auto"/>
                                    <w:right w:val="none" w:sz="0" w:space="0" w:color="auto"/>
                                  </w:divBdr>
                                </w:div>
                                <w:div w:id="115679557">
                                  <w:marLeft w:val="0"/>
                                  <w:marRight w:val="0"/>
                                  <w:marTop w:val="0"/>
                                  <w:marBottom w:val="0"/>
                                  <w:divBdr>
                                    <w:top w:val="none" w:sz="0" w:space="0" w:color="auto"/>
                                    <w:left w:val="none" w:sz="0" w:space="0" w:color="auto"/>
                                    <w:bottom w:val="none" w:sz="0" w:space="0" w:color="auto"/>
                                    <w:right w:val="none" w:sz="0" w:space="0" w:color="auto"/>
                                  </w:divBdr>
                                </w:div>
                                <w:div w:id="1826781479">
                                  <w:marLeft w:val="0"/>
                                  <w:marRight w:val="0"/>
                                  <w:marTop w:val="0"/>
                                  <w:marBottom w:val="0"/>
                                  <w:divBdr>
                                    <w:top w:val="none" w:sz="0" w:space="0" w:color="auto"/>
                                    <w:left w:val="none" w:sz="0" w:space="0" w:color="auto"/>
                                    <w:bottom w:val="none" w:sz="0" w:space="0" w:color="auto"/>
                                    <w:right w:val="none" w:sz="0" w:space="0" w:color="auto"/>
                                  </w:divBdr>
                                </w:div>
                                <w:div w:id="1795323439">
                                  <w:marLeft w:val="0"/>
                                  <w:marRight w:val="0"/>
                                  <w:marTop w:val="0"/>
                                  <w:marBottom w:val="0"/>
                                  <w:divBdr>
                                    <w:top w:val="none" w:sz="0" w:space="0" w:color="auto"/>
                                    <w:left w:val="none" w:sz="0" w:space="0" w:color="auto"/>
                                    <w:bottom w:val="none" w:sz="0" w:space="0" w:color="auto"/>
                                    <w:right w:val="none" w:sz="0" w:space="0" w:color="auto"/>
                                  </w:divBdr>
                                </w:div>
                                <w:div w:id="146241602">
                                  <w:marLeft w:val="0"/>
                                  <w:marRight w:val="0"/>
                                  <w:marTop w:val="0"/>
                                  <w:marBottom w:val="0"/>
                                  <w:divBdr>
                                    <w:top w:val="none" w:sz="0" w:space="0" w:color="auto"/>
                                    <w:left w:val="none" w:sz="0" w:space="0" w:color="auto"/>
                                    <w:bottom w:val="none" w:sz="0" w:space="0" w:color="auto"/>
                                    <w:right w:val="none" w:sz="0" w:space="0" w:color="auto"/>
                                  </w:divBdr>
                                </w:div>
                                <w:div w:id="499587644">
                                  <w:marLeft w:val="0"/>
                                  <w:marRight w:val="0"/>
                                  <w:marTop w:val="0"/>
                                  <w:marBottom w:val="0"/>
                                  <w:divBdr>
                                    <w:top w:val="none" w:sz="0" w:space="0" w:color="auto"/>
                                    <w:left w:val="none" w:sz="0" w:space="0" w:color="auto"/>
                                    <w:bottom w:val="none" w:sz="0" w:space="0" w:color="auto"/>
                                    <w:right w:val="none" w:sz="0" w:space="0" w:color="auto"/>
                                  </w:divBdr>
                                </w:div>
                                <w:div w:id="2074430215">
                                  <w:marLeft w:val="0"/>
                                  <w:marRight w:val="0"/>
                                  <w:marTop w:val="0"/>
                                  <w:marBottom w:val="0"/>
                                  <w:divBdr>
                                    <w:top w:val="none" w:sz="0" w:space="0" w:color="auto"/>
                                    <w:left w:val="none" w:sz="0" w:space="0" w:color="auto"/>
                                    <w:bottom w:val="none" w:sz="0" w:space="0" w:color="auto"/>
                                    <w:right w:val="none" w:sz="0" w:space="0" w:color="auto"/>
                                  </w:divBdr>
                                </w:div>
                                <w:div w:id="1473937406">
                                  <w:marLeft w:val="0"/>
                                  <w:marRight w:val="0"/>
                                  <w:marTop w:val="0"/>
                                  <w:marBottom w:val="0"/>
                                  <w:divBdr>
                                    <w:top w:val="none" w:sz="0" w:space="0" w:color="auto"/>
                                    <w:left w:val="none" w:sz="0" w:space="0" w:color="auto"/>
                                    <w:bottom w:val="none" w:sz="0" w:space="0" w:color="auto"/>
                                    <w:right w:val="none" w:sz="0" w:space="0" w:color="auto"/>
                                  </w:divBdr>
                                </w:div>
                                <w:div w:id="1562329945">
                                  <w:marLeft w:val="0"/>
                                  <w:marRight w:val="0"/>
                                  <w:marTop w:val="0"/>
                                  <w:marBottom w:val="0"/>
                                  <w:divBdr>
                                    <w:top w:val="none" w:sz="0" w:space="0" w:color="auto"/>
                                    <w:left w:val="none" w:sz="0" w:space="0" w:color="auto"/>
                                    <w:bottom w:val="none" w:sz="0" w:space="0" w:color="auto"/>
                                    <w:right w:val="none" w:sz="0" w:space="0" w:color="auto"/>
                                  </w:divBdr>
                                </w:div>
                                <w:div w:id="1170486821">
                                  <w:marLeft w:val="0"/>
                                  <w:marRight w:val="0"/>
                                  <w:marTop w:val="0"/>
                                  <w:marBottom w:val="0"/>
                                  <w:divBdr>
                                    <w:top w:val="none" w:sz="0" w:space="0" w:color="auto"/>
                                    <w:left w:val="none" w:sz="0" w:space="0" w:color="auto"/>
                                    <w:bottom w:val="none" w:sz="0" w:space="0" w:color="auto"/>
                                    <w:right w:val="none" w:sz="0" w:space="0" w:color="auto"/>
                                  </w:divBdr>
                                </w:div>
                                <w:div w:id="1293902192">
                                  <w:marLeft w:val="0"/>
                                  <w:marRight w:val="0"/>
                                  <w:marTop w:val="0"/>
                                  <w:marBottom w:val="0"/>
                                  <w:divBdr>
                                    <w:top w:val="none" w:sz="0" w:space="0" w:color="auto"/>
                                    <w:left w:val="none" w:sz="0" w:space="0" w:color="auto"/>
                                    <w:bottom w:val="none" w:sz="0" w:space="0" w:color="auto"/>
                                    <w:right w:val="none" w:sz="0" w:space="0" w:color="auto"/>
                                  </w:divBdr>
                                </w:div>
                                <w:div w:id="522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0937">
                          <w:marLeft w:val="0"/>
                          <w:marRight w:val="0"/>
                          <w:marTop w:val="0"/>
                          <w:marBottom w:val="0"/>
                          <w:divBdr>
                            <w:top w:val="none" w:sz="0" w:space="0" w:color="auto"/>
                            <w:left w:val="none" w:sz="0" w:space="0" w:color="auto"/>
                            <w:bottom w:val="none" w:sz="0" w:space="0" w:color="auto"/>
                            <w:right w:val="none" w:sz="0" w:space="0" w:color="auto"/>
                          </w:divBdr>
                          <w:divsChild>
                            <w:div w:id="1362442099">
                              <w:marLeft w:val="0"/>
                              <w:marRight w:val="0"/>
                              <w:marTop w:val="0"/>
                              <w:marBottom w:val="0"/>
                              <w:divBdr>
                                <w:top w:val="none" w:sz="0" w:space="0" w:color="auto"/>
                                <w:left w:val="none" w:sz="0" w:space="0" w:color="auto"/>
                                <w:bottom w:val="none" w:sz="0" w:space="0" w:color="auto"/>
                                <w:right w:val="none" w:sz="0" w:space="0" w:color="auto"/>
                              </w:divBdr>
                              <w:divsChild>
                                <w:div w:id="1670329213">
                                  <w:marLeft w:val="0"/>
                                  <w:marRight w:val="0"/>
                                  <w:marTop w:val="0"/>
                                  <w:marBottom w:val="0"/>
                                  <w:divBdr>
                                    <w:top w:val="none" w:sz="0" w:space="0" w:color="auto"/>
                                    <w:left w:val="none" w:sz="0" w:space="0" w:color="auto"/>
                                    <w:bottom w:val="none" w:sz="0" w:space="0" w:color="auto"/>
                                    <w:right w:val="none" w:sz="0" w:space="0" w:color="auto"/>
                                  </w:divBdr>
                                </w:div>
                                <w:div w:id="1685783112">
                                  <w:marLeft w:val="0"/>
                                  <w:marRight w:val="0"/>
                                  <w:marTop w:val="0"/>
                                  <w:marBottom w:val="0"/>
                                  <w:divBdr>
                                    <w:top w:val="none" w:sz="0" w:space="0" w:color="auto"/>
                                    <w:left w:val="none" w:sz="0" w:space="0" w:color="auto"/>
                                    <w:bottom w:val="none" w:sz="0" w:space="0" w:color="auto"/>
                                    <w:right w:val="none" w:sz="0" w:space="0" w:color="auto"/>
                                  </w:divBdr>
                                </w:div>
                                <w:div w:id="510685064">
                                  <w:marLeft w:val="0"/>
                                  <w:marRight w:val="0"/>
                                  <w:marTop w:val="0"/>
                                  <w:marBottom w:val="0"/>
                                  <w:divBdr>
                                    <w:top w:val="none" w:sz="0" w:space="0" w:color="auto"/>
                                    <w:left w:val="none" w:sz="0" w:space="0" w:color="auto"/>
                                    <w:bottom w:val="none" w:sz="0" w:space="0" w:color="auto"/>
                                    <w:right w:val="none" w:sz="0" w:space="0" w:color="auto"/>
                                  </w:divBdr>
                                </w:div>
                                <w:div w:id="1531576532">
                                  <w:marLeft w:val="0"/>
                                  <w:marRight w:val="0"/>
                                  <w:marTop w:val="0"/>
                                  <w:marBottom w:val="0"/>
                                  <w:divBdr>
                                    <w:top w:val="none" w:sz="0" w:space="0" w:color="auto"/>
                                    <w:left w:val="none" w:sz="0" w:space="0" w:color="auto"/>
                                    <w:bottom w:val="none" w:sz="0" w:space="0" w:color="auto"/>
                                    <w:right w:val="none" w:sz="0" w:space="0" w:color="auto"/>
                                  </w:divBdr>
                                </w:div>
                                <w:div w:id="1256935326">
                                  <w:marLeft w:val="0"/>
                                  <w:marRight w:val="0"/>
                                  <w:marTop w:val="0"/>
                                  <w:marBottom w:val="0"/>
                                  <w:divBdr>
                                    <w:top w:val="none" w:sz="0" w:space="0" w:color="auto"/>
                                    <w:left w:val="none" w:sz="0" w:space="0" w:color="auto"/>
                                    <w:bottom w:val="none" w:sz="0" w:space="0" w:color="auto"/>
                                    <w:right w:val="none" w:sz="0" w:space="0" w:color="auto"/>
                                  </w:divBdr>
                                </w:div>
                                <w:div w:id="1944265881">
                                  <w:marLeft w:val="0"/>
                                  <w:marRight w:val="0"/>
                                  <w:marTop w:val="0"/>
                                  <w:marBottom w:val="0"/>
                                  <w:divBdr>
                                    <w:top w:val="none" w:sz="0" w:space="0" w:color="auto"/>
                                    <w:left w:val="none" w:sz="0" w:space="0" w:color="auto"/>
                                    <w:bottom w:val="none" w:sz="0" w:space="0" w:color="auto"/>
                                    <w:right w:val="none" w:sz="0" w:space="0" w:color="auto"/>
                                  </w:divBdr>
                                </w:div>
                                <w:div w:id="381713391">
                                  <w:marLeft w:val="0"/>
                                  <w:marRight w:val="0"/>
                                  <w:marTop w:val="0"/>
                                  <w:marBottom w:val="0"/>
                                  <w:divBdr>
                                    <w:top w:val="none" w:sz="0" w:space="0" w:color="auto"/>
                                    <w:left w:val="none" w:sz="0" w:space="0" w:color="auto"/>
                                    <w:bottom w:val="none" w:sz="0" w:space="0" w:color="auto"/>
                                    <w:right w:val="none" w:sz="0" w:space="0" w:color="auto"/>
                                  </w:divBdr>
                                </w:div>
                                <w:div w:id="869875579">
                                  <w:marLeft w:val="0"/>
                                  <w:marRight w:val="0"/>
                                  <w:marTop w:val="0"/>
                                  <w:marBottom w:val="0"/>
                                  <w:divBdr>
                                    <w:top w:val="none" w:sz="0" w:space="0" w:color="auto"/>
                                    <w:left w:val="none" w:sz="0" w:space="0" w:color="auto"/>
                                    <w:bottom w:val="none" w:sz="0" w:space="0" w:color="auto"/>
                                    <w:right w:val="none" w:sz="0" w:space="0" w:color="auto"/>
                                  </w:divBdr>
                                </w:div>
                                <w:div w:id="1803885361">
                                  <w:marLeft w:val="0"/>
                                  <w:marRight w:val="0"/>
                                  <w:marTop w:val="0"/>
                                  <w:marBottom w:val="0"/>
                                  <w:divBdr>
                                    <w:top w:val="none" w:sz="0" w:space="0" w:color="auto"/>
                                    <w:left w:val="none" w:sz="0" w:space="0" w:color="auto"/>
                                    <w:bottom w:val="none" w:sz="0" w:space="0" w:color="auto"/>
                                    <w:right w:val="none" w:sz="0" w:space="0" w:color="auto"/>
                                  </w:divBdr>
                                </w:div>
                                <w:div w:id="1095631802">
                                  <w:marLeft w:val="0"/>
                                  <w:marRight w:val="0"/>
                                  <w:marTop w:val="0"/>
                                  <w:marBottom w:val="0"/>
                                  <w:divBdr>
                                    <w:top w:val="none" w:sz="0" w:space="0" w:color="auto"/>
                                    <w:left w:val="none" w:sz="0" w:space="0" w:color="auto"/>
                                    <w:bottom w:val="none" w:sz="0" w:space="0" w:color="auto"/>
                                    <w:right w:val="none" w:sz="0" w:space="0" w:color="auto"/>
                                  </w:divBdr>
                                </w:div>
                                <w:div w:id="2135558047">
                                  <w:marLeft w:val="0"/>
                                  <w:marRight w:val="0"/>
                                  <w:marTop w:val="0"/>
                                  <w:marBottom w:val="0"/>
                                  <w:divBdr>
                                    <w:top w:val="none" w:sz="0" w:space="0" w:color="auto"/>
                                    <w:left w:val="none" w:sz="0" w:space="0" w:color="auto"/>
                                    <w:bottom w:val="none" w:sz="0" w:space="0" w:color="auto"/>
                                    <w:right w:val="none" w:sz="0" w:space="0" w:color="auto"/>
                                  </w:divBdr>
                                </w:div>
                                <w:div w:id="1836650653">
                                  <w:marLeft w:val="0"/>
                                  <w:marRight w:val="0"/>
                                  <w:marTop w:val="0"/>
                                  <w:marBottom w:val="0"/>
                                  <w:divBdr>
                                    <w:top w:val="none" w:sz="0" w:space="0" w:color="auto"/>
                                    <w:left w:val="none" w:sz="0" w:space="0" w:color="auto"/>
                                    <w:bottom w:val="none" w:sz="0" w:space="0" w:color="auto"/>
                                    <w:right w:val="none" w:sz="0" w:space="0" w:color="auto"/>
                                  </w:divBdr>
                                </w:div>
                                <w:div w:id="1524901100">
                                  <w:marLeft w:val="0"/>
                                  <w:marRight w:val="0"/>
                                  <w:marTop w:val="0"/>
                                  <w:marBottom w:val="0"/>
                                  <w:divBdr>
                                    <w:top w:val="none" w:sz="0" w:space="0" w:color="auto"/>
                                    <w:left w:val="none" w:sz="0" w:space="0" w:color="auto"/>
                                    <w:bottom w:val="none" w:sz="0" w:space="0" w:color="auto"/>
                                    <w:right w:val="none" w:sz="0" w:space="0" w:color="auto"/>
                                  </w:divBdr>
                                </w:div>
                                <w:div w:id="244455930">
                                  <w:marLeft w:val="0"/>
                                  <w:marRight w:val="0"/>
                                  <w:marTop w:val="0"/>
                                  <w:marBottom w:val="0"/>
                                  <w:divBdr>
                                    <w:top w:val="none" w:sz="0" w:space="0" w:color="auto"/>
                                    <w:left w:val="none" w:sz="0" w:space="0" w:color="auto"/>
                                    <w:bottom w:val="none" w:sz="0" w:space="0" w:color="auto"/>
                                    <w:right w:val="none" w:sz="0" w:space="0" w:color="auto"/>
                                  </w:divBdr>
                                </w:div>
                                <w:div w:id="477192980">
                                  <w:marLeft w:val="0"/>
                                  <w:marRight w:val="0"/>
                                  <w:marTop w:val="0"/>
                                  <w:marBottom w:val="0"/>
                                  <w:divBdr>
                                    <w:top w:val="none" w:sz="0" w:space="0" w:color="auto"/>
                                    <w:left w:val="none" w:sz="0" w:space="0" w:color="auto"/>
                                    <w:bottom w:val="none" w:sz="0" w:space="0" w:color="auto"/>
                                    <w:right w:val="none" w:sz="0" w:space="0" w:color="auto"/>
                                  </w:divBdr>
                                </w:div>
                                <w:div w:id="288443220">
                                  <w:marLeft w:val="0"/>
                                  <w:marRight w:val="0"/>
                                  <w:marTop w:val="0"/>
                                  <w:marBottom w:val="0"/>
                                  <w:divBdr>
                                    <w:top w:val="none" w:sz="0" w:space="0" w:color="auto"/>
                                    <w:left w:val="none" w:sz="0" w:space="0" w:color="auto"/>
                                    <w:bottom w:val="none" w:sz="0" w:space="0" w:color="auto"/>
                                    <w:right w:val="none" w:sz="0" w:space="0" w:color="auto"/>
                                  </w:divBdr>
                                </w:div>
                                <w:div w:id="1655988142">
                                  <w:marLeft w:val="0"/>
                                  <w:marRight w:val="0"/>
                                  <w:marTop w:val="0"/>
                                  <w:marBottom w:val="0"/>
                                  <w:divBdr>
                                    <w:top w:val="none" w:sz="0" w:space="0" w:color="auto"/>
                                    <w:left w:val="none" w:sz="0" w:space="0" w:color="auto"/>
                                    <w:bottom w:val="none" w:sz="0" w:space="0" w:color="auto"/>
                                    <w:right w:val="none" w:sz="0" w:space="0" w:color="auto"/>
                                  </w:divBdr>
                                </w:div>
                                <w:div w:id="1119254824">
                                  <w:marLeft w:val="0"/>
                                  <w:marRight w:val="0"/>
                                  <w:marTop w:val="0"/>
                                  <w:marBottom w:val="0"/>
                                  <w:divBdr>
                                    <w:top w:val="none" w:sz="0" w:space="0" w:color="auto"/>
                                    <w:left w:val="none" w:sz="0" w:space="0" w:color="auto"/>
                                    <w:bottom w:val="none" w:sz="0" w:space="0" w:color="auto"/>
                                    <w:right w:val="none" w:sz="0" w:space="0" w:color="auto"/>
                                  </w:divBdr>
                                </w:div>
                                <w:div w:id="561604341">
                                  <w:marLeft w:val="0"/>
                                  <w:marRight w:val="0"/>
                                  <w:marTop w:val="0"/>
                                  <w:marBottom w:val="0"/>
                                  <w:divBdr>
                                    <w:top w:val="none" w:sz="0" w:space="0" w:color="auto"/>
                                    <w:left w:val="none" w:sz="0" w:space="0" w:color="auto"/>
                                    <w:bottom w:val="none" w:sz="0" w:space="0" w:color="auto"/>
                                    <w:right w:val="none" w:sz="0" w:space="0" w:color="auto"/>
                                  </w:divBdr>
                                </w:div>
                                <w:div w:id="2047414223">
                                  <w:marLeft w:val="0"/>
                                  <w:marRight w:val="0"/>
                                  <w:marTop w:val="0"/>
                                  <w:marBottom w:val="0"/>
                                  <w:divBdr>
                                    <w:top w:val="none" w:sz="0" w:space="0" w:color="auto"/>
                                    <w:left w:val="none" w:sz="0" w:space="0" w:color="auto"/>
                                    <w:bottom w:val="none" w:sz="0" w:space="0" w:color="auto"/>
                                    <w:right w:val="none" w:sz="0" w:space="0" w:color="auto"/>
                                  </w:divBdr>
                                </w:div>
                                <w:div w:id="217866437">
                                  <w:marLeft w:val="0"/>
                                  <w:marRight w:val="0"/>
                                  <w:marTop w:val="0"/>
                                  <w:marBottom w:val="0"/>
                                  <w:divBdr>
                                    <w:top w:val="none" w:sz="0" w:space="0" w:color="auto"/>
                                    <w:left w:val="none" w:sz="0" w:space="0" w:color="auto"/>
                                    <w:bottom w:val="none" w:sz="0" w:space="0" w:color="auto"/>
                                    <w:right w:val="none" w:sz="0" w:space="0" w:color="auto"/>
                                  </w:divBdr>
                                </w:div>
                                <w:div w:id="101726979">
                                  <w:marLeft w:val="0"/>
                                  <w:marRight w:val="0"/>
                                  <w:marTop w:val="0"/>
                                  <w:marBottom w:val="0"/>
                                  <w:divBdr>
                                    <w:top w:val="none" w:sz="0" w:space="0" w:color="auto"/>
                                    <w:left w:val="none" w:sz="0" w:space="0" w:color="auto"/>
                                    <w:bottom w:val="none" w:sz="0" w:space="0" w:color="auto"/>
                                    <w:right w:val="none" w:sz="0" w:space="0" w:color="auto"/>
                                  </w:divBdr>
                                </w:div>
                                <w:div w:id="1796219211">
                                  <w:marLeft w:val="0"/>
                                  <w:marRight w:val="0"/>
                                  <w:marTop w:val="0"/>
                                  <w:marBottom w:val="0"/>
                                  <w:divBdr>
                                    <w:top w:val="none" w:sz="0" w:space="0" w:color="auto"/>
                                    <w:left w:val="none" w:sz="0" w:space="0" w:color="auto"/>
                                    <w:bottom w:val="none" w:sz="0" w:space="0" w:color="auto"/>
                                    <w:right w:val="none" w:sz="0" w:space="0" w:color="auto"/>
                                  </w:divBdr>
                                </w:div>
                                <w:div w:id="1318654745">
                                  <w:marLeft w:val="0"/>
                                  <w:marRight w:val="0"/>
                                  <w:marTop w:val="0"/>
                                  <w:marBottom w:val="0"/>
                                  <w:divBdr>
                                    <w:top w:val="none" w:sz="0" w:space="0" w:color="auto"/>
                                    <w:left w:val="none" w:sz="0" w:space="0" w:color="auto"/>
                                    <w:bottom w:val="none" w:sz="0" w:space="0" w:color="auto"/>
                                    <w:right w:val="none" w:sz="0" w:space="0" w:color="auto"/>
                                  </w:divBdr>
                                </w:div>
                                <w:div w:id="664432343">
                                  <w:marLeft w:val="0"/>
                                  <w:marRight w:val="0"/>
                                  <w:marTop w:val="0"/>
                                  <w:marBottom w:val="0"/>
                                  <w:divBdr>
                                    <w:top w:val="none" w:sz="0" w:space="0" w:color="auto"/>
                                    <w:left w:val="none" w:sz="0" w:space="0" w:color="auto"/>
                                    <w:bottom w:val="none" w:sz="0" w:space="0" w:color="auto"/>
                                    <w:right w:val="none" w:sz="0" w:space="0" w:color="auto"/>
                                  </w:divBdr>
                                </w:div>
                                <w:div w:id="1568685851">
                                  <w:marLeft w:val="0"/>
                                  <w:marRight w:val="0"/>
                                  <w:marTop w:val="0"/>
                                  <w:marBottom w:val="0"/>
                                  <w:divBdr>
                                    <w:top w:val="none" w:sz="0" w:space="0" w:color="auto"/>
                                    <w:left w:val="none" w:sz="0" w:space="0" w:color="auto"/>
                                    <w:bottom w:val="none" w:sz="0" w:space="0" w:color="auto"/>
                                    <w:right w:val="none" w:sz="0" w:space="0" w:color="auto"/>
                                  </w:divBdr>
                                </w:div>
                                <w:div w:id="245846621">
                                  <w:marLeft w:val="0"/>
                                  <w:marRight w:val="0"/>
                                  <w:marTop w:val="0"/>
                                  <w:marBottom w:val="0"/>
                                  <w:divBdr>
                                    <w:top w:val="none" w:sz="0" w:space="0" w:color="auto"/>
                                    <w:left w:val="none" w:sz="0" w:space="0" w:color="auto"/>
                                    <w:bottom w:val="none" w:sz="0" w:space="0" w:color="auto"/>
                                    <w:right w:val="none" w:sz="0" w:space="0" w:color="auto"/>
                                  </w:divBdr>
                                </w:div>
                                <w:div w:id="1579554438">
                                  <w:marLeft w:val="0"/>
                                  <w:marRight w:val="0"/>
                                  <w:marTop w:val="0"/>
                                  <w:marBottom w:val="0"/>
                                  <w:divBdr>
                                    <w:top w:val="none" w:sz="0" w:space="0" w:color="auto"/>
                                    <w:left w:val="none" w:sz="0" w:space="0" w:color="auto"/>
                                    <w:bottom w:val="none" w:sz="0" w:space="0" w:color="auto"/>
                                    <w:right w:val="none" w:sz="0" w:space="0" w:color="auto"/>
                                  </w:divBdr>
                                </w:div>
                                <w:div w:id="516429161">
                                  <w:marLeft w:val="0"/>
                                  <w:marRight w:val="0"/>
                                  <w:marTop w:val="0"/>
                                  <w:marBottom w:val="0"/>
                                  <w:divBdr>
                                    <w:top w:val="none" w:sz="0" w:space="0" w:color="auto"/>
                                    <w:left w:val="none" w:sz="0" w:space="0" w:color="auto"/>
                                    <w:bottom w:val="none" w:sz="0" w:space="0" w:color="auto"/>
                                    <w:right w:val="none" w:sz="0" w:space="0" w:color="auto"/>
                                  </w:divBdr>
                                </w:div>
                                <w:div w:id="1936399748">
                                  <w:marLeft w:val="0"/>
                                  <w:marRight w:val="0"/>
                                  <w:marTop w:val="0"/>
                                  <w:marBottom w:val="0"/>
                                  <w:divBdr>
                                    <w:top w:val="none" w:sz="0" w:space="0" w:color="auto"/>
                                    <w:left w:val="none" w:sz="0" w:space="0" w:color="auto"/>
                                    <w:bottom w:val="none" w:sz="0" w:space="0" w:color="auto"/>
                                    <w:right w:val="none" w:sz="0" w:space="0" w:color="auto"/>
                                  </w:divBdr>
                                </w:div>
                                <w:div w:id="1878811930">
                                  <w:marLeft w:val="0"/>
                                  <w:marRight w:val="0"/>
                                  <w:marTop w:val="0"/>
                                  <w:marBottom w:val="0"/>
                                  <w:divBdr>
                                    <w:top w:val="none" w:sz="0" w:space="0" w:color="auto"/>
                                    <w:left w:val="none" w:sz="0" w:space="0" w:color="auto"/>
                                    <w:bottom w:val="none" w:sz="0" w:space="0" w:color="auto"/>
                                    <w:right w:val="none" w:sz="0" w:space="0" w:color="auto"/>
                                  </w:divBdr>
                                </w:div>
                                <w:div w:id="834564980">
                                  <w:marLeft w:val="0"/>
                                  <w:marRight w:val="0"/>
                                  <w:marTop w:val="0"/>
                                  <w:marBottom w:val="0"/>
                                  <w:divBdr>
                                    <w:top w:val="none" w:sz="0" w:space="0" w:color="auto"/>
                                    <w:left w:val="none" w:sz="0" w:space="0" w:color="auto"/>
                                    <w:bottom w:val="none" w:sz="0" w:space="0" w:color="auto"/>
                                    <w:right w:val="none" w:sz="0" w:space="0" w:color="auto"/>
                                  </w:divBdr>
                                </w:div>
                                <w:div w:id="1175075928">
                                  <w:marLeft w:val="0"/>
                                  <w:marRight w:val="0"/>
                                  <w:marTop w:val="0"/>
                                  <w:marBottom w:val="0"/>
                                  <w:divBdr>
                                    <w:top w:val="none" w:sz="0" w:space="0" w:color="auto"/>
                                    <w:left w:val="none" w:sz="0" w:space="0" w:color="auto"/>
                                    <w:bottom w:val="none" w:sz="0" w:space="0" w:color="auto"/>
                                    <w:right w:val="none" w:sz="0" w:space="0" w:color="auto"/>
                                  </w:divBdr>
                                </w:div>
                                <w:div w:id="156574782">
                                  <w:marLeft w:val="0"/>
                                  <w:marRight w:val="0"/>
                                  <w:marTop w:val="0"/>
                                  <w:marBottom w:val="0"/>
                                  <w:divBdr>
                                    <w:top w:val="none" w:sz="0" w:space="0" w:color="auto"/>
                                    <w:left w:val="none" w:sz="0" w:space="0" w:color="auto"/>
                                    <w:bottom w:val="none" w:sz="0" w:space="0" w:color="auto"/>
                                    <w:right w:val="none" w:sz="0" w:space="0" w:color="auto"/>
                                  </w:divBdr>
                                </w:div>
                                <w:div w:id="2069528350">
                                  <w:marLeft w:val="0"/>
                                  <w:marRight w:val="0"/>
                                  <w:marTop w:val="0"/>
                                  <w:marBottom w:val="0"/>
                                  <w:divBdr>
                                    <w:top w:val="none" w:sz="0" w:space="0" w:color="auto"/>
                                    <w:left w:val="none" w:sz="0" w:space="0" w:color="auto"/>
                                    <w:bottom w:val="none" w:sz="0" w:space="0" w:color="auto"/>
                                    <w:right w:val="none" w:sz="0" w:space="0" w:color="auto"/>
                                  </w:divBdr>
                                </w:div>
                                <w:div w:id="1263103057">
                                  <w:marLeft w:val="0"/>
                                  <w:marRight w:val="0"/>
                                  <w:marTop w:val="0"/>
                                  <w:marBottom w:val="0"/>
                                  <w:divBdr>
                                    <w:top w:val="none" w:sz="0" w:space="0" w:color="auto"/>
                                    <w:left w:val="none" w:sz="0" w:space="0" w:color="auto"/>
                                    <w:bottom w:val="none" w:sz="0" w:space="0" w:color="auto"/>
                                    <w:right w:val="none" w:sz="0" w:space="0" w:color="auto"/>
                                  </w:divBdr>
                                </w:div>
                                <w:div w:id="2017462086">
                                  <w:marLeft w:val="0"/>
                                  <w:marRight w:val="0"/>
                                  <w:marTop w:val="0"/>
                                  <w:marBottom w:val="0"/>
                                  <w:divBdr>
                                    <w:top w:val="none" w:sz="0" w:space="0" w:color="auto"/>
                                    <w:left w:val="none" w:sz="0" w:space="0" w:color="auto"/>
                                    <w:bottom w:val="none" w:sz="0" w:space="0" w:color="auto"/>
                                    <w:right w:val="none" w:sz="0" w:space="0" w:color="auto"/>
                                  </w:divBdr>
                                </w:div>
                                <w:div w:id="2139031115">
                                  <w:marLeft w:val="0"/>
                                  <w:marRight w:val="0"/>
                                  <w:marTop w:val="0"/>
                                  <w:marBottom w:val="0"/>
                                  <w:divBdr>
                                    <w:top w:val="none" w:sz="0" w:space="0" w:color="auto"/>
                                    <w:left w:val="none" w:sz="0" w:space="0" w:color="auto"/>
                                    <w:bottom w:val="none" w:sz="0" w:space="0" w:color="auto"/>
                                    <w:right w:val="none" w:sz="0" w:space="0" w:color="auto"/>
                                  </w:divBdr>
                                </w:div>
                                <w:div w:id="1994066152">
                                  <w:marLeft w:val="0"/>
                                  <w:marRight w:val="0"/>
                                  <w:marTop w:val="0"/>
                                  <w:marBottom w:val="0"/>
                                  <w:divBdr>
                                    <w:top w:val="none" w:sz="0" w:space="0" w:color="auto"/>
                                    <w:left w:val="none" w:sz="0" w:space="0" w:color="auto"/>
                                    <w:bottom w:val="none" w:sz="0" w:space="0" w:color="auto"/>
                                    <w:right w:val="none" w:sz="0" w:space="0" w:color="auto"/>
                                  </w:divBdr>
                                </w:div>
                                <w:div w:id="662320298">
                                  <w:marLeft w:val="0"/>
                                  <w:marRight w:val="0"/>
                                  <w:marTop w:val="0"/>
                                  <w:marBottom w:val="0"/>
                                  <w:divBdr>
                                    <w:top w:val="none" w:sz="0" w:space="0" w:color="auto"/>
                                    <w:left w:val="none" w:sz="0" w:space="0" w:color="auto"/>
                                    <w:bottom w:val="none" w:sz="0" w:space="0" w:color="auto"/>
                                    <w:right w:val="none" w:sz="0" w:space="0" w:color="auto"/>
                                  </w:divBdr>
                                </w:div>
                                <w:div w:id="1250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8880">
      <w:bodyDiv w:val="1"/>
      <w:marLeft w:val="0"/>
      <w:marRight w:val="0"/>
      <w:marTop w:val="0"/>
      <w:marBottom w:val="0"/>
      <w:divBdr>
        <w:top w:val="none" w:sz="0" w:space="0" w:color="auto"/>
        <w:left w:val="none" w:sz="0" w:space="0" w:color="auto"/>
        <w:bottom w:val="none" w:sz="0" w:space="0" w:color="auto"/>
        <w:right w:val="none" w:sz="0" w:space="0" w:color="auto"/>
      </w:divBdr>
      <w:divsChild>
        <w:div w:id="137037076">
          <w:marLeft w:val="0"/>
          <w:marRight w:val="0"/>
          <w:marTop w:val="0"/>
          <w:marBottom w:val="0"/>
          <w:divBdr>
            <w:top w:val="none" w:sz="0" w:space="0" w:color="auto"/>
            <w:left w:val="none" w:sz="0" w:space="0" w:color="auto"/>
            <w:bottom w:val="none" w:sz="0" w:space="0" w:color="auto"/>
            <w:right w:val="none" w:sz="0" w:space="0" w:color="auto"/>
          </w:divBdr>
          <w:divsChild>
            <w:div w:id="1027801615">
              <w:marLeft w:val="0"/>
              <w:marRight w:val="0"/>
              <w:marTop w:val="0"/>
              <w:marBottom w:val="0"/>
              <w:divBdr>
                <w:top w:val="none" w:sz="0" w:space="0" w:color="auto"/>
                <w:left w:val="none" w:sz="0" w:space="0" w:color="auto"/>
                <w:bottom w:val="none" w:sz="0" w:space="0" w:color="auto"/>
                <w:right w:val="none" w:sz="0" w:space="0" w:color="auto"/>
              </w:divBdr>
              <w:divsChild>
                <w:div w:id="810751606">
                  <w:marLeft w:val="0"/>
                  <w:marRight w:val="0"/>
                  <w:marTop w:val="0"/>
                  <w:marBottom w:val="0"/>
                  <w:divBdr>
                    <w:top w:val="none" w:sz="0" w:space="0" w:color="auto"/>
                    <w:left w:val="none" w:sz="0" w:space="0" w:color="auto"/>
                    <w:bottom w:val="none" w:sz="0" w:space="0" w:color="auto"/>
                    <w:right w:val="none" w:sz="0" w:space="0" w:color="auto"/>
                  </w:divBdr>
                  <w:divsChild>
                    <w:div w:id="1484539446">
                      <w:marLeft w:val="0"/>
                      <w:marRight w:val="0"/>
                      <w:marTop w:val="0"/>
                      <w:marBottom w:val="1320"/>
                      <w:divBdr>
                        <w:top w:val="none" w:sz="0" w:space="0" w:color="auto"/>
                        <w:left w:val="none" w:sz="0" w:space="0" w:color="auto"/>
                        <w:bottom w:val="none" w:sz="0" w:space="0" w:color="auto"/>
                        <w:right w:val="none" w:sz="0" w:space="0" w:color="auto"/>
                      </w:divBdr>
                      <w:divsChild>
                        <w:div w:id="564340217">
                          <w:marLeft w:val="0"/>
                          <w:marRight w:val="0"/>
                          <w:marTop w:val="0"/>
                          <w:marBottom w:val="0"/>
                          <w:divBdr>
                            <w:top w:val="none" w:sz="0" w:space="0" w:color="auto"/>
                            <w:left w:val="none" w:sz="0" w:space="0" w:color="auto"/>
                            <w:bottom w:val="none" w:sz="0" w:space="0" w:color="auto"/>
                            <w:right w:val="none" w:sz="0" w:space="0" w:color="auto"/>
                          </w:divBdr>
                          <w:divsChild>
                            <w:div w:id="928198787">
                              <w:marLeft w:val="0"/>
                              <w:marRight w:val="0"/>
                              <w:marTop w:val="0"/>
                              <w:marBottom w:val="0"/>
                              <w:divBdr>
                                <w:top w:val="none" w:sz="0" w:space="0" w:color="auto"/>
                                <w:left w:val="none" w:sz="0" w:space="0" w:color="auto"/>
                                <w:bottom w:val="none" w:sz="0" w:space="0" w:color="auto"/>
                                <w:right w:val="none" w:sz="0" w:space="0" w:color="auto"/>
                              </w:divBdr>
                              <w:divsChild>
                                <w:div w:id="1786608899">
                                  <w:marLeft w:val="0"/>
                                  <w:marRight w:val="0"/>
                                  <w:marTop w:val="0"/>
                                  <w:marBottom w:val="0"/>
                                  <w:divBdr>
                                    <w:top w:val="none" w:sz="0" w:space="0" w:color="auto"/>
                                    <w:left w:val="none" w:sz="0" w:space="0" w:color="auto"/>
                                    <w:bottom w:val="none" w:sz="0" w:space="0" w:color="auto"/>
                                    <w:right w:val="none" w:sz="0" w:space="0" w:color="auto"/>
                                  </w:divBdr>
                                </w:div>
                                <w:div w:id="123426639">
                                  <w:marLeft w:val="0"/>
                                  <w:marRight w:val="0"/>
                                  <w:marTop w:val="0"/>
                                  <w:marBottom w:val="0"/>
                                  <w:divBdr>
                                    <w:top w:val="none" w:sz="0" w:space="0" w:color="auto"/>
                                    <w:left w:val="none" w:sz="0" w:space="0" w:color="auto"/>
                                    <w:bottom w:val="none" w:sz="0" w:space="0" w:color="auto"/>
                                    <w:right w:val="none" w:sz="0" w:space="0" w:color="auto"/>
                                  </w:divBdr>
                                </w:div>
                                <w:div w:id="289673812">
                                  <w:marLeft w:val="0"/>
                                  <w:marRight w:val="0"/>
                                  <w:marTop w:val="0"/>
                                  <w:marBottom w:val="0"/>
                                  <w:divBdr>
                                    <w:top w:val="none" w:sz="0" w:space="0" w:color="auto"/>
                                    <w:left w:val="none" w:sz="0" w:space="0" w:color="auto"/>
                                    <w:bottom w:val="none" w:sz="0" w:space="0" w:color="auto"/>
                                    <w:right w:val="none" w:sz="0" w:space="0" w:color="auto"/>
                                  </w:divBdr>
                                </w:div>
                                <w:div w:id="1055087142">
                                  <w:marLeft w:val="0"/>
                                  <w:marRight w:val="0"/>
                                  <w:marTop w:val="0"/>
                                  <w:marBottom w:val="0"/>
                                  <w:divBdr>
                                    <w:top w:val="none" w:sz="0" w:space="0" w:color="auto"/>
                                    <w:left w:val="none" w:sz="0" w:space="0" w:color="auto"/>
                                    <w:bottom w:val="none" w:sz="0" w:space="0" w:color="auto"/>
                                    <w:right w:val="none" w:sz="0" w:space="0" w:color="auto"/>
                                  </w:divBdr>
                                </w:div>
                                <w:div w:id="1982691409">
                                  <w:marLeft w:val="0"/>
                                  <w:marRight w:val="0"/>
                                  <w:marTop w:val="0"/>
                                  <w:marBottom w:val="0"/>
                                  <w:divBdr>
                                    <w:top w:val="none" w:sz="0" w:space="0" w:color="auto"/>
                                    <w:left w:val="none" w:sz="0" w:space="0" w:color="auto"/>
                                    <w:bottom w:val="none" w:sz="0" w:space="0" w:color="auto"/>
                                    <w:right w:val="none" w:sz="0" w:space="0" w:color="auto"/>
                                  </w:divBdr>
                                </w:div>
                                <w:div w:id="1597981883">
                                  <w:marLeft w:val="0"/>
                                  <w:marRight w:val="0"/>
                                  <w:marTop w:val="0"/>
                                  <w:marBottom w:val="0"/>
                                  <w:divBdr>
                                    <w:top w:val="none" w:sz="0" w:space="0" w:color="auto"/>
                                    <w:left w:val="none" w:sz="0" w:space="0" w:color="auto"/>
                                    <w:bottom w:val="none" w:sz="0" w:space="0" w:color="auto"/>
                                    <w:right w:val="none" w:sz="0" w:space="0" w:color="auto"/>
                                  </w:divBdr>
                                </w:div>
                                <w:div w:id="1640375505">
                                  <w:marLeft w:val="0"/>
                                  <w:marRight w:val="0"/>
                                  <w:marTop w:val="0"/>
                                  <w:marBottom w:val="0"/>
                                  <w:divBdr>
                                    <w:top w:val="none" w:sz="0" w:space="0" w:color="auto"/>
                                    <w:left w:val="none" w:sz="0" w:space="0" w:color="auto"/>
                                    <w:bottom w:val="none" w:sz="0" w:space="0" w:color="auto"/>
                                    <w:right w:val="none" w:sz="0" w:space="0" w:color="auto"/>
                                  </w:divBdr>
                                </w:div>
                                <w:div w:id="1746758682">
                                  <w:marLeft w:val="0"/>
                                  <w:marRight w:val="0"/>
                                  <w:marTop w:val="0"/>
                                  <w:marBottom w:val="0"/>
                                  <w:divBdr>
                                    <w:top w:val="none" w:sz="0" w:space="0" w:color="auto"/>
                                    <w:left w:val="none" w:sz="0" w:space="0" w:color="auto"/>
                                    <w:bottom w:val="none" w:sz="0" w:space="0" w:color="auto"/>
                                    <w:right w:val="none" w:sz="0" w:space="0" w:color="auto"/>
                                  </w:divBdr>
                                </w:div>
                                <w:div w:id="1185635016">
                                  <w:marLeft w:val="0"/>
                                  <w:marRight w:val="0"/>
                                  <w:marTop w:val="0"/>
                                  <w:marBottom w:val="0"/>
                                  <w:divBdr>
                                    <w:top w:val="none" w:sz="0" w:space="0" w:color="auto"/>
                                    <w:left w:val="none" w:sz="0" w:space="0" w:color="auto"/>
                                    <w:bottom w:val="none" w:sz="0" w:space="0" w:color="auto"/>
                                    <w:right w:val="none" w:sz="0" w:space="0" w:color="auto"/>
                                  </w:divBdr>
                                </w:div>
                                <w:div w:id="1500655375">
                                  <w:marLeft w:val="0"/>
                                  <w:marRight w:val="0"/>
                                  <w:marTop w:val="0"/>
                                  <w:marBottom w:val="0"/>
                                  <w:divBdr>
                                    <w:top w:val="none" w:sz="0" w:space="0" w:color="auto"/>
                                    <w:left w:val="none" w:sz="0" w:space="0" w:color="auto"/>
                                    <w:bottom w:val="none" w:sz="0" w:space="0" w:color="auto"/>
                                    <w:right w:val="none" w:sz="0" w:space="0" w:color="auto"/>
                                  </w:divBdr>
                                </w:div>
                                <w:div w:id="1458797586">
                                  <w:marLeft w:val="0"/>
                                  <w:marRight w:val="0"/>
                                  <w:marTop w:val="0"/>
                                  <w:marBottom w:val="0"/>
                                  <w:divBdr>
                                    <w:top w:val="none" w:sz="0" w:space="0" w:color="auto"/>
                                    <w:left w:val="none" w:sz="0" w:space="0" w:color="auto"/>
                                    <w:bottom w:val="none" w:sz="0" w:space="0" w:color="auto"/>
                                    <w:right w:val="none" w:sz="0" w:space="0" w:color="auto"/>
                                  </w:divBdr>
                                </w:div>
                                <w:div w:id="1571160726">
                                  <w:marLeft w:val="0"/>
                                  <w:marRight w:val="0"/>
                                  <w:marTop w:val="0"/>
                                  <w:marBottom w:val="0"/>
                                  <w:divBdr>
                                    <w:top w:val="none" w:sz="0" w:space="0" w:color="auto"/>
                                    <w:left w:val="none" w:sz="0" w:space="0" w:color="auto"/>
                                    <w:bottom w:val="none" w:sz="0" w:space="0" w:color="auto"/>
                                    <w:right w:val="none" w:sz="0" w:space="0" w:color="auto"/>
                                  </w:divBdr>
                                </w:div>
                                <w:div w:id="774326088">
                                  <w:marLeft w:val="0"/>
                                  <w:marRight w:val="0"/>
                                  <w:marTop w:val="0"/>
                                  <w:marBottom w:val="0"/>
                                  <w:divBdr>
                                    <w:top w:val="none" w:sz="0" w:space="0" w:color="auto"/>
                                    <w:left w:val="none" w:sz="0" w:space="0" w:color="auto"/>
                                    <w:bottom w:val="none" w:sz="0" w:space="0" w:color="auto"/>
                                    <w:right w:val="none" w:sz="0" w:space="0" w:color="auto"/>
                                  </w:divBdr>
                                </w:div>
                                <w:div w:id="933132183">
                                  <w:marLeft w:val="0"/>
                                  <w:marRight w:val="0"/>
                                  <w:marTop w:val="0"/>
                                  <w:marBottom w:val="0"/>
                                  <w:divBdr>
                                    <w:top w:val="none" w:sz="0" w:space="0" w:color="auto"/>
                                    <w:left w:val="none" w:sz="0" w:space="0" w:color="auto"/>
                                    <w:bottom w:val="none" w:sz="0" w:space="0" w:color="auto"/>
                                    <w:right w:val="none" w:sz="0" w:space="0" w:color="auto"/>
                                  </w:divBdr>
                                </w:div>
                                <w:div w:id="203904706">
                                  <w:marLeft w:val="0"/>
                                  <w:marRight w:val="0"/>
                                  <w:marTop w:val="0"/>
                                  <w:marBottom w:val="0"/>
                                  <w:divBdr>
                                    <w:top w:val="none" w:sz="0" w:space="0" w:color="auto"/>
                                    <w:left w:val="none" w:sz="0" w:space="0" w:color="auto"/>
                                    <w:bottom w:val="none" w:sz="0" w:space="0" w:color="auto"/>
                                    <w:right w:val="none" w:sz="0" w:space="0" w:color="auto"/>
                                  </w:divBdr>
                                </w:div>
                                <w:div w:id="1698045002">
                                  <w:marLeft w:val="0"/>
                                  <w:marRight w:val="0"/>
                                  <w:marTop w:val="0"/>
                                  <w:marBottom w:val="0"/>
                                  <w:divBdr>
                                    <w:top w:val="none" w:sz="0" w:space="0" w:color="auto"/>
                                    <w:left w:val="none" w:sz="0" w:space="0" w:color="auto"/>
                                    <w:bottom w:val="none" w:sz="0" w:space="0" w:color="auto"/>
                                    <w:right w:val="none" w:sz="0" w:space="0" w:color="auto"/>
                                  </w:divBdr>
                                </w:div>
                                <w:div w:id="1173642961">
                                  <w:marLeft w:val="0"/>
                                  <w:marRight w:val="0"/>
                                  <w:marTop w:val="0"/>
                                  <w:marBottom w:val="0"/>
                                  <w:divBdr>
                                    <w:top w:val="none" w:sz="0" w:space="0" w:color="auto"/>
                                    <w:left w:val="none" w:sz="0" w:space="0" w:color="auto"/>
                                    <w:bottom w:val="none" w:sz="0" w:space="0" w:color="auto"/>
                                    <w:right w:val="none" w:sz="0" w:space="0" w:color="auto"/>
                                  </w:divBdr>
                                </w:div>
                                <w:div w:id="374888701">
                                  <w:marLeft w:val="0"/>
                                  <w:marRight w:val="0"/>
                                  <w:marTop w:val="0"/>
                                  <w:marBottom w:val="0"/>
                                  <w:divBdr>
                                    <w:top w:val="none" w:sz="0" w:space="0" w:color="auto"/>
                                    <w:left w:val="none" w:sz="0" w:space="0" w:color="auto"/>
                                    <w:bottom w:val="none" w:sz="0" w:space="0" w:color="auto"/>
                                    <w:right w:val="none" w:sz="0" w:space="0" w:color="auto"/>
                                  </w:divBdr>
                                </w:div>
                                <w:div w:id="2071615444">
                                  <w:marLeft w:val="0"/>
                                  <w:marRight w:val="0"/>
                                  <w:marTop w:val="0"/>
                                  <w:marBottom w:val="0"/>
                                  <w:divBdr>
                                    <w:top w:val="none" w:sz="0" w:space="0" w:color="auto"/>
                                    <w:left w:val="none" w:sz="0" w:space="0" w:color="auto"/>
                                    <w:bottom w:val="none" w:sz="0" w:space="0" w:color="auto"/>
                                    <w:right w:val="none" w:sz="0" w:space="0" w:color="auto"/>
                                  </w:divBdr>
                                </w:div>
                                <w:div w:id="2058968602">
                                  <w:marLeft w:val="0"/>
                                  <w:marRight w:val="0"/>
                                  <w:marTop w:val="0"/>
                                  <w:marBottom w:val="0"/>
                                  <w:divBdr>
                                    <w:top w:val="none" w:sz="0" w:space="0" w:color="auto"/>
                                    <w:left w:val="none" w:sz="0" w:space="0" w:color="auto"/>
                                    <w:bottom w:val="none" w:sz="0" w:space="0" w:color="auto"/>
                                    <w:right w:val="none" w:sz="0" w:space="0" w:color="auto"/>
                                  </w:divBdr>
                                </w:div>
                                <w:div w:id="798962098">
                                  <w:marLeft w:val="0"/>
                                  <w:marRight w:val="0"/>
                                  <w:marTop w:val="0"/>
                                  <w:marBottom w:val="0"/>
                                  <w:divBdr>
                                    <w:top w:val="none" w:sz="0" w:space="0" w:color="auto"/>
                                    <w:left w:val="none" w:sz="0" w:space="0" w:color="auto"/>
                                    <w:bottom w:val="none" w:sz="0" w:space="0" w:color="auto"/>
                                    <w:right w:val="none" w:sz="0" w:space="0" w:color="auto"/>
                                  </w:divBdr>
                                </w:div>
                                <w:div w:id="47344571">
                                  <w:marLeft w:val="0"/>
                                  <w:marRight w:val="0"/>
                                  <w:marTop w:val="0"/>
                                  <w:marBottom w:val="0"/>
                                  <w:divBdr>
                                    <w:top w:val="none" w:sz="0" w:space="0" w:color="auto"/>
                                    <w:left w:val="none" w:sz="0" w:space="0" w:color="auto"/>
                                    <w:bottom w:val="none" w:sz="0" w:space="0" w:color="auto"/>
                                    <w:right w:val="none" w:sz="0" w:space="0" w:color="auto"/>
                                  </w:divBdr>
                                </w:div>
                                <w:div w:id="501774234">
                                  <w:marLeft w:val="0"/>
                                  <w:marRight w:val="0"/>
                                  <w:marTop w:val="0"/>
                                  <w:marBottom w:val="0"/>
                                  <w:divBdr>
                                    <w:top w:val="none" w:sz="0" w:space="0" w:color="auto"/>
                                    <w:left w:val="none" w:sz="0" w:space="0" w:color="auto"/>
                                    <w:bottom w:val="none" w:sz="0" w:space="0" w:color="auto"/>
                                    <w:right w:val="none" w:sz="0" w:space="0" w:color="auto"/>
                                  </w:divBdr>
                                </w:div>
                                <w:div w:id="2030257944">
                                  <w:marLeft w:val="0"/>
                                  <w:marRight w:val="0"/>
                                  <w:marTop w:val="0"/>
                                  <w:marBottom w:val="0"/>
                                  <w:divBdr>
                                    <w:top w:val="none" w:sz="0" w:space="0" w:color="auto"/>
                                    <w:left w:val="none" w:sz="0" w:space="0" w:color="auto"/>
                                    <w:bottom w:val="none" w:sz="0" w:space="0" w:color="auto"/>
                                    <w:right w:val="none" w:sz="0" w:space="0" w:color="auto"/>
                                  </w:divBdr>
                                </w:div>
                                <w:div w:id="111018933">
                                  <w:marLeft w:val="0"/>
                                  <w:marRight w:val="0"/>
                                  <w:marTop w:val="0"/>
                                  <w:marBottom w:val="0"/>
                                  <w:divBdr>
                                    <w:top w:val="none" w:sz="0" w:space="0" w:color="auto"/>
                                    <w:left w:val="none" w:sz="0" w:space="0" w:color="auto"/>
                                    <w:bottom w:val="none" w:sz="0" w:space="0" w:color="auto"/>
                                    <w:right w:val="none" w:sz="0" w:space="0" w:color="auto"/>
                                  </w:divBdr>
                                </w:div>
                                <w:div w:id="1045373297">
                                  <w:marLeft w:val="0"/>
                                  <w:marRight w:val="0"/>
                                  <w:marTop w:val="0"/>
                                  <w:marBottom w:val="0"/>
                                  <w:divBdr>
                                    <w:top w:val="none" w:sz="0" w:space="0" w:color="auto"/>
                                    <w:left w:val="none" w:sz="0" w:space="0" w:color="auto"/>
                                    <w:bottom w:val="none" w:sz="0" w:space="0" w:color="auto"/>
                                    <w:right w:val="none" w:sz="0" w:space="0" w:color="auto"/>
                                  </w:divBdr>
                                </w:div>
                                <w:div w:id="73939547">
                                  <w:marLeft w:val="0"/>
                                  <w:marRight w:val="0"/>
                                  <w:marTop w:val="0"/>
                                  <w:marBottom w:val="0"/>
                                  <w:divBdr>
                                    <w:top w:val="none" w:sz="0" w:space="0" w:color="auto"/>
                                    <w:left w:val="none" w:sz="0" w:space="0" w:color="auto"/>
                                    <w:bottom w:val="none" w:sz="0" w:space="0" w:color="auto"/>
                                    <w:right w:val="none" w:sz="0" w:space="0" w:color="auto"/>
                                  </w:divBdr>
                                </w:div>
                                <w:div w:id="1396244752">
                                  <w:marLeft w:val="0"/>
                                  <w:marRight w:val="0"/>
                                  <w:marTop w:val="0"/>
                                  <w:marBottom w:val="0"/>
                                  <w:divBdr>
                                    <w:top w:val="none" w:sz="0" w:space="0" w:color="auto"/>
                                    <w:left w:val="none" w:sz="0" w:space="0" w:color="auto"/>
                                    <w:bottom w:val="none" w:sz="0" w:space="0" w:color="auto"/>
                                    <w:right w:val="none" w:sz="0" w:space="0" w:color="auto"/>
                                  </w:divBdr>
                                </w:div>
                                <w:div w:id="1504785320">
                                  <w:marLeft w:val="0"/>
                                  <w:marRight w:val="0"/>
                                  <w:marTop w:val="0"/>
                                  <w:marBottom w:val="0"/>
                                  <w:divBdr>
                                    <w:top w:val="none" w:sz="0" w:space="0" w:color="auto"/>
                                    <w:left w:val="none" w:sz="0" w:space="0" w:color="auto"/>
                                    <w:bottom w:val="none" w:sz="0" w:space="0" w:color="auto"/>
                                    <w:right w:val="none" w:sz="0" w:space="0" w:color="auto"/>
                                  </w:divBdr>
                                </w:div>
                                <w:div w:id="1466850716">
                                  <w:marLeft w:val="0"/>
                                  <w:marRight w:val="0"/>
                                  <w:marTop w:val="0"/>
                                  <w:marBottom w:val="0"/>
                                  <w:divBdr>
                                    <w:top w:val="none" w:sz="0" w:space="0" w:color="auto"/>
                                    <w:left w:val="none" w:sz="0" w:space="0" w:color="auto"/>
                                    <w:bottom w:val="none" w:sz="0" w:space="0" w:color="auto"/>
                                    <w:right w:val="none" w:sz="0" w:space="0" w:color="auto"/>
                                  </w:divBdr>
                                </w:div>
                                <w:div w:id="1039935366">
                                  <w:marLeft w:val="0"/>
                                  <w:marRight w:val="0"/>
                                  <w:marTop w:val="0"/>
                                  <w:marBottom w:val="0"/>
                                  <w:divBdr>
                                    <w:top w:val="none" w:sz="0" w:space="0" w:color="auto"/>
                                    <w:left w:val="none" w:sz="0" w:space="0" w:color="auto"/>
                                    <w:bottom w:val="none" w:sz="0" w:space="0" w:color="auto"/>
                                    <w:right w:val="none" w:sz="0" w:space="0" w:color="auto"/>
                                  </w:divBdr>
                                </w:div>
                                <w:div w:id="14535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947663">
      <w:bodyDiv w:val="1"/>
      <w:marLeft w:val="0"/>
      <w:marRight w:val="0"/>
      <w:marTop w:val="0"/>
      <w:marBottom w:val="0"/>
      <w:divBdr>
        <w:top w:val="none" w:sz="0" w:space="0" w:color="auto"/>
        <w:left w:val="none" w:sz="0" w:space="0" w:color="auto"/>
        <w:bottom w:val="none" w:sz="0" w:space="0" w:color="auto"/>
        <w:right w:val="none" w:sz="0" w:space="0" w:color="auto"/>
      </w:divBdr>
      <w:divsChild>
        <w:div w:id="1987588886">
          <w:marLeft w:val="0"/>
          <w:marRight w:val="0"/>
          <w:marTop w:val="0"/>
          <w:marBottom w:val="0"/>
          <w:divBdr>
            <w:top w:val="none" w:sz="0" w:space="0" w:color="auto"/>
            <w:left w:val="none" w:sz="0" w:space="0" w:color="auto"/>
            <w:bottom w:val="none" w:sz="0" w:space="0" w:color="auto"/>
            <w:right w:val="none" w:sz="0" w:space="0" w:color="auto"/>
          </w:divBdr>
        </w:div>
      </w:divsChild>
    </w:div>
    <w:div w:id="1881555093">
      <w:bodyDiv w:val="1"/>
      <w:marLeft w:val="0"/>
      <w:marRight w:val="0"/>
      <w:marTop w:val="0"/>
      <w:marBottom w:val="0"/>
      <w:divBdr>
        <w:top w:val="none" w:sz="0" w:space="0" w:color="auto"/>
        <w:left w:val="none" w:sz="0" w:space="0" w:color="auto"/>
        <w:bottom w:val="none" w:sz="0" w:space="0" w:color="auto"/>
        <w:right w:val="none" w:sz="0" w:space="0" w:color="auto"/>
      </w:divBdr>
    </w:div>
    <w:div w:id="1885143488">
      <w:bodyDiv w:val="1"/>
      <w:marLeft w:val="0"/>
      <w:marRight w:val="0"/>
      <w:marTop w:val="0"/>
      <w:marBottom w:val="0"/>
      <w:divBdr>
        <w:top w:val="none" w:sz="0" w:space="0" w:color="auto"/>
        <w:left w:val="none" w:sz="0" w:space="0" w:color="auto"/>
        <w:bottom w:val="none" w:sz="0" w:space="0" w:color="auto"/>
        <w:right w:val="none" w:sz="0" w:space="0" w:color="auto"/>
      </w:divBdr>
      <w:divsChild>
        <w:div w:id="1444616180">
          <w:marLeft w:val="0"/>
          <w:marRight w:val="0"/>
          <w:marTop w:val="0"/>
          <w:marBottom w:val="0"/>
          <w:divBdr>
            <w:top w:val="none" w:sz="0" w:space="0" w:color="auto"/>
            <w:left w:val="none" w:sz="0" w:space="0" w:color="auto"/>
            <w:bottom w:val="none" w:sz="0" w:space="0" w:color="auto"/>
            <w:right w:val="none" w:sz="0" w:space="0" w:color="auto"/>
          </w:divBdr>
          <w:divsChild>
            <w:div w:id="1452673557">
              <w:marLeft w:val="0"/>
              <w:marRight w:val="0"/>
              <w:marTop w:val="0"/>
              <w:marBottom w:val="0"/>
              <w:divBdr>
                <w:top w:val="none" w:sz="0" w:space="0" w:color="auto"/>
                <w:left w:val="none" w:sz="0" w:space="0" w:color="auto"/>
                <w:bottom w:val="none" w:sz="0" w:space="0" w:color="auto"/>
                <w:right w:val="none" w:sz="0" w:space="0" w:color="auto"/>
              </w:divBdr>
              <w:divsChild>
                <w:div w:id="1768649485">
                  <w:marLeft w:val="0"/>
                  <w:marRight w:val="0"/>
                  <w:marTop w:val="0"/>
                  <w:marBottom w:val="0"/>
                  <w:divBdr>
                    <w:top w:val="none" w:sz="0" w:space="0" w:color="auto"/>
                    <w:left w:val="none" w:sz="0" w:space="0" w:color="auto"/>
                    <w:bottom w:val="none" w:sz="0" w:space="0" w:color="auto"/>
                    <w:right w:val="none" w:sz="0" w:space="0" w:color="auto"/>
                  </w:divBdr>
                  <w:divsChild>
                    <w:div w:id="311637602">
                      <w:marLeft w:val="0"/>
                      <w:marRight w:val="0"/>
                      <w:marTop w:val="0"/>
                      <w:marBottom w:val="1320"/>
                      <w:divBdr>
                        <w:top w:val="none" w:sz="0" w:space="0" w:color="auto"/>
                        <w:left w:val="none" w:sz="0" w:space="0" w:color="auto"/>
                        <w:bottom w:val="none" w:sz="0" w:space="0" w:color="auto"/>
                        <w:right w:val="none" w:sz="0" w:space="0" w:color="auto"/>
                      </w:divBdr>
                      <w:divsChild>
                        <w:div w:id="478378390">
                          <w:marLeft w:val="0"/>
                          <w:marRight w:val="0"/>
                          <w:marTop w:val="0"/>
                          <w:marBottom w:val="0"/>
                          <w:divBdr>
                            <w:top w:val="none" w:sz="0" w:space="0" w:color="auto"/>
                            <w:left w:val="none" w:sz="0" w:space="0" w:color="auto"/>
                            <w:bottom w:val="none" w:sz="0" w:space="0" w:color="auto"/>
                            <w:right w:val="none" w:sz="0" w:space="0" w:color="auto"/>
                          </w:divBdr>
                          <w:divsChild>
                            <w:div w:id="355545179">
                              <w:marLeft w:val="0"/>
                              <w:marRight w:val="0"/>
                              <w:marTop w:val="0"/>
                              <w:marBottom w:val="0"/>
                              <w:divBdr>
                                <w:top w:val="none" w:sz="0" w:space="0" w:color="auto"/>
                                <w:left w:val="none" w:sz="0" w:space="0" w:color="auto"/>
                                <w:bottom w:val="none" w:sz="0" w:space="0" w:color="auto"/>
                                <w:right w:val="none" w:sz="0" w:space="0" w:color="auto"/>
                              </w:divBdr>
                              <w:divsChild>
                                <w:div w:id="1816331642">
                                  <w:marLeft w:val="0"/>
                                  <w:marRight w:val="0"/>
                                  <w:marTop w:val="0"/>
                                  <w:marBottom w:val="0"/>
                                  <w:divBdr>
                                    <w:top w:val="none" w:sz="0" w:space="0" w:color="auto"/>
                                    <w:left w:val="none" w:sz="0" w:space="0" w:color="auto"/>
                                    <w:bottom w:val="none" w:sz="0" w:space="0" w:color="auto"/>
                                    <w:right w:val="none" w:sz="0" w:space="0" w:color="auto"/>
                                  </w:divBdr>
                                </w:div>
                                <w:div w:id="854614022">
                                  <w:marLeft w:val="0"/>
                                  <w:marRight w:val="0"/>
                                  <w:marTop w:val="0"/>
                                  <w:marBottom w:val="0"/>
                                  <w:divBdr>
                                    <w:top w:val="none" w:sz="0" w:space="0" w:color="auto"/>
                                    <w:left w:val="none" w:sz="0" w:space="0" w:color="auto"/>
                                    <w:bottom w:val="none" w:sz="0" w:space="0" w:color="auto"/>
                                    <w:right w:val="none" w:sz="0" w:space="0" w:color="auto"/>
                                  </w:divBdr>
                                </w:div>
                                <w:div w:id="1594626176">
                                  <w:marLeft w:val="0"/>
                                  <w:marRight w:val="0"/>
                                  <w:marTop w:val="0"/>
                                  <w:marBottom w:val="0"/>
                                  <w:divBdr>
                                    <w:top w:val="none" w:sz="0" w:space="0" w:color="auto"/>
                                    <w:left w:val="none" w:sz="0" w:space="0" w:color="auto"/>
                                    <w:bottom w:val="none" w:sz="0" w:space="0" w:color="auto"/>
                                    <w:right w:val="none" w:sz="0" w:space="0" w:color="auto"/>
                                  </w:divBdr>
                                </w:div>
                                <w:div w:id="416169721">
                                  <w:marLeft w:val="0"/>
                                  <w:marRight w:val="0"/>
                                  <w:marTop w:val="0"/>
                                  <w:marBottom w:val="0"/>
                                  <w:divBdr>
                                    <w:top w:val="none" w:sz="0" w:space="0" w:color="auto"/>
                                    <w:left w:val="none" w:sz="0" w:space="0" w:color="auto"/>
                                    <w:bottom w:val="none" w:sz="0" w:space="0" w:color="auto"/>
                                    <w:right w:val="none" w:sz="0" w:space="0" w:color="auto"/>
                                  </w:divBdr>
                                </w:div>
                                <w:div w:id="1704288514">
                                  <w:marLeft w:val="0"/>
                                  <w:marRight w:val="0"/>
                                  <w:marTop w:val="0"/>
                                  <w:marBottom w:val="0"/>
                                  <w:divBdr>
                                    <w:top w:val="none" w:sz="0" w:space="0" w:color="auto"/>
                                    <w:left w:val="none" w:sz="0" w:space="0" w:color="auto"/>
                                    <w:bottom w:val="none" w:sz="0" w:space="0" w:color="auto"/>
                                    <w:right w:val="none" w:sz="0" w:space="0" w:color="auto"/>
                                  </w:divBdr>
                                </w:div>
                                <w:div w:id="559052283">
                                  <w:marLeft w:val="0"/>
                                  <w:marRight w:val="0"/>
                                  <w:marTop w:val="0"/>
                                  <w:marBottom w:val="0"/>
                                  <w:divBdr>
                                    <w:top w:val="none" w:sz="0" w:space="0" w:color="auto"/>
                                    <w:left w:val="none" w:sz="0" w:space="0" w:color="auto"/>
                                    <w:bottom w:val="none" w:sz="0" w:space="0" w:color="auto"/>
                                    <w:right w:val="none" w:sz="0" w:space="0" w:color="auto"/>
                                  </w:divBdr>
                                </w:div>
                                <w:div w:id="1418749011">
                                  <w:marLeft w:val="0"/>
                                  <w:marRight w:val="0"/>
                                  <w:marTop w:val="0"/>
                                  <w:marBottom w:val="0"/>
                                  <w:divBdr>
                                    <w:top w:val="none" w:sz="0" w:space="0" w:color="auto"/>
                                    <w:left w:val="none" w:sz="0" w:space="0" w:color="auto"/>
                                    <w:bottom w:val="none" w:sz="0" w:space="0" w:color="auto"/>
                                    <w:right w:val="none" w:sz="0" w:space="0" w:color="auto"/>
                                  </w:divBdr>
                                </w:div>
                                <w:div w:id="1981423613">
                                  <w:marLeft w:val="0"/>
                                  <w:marRight w:val="0"/>
                                  <w:marTop w:val="0"/>
                                  <w:marBottom w:val="0"/>
                                  <w:divBdr>
                                    <w:top w:val="none" w:sz="0" w:space="0" w:color="auto"/>
                                    <w:left w:val="none" w:sz="0" w:space="0" w:color="auto"/>
                                    <w:bottom w:val="none" w:sz="0" w:space="0" w:color="auto"/>
                                    <w:right w:val="none" w:sz="0" w:space="0" w:color="auto"/>
                                  </w:divBdr>
                                </w:div>
                                <w:div w:id="729033199">
                                  <w:marLeft w:val="0"/>
                                  <w:marRight w:val="0"/>
                                  <w:marTop w:val="0"/>
                                  <w:marBottom w:val="0"/>
                                  <w:divBdr>
                                    <w:top w:val="none" w:sz="0" w:space="0" w:color="auto"/>
                                    <w:left w:val="none" w:sz="0" w:space="0" w:color="auto"/>
                                    <w:bottom w:val="none" w:sz="0" w:space="0" w:color="auto"/>
                                    <w:right w:val="none" w:sz="0" w:space="0" w:color="auto"/>
                                  </w:divBdr>
                                </w:div>
                                <w:div w:id="1555241353">
                                  <w:marLeft w:val="0"/>
                                  <w:marRight w:val="0"/>
                                  <w:marTop w:val="0"/>
                                  <w:marBottom w:val="0"/>
                                  <w:divBdr>
                                    <w:top w:val="none" w:sz="0" w:space="0" w:color="auto"/>
                                    <w:left w:val="none" w:sz="0" w:space="0" w:color="auto"/>
                                    <w:bottom w:val="none" w:sz="0" w:space="0" w:color="auto"/>
                                    <w:right w:val="none" w:sz="0" w:space="0" w:color="auto"/>
                                  </w:divBdr>
                                </w:div>
                                <w:div w:id="885028837">
                                  <w:marLeft w:val="0"/>
                                  <w:marRight w:val="0"/>
                                  <w:marTop w:val="0"/>
                                  <w:marBottom w:val="0"/>
                                  <w:divBdr>
                                    <w:top w:val="none" w:sz="0" w:space="0" w:color="auto"/>
                                    <w:left w:val="none" w:sz="0" w:space="0" w:color="auto"/>
                                    <w:bottom w:val="none" w:sz="0" w:space="0" w:color="auto"/>
                                    <w:right w:val="none" w:sz="0" w:space="0" w:color="auto"/>
                                  </w:divBdr>
                                </w:div>
                                <w:div w:id="945620796">
                                  <w:marLeft w:val="0"/>
                                  <w:marRight w:val="0"/>
                                  <w:marTop w:val="0"/>
                                  <w:marBottom w:val="0"/>
                                  <w:divBdr>
                                    <w:top w:val="none" w:sz="0" w:space="0" w:color="auto"/>
                                    <w:left w:val="none" w:sz="0" w:space="0" w:color="auto"/>
                                    <w:bottom w:val="none" w:sz="0" w:space="0" w:color="auto"/>
                                    <w:right w:val="none" w:sz="0" w:space="0" w:color="auto"/>
                                  </w:divBdr>
                                </w:div>
                                <w:div w:id="78916733">
                                  <w:marLeft w:val="0"/>
                                  <w:marRight w:val="0"/>
                                  <w:marTop w:val="0"/>
                                  <w:marBottom w:val="0"/>
                                  <w:divBdr>
                                    <w:top w:val="none" w:sz="0" w:space="0" w:color="auto"/>
                                    <w:left w:val="none" w:sz="0" w:space="0" w:color="auto"/>
                                    <w:bottom w:val="none" w:sz="0" w:space="0" w:color="auto"/>
                                    <w:right w:val="none" w:sz="0" w:space="0" w:color="auto"/>
                                  </w:divBdr>
                                </w:div>
                                <w:div w:id="1207568143">
                                  <w:marLeft w:val="0"/>
                                  <w:marRight w:val="0"/>
                                  <w:marTop w:val="0"/>
                                  <w:marBottom w:val="0"/>
                                  <w:divBdr>
                                    <w:top w:val="none" w:sz="0" w:space="0" w:color="auto"/>
                                    <w:left w:val="none" w:sz="0" w:space="0" w:color="auto"/>
                                    <w:bottom w:val="none" w:sz="0" w:space="0" w:color="auto"/>
                                    <w:right w:val="none" w:sz="0" w:space="0" w:color="auto"/>
                                  </w:divBdr>
                                </w:div>
                                <w:div w:id="1323969891">
                                  <w:marLeft w:val="0"/>
                                  <w:marRight w:val="0"/>
                                  <w:marTop w:val="0"/>
                                  <w:marBottom w:val="0"/>
                                  <w:divBdr>
                                    <w:top w:val="none" w:sz="0" w:space="0" w:color="auto"/>
                                    <w:left w:val="none" w:sz="0" w:space="0" w:color="auto"/>
                                    <w:bottom w:val="none" w:sz="0" w:space="0" w:color="auto"/>
                                    <w:right w:val="none" w:sz="0" w:space="0" w:color="auto"/>
                                  </w:divBdr>
                                </w:div>
                                <w:div w:id="1398362141">
                                  <w:marLeft w:val="0"/>
                                  <w:marRight w:val="0"/>
                                  <w:marTop w:val="0"/>
                                  <w:marBottom w:val="0"/>
                                  <w:divBdr>
                                    <w:top w:val="none" w:sz="0" w:space="0" w:color="auto"/>
                                    <w:left w:val="none" w:sz="0" w:space="0" w:color="auto"/>
                                    <w:bottom w:val="none" w:sz="0" w:space="0" w:color="auto"/>
                                    <w:right w:val="none" w:sz="0" w:space="0" w:color="auto"/>
                                  </w:divBdr>
                                </w:div>
                                <w:div w:id="271018606">
                                  <w:marLeft w:val="0"/>
                                  <w:marRight w:val="0"/>
                                  <w:marTop w:val="0"/>
                                  <w:marBottom w:val="0"/>
                                  <w:divBdr>
                                    <w:top w:val="none" w:sz="0" w:space="0" w:color="auto"/>
                                    <w:left w:val="none" w:sz="0" w:space="0" w:color="auto"/>
                                    <w:bottom w:val="none" w:sz="0" w:space="0" w:color="auto"/>
                                    <w:right w:val="none" w:sz="0" w:space="0" w:color="auto"/>
                                  </w:divBdr>
                                </w:div>
                                <w:div w:id="867959522">
                                  <w:marLeft w:val="0"/>
                                  <w:marRight w:val="0"/>
                                  <w:marTop w:val="0"/>
                                  <w:marBottom w:val="0"/>
                                  <w:divBdr>
                                    <w:top w:val="none" w:sz="0" w:space="0" w:color="auto"/>
                                    <w:left w:val="none" w:sz="0" w:space="0" w:color="auto"/>
                                    <w:bottom w:val="none" w:sz="0" w:space="0" w:color="auto"/>
                                    <w:right w:val="none" w:sz="0" w:space="0" w:color="auto"/>
                                  </w:divBdr>
                                </w:div>
                                <w:div w:id="755370322">
                                  <w:marLeft w:val="0"/>
                                  <w:marRight w:val="0"/>
                                  <w:marTop w:val="0"/>
                                  <w:marBottom w:val="0"/>
                                  <w:divBdr>
                                    <w:top w:val="none" w:sz="0" w:space="0" w:color="auto"/>
                                    <w:left w:val="none" w:sz="0" w:space="0" w:color="auto"/>
                                    <w:bottom w:val="none" w:sz="0" w:space="0" w:color="auto"/>
                                    <w:right w:val="none" w:sz="0" w:space="0" w:color="auto"/>
                                  </w:divBdr>
                                </w:div>
                                <w:div w:id="351807133">
                                  <w:marLeft w:val="0"/>
                                  <w:marRight w:val="0"/>
                                  <w:marTop w:val="0"/>
                                  <w:marBottom w:val="0"/>
                                  <w:divBdr>
                                    <w:top w:val="none" w:sz="0" w:space="0" w:color="auto"/>
                                    <w:left w:val="none" w:sz="0" w:space="0" w:color="auto"/>
                                    <w:bottom w:val="none" w:sz="0" w:space="0" w:color="auto"/>
                                    <w:right w:val="none" w:sz="0" w:space="0" w:color="auto"/>
                                  </w:divBdr>
                                </w:div>
                                <w:div w:id="1577979769">
                                  <w:marLeft w:val="0"/>
                                  <w:marRight w:val="0"/>
                                  <w:marTop w:val="0"/>
                                  <w:marBottom w:val="0"/>
                                  <w:divBdr>
                                    <w:top w:val="none" w:sz="0" w:space="0" w:color="auto"/>
                                    <w:left w:val="none" w:sz="0" w:space="0" w:color="auto"/>
                                    <w:bottom w:val="none" w:sz="0" w:space="0" w:color="auto"/>
                                    <w:right w:val="none" w:sz="0" w:space="0" w:color="auto"/>
                                  </w:divBdr>
                                </w:div>
                                <w:div w:id="424227974">
                                  <w:marLeft w:val="0"/>
                                  <w:marRight w:val="0"/>
                                  <w:marTop w:val="0"/>
                                  <w:marBottom w:val="0"/>
                                  <w:divBdr>
                                    <w:top w:val="none" w:sz="0" w:space="0" w:color="auto"/>
                                    <w:left w:val="none" w:sz="0" w:space="0" w:color="auto"/>
                                    <w:bottom w:val="none" w:sz="0" w:space="0" w:color="auto"/>
                                    <w:right w:val="none" w:sz="0" w:space="0" w:color="auto"/>
                                  </w:divBdr>
                                </w:div>
                                <w:div w:id="60713999">
                                  <w:marLeft w:val="0"/>
                                  <w:marRight w:val="0"/>
                                  <w:marTop w:val="0"/>
                                  <w:marBottom w:val="0"/>
                                  <w:divBdr>
                                    <w:top w:val="none" w:sz="0" w:space="0" w:color="auto"/>
                                    <w:left w:val="none" w:sz="0" w:space="0" w:color="auto"/>
                                    <w:bottom w:val="none" w:sz="0" w:space="0" w:color="auto"/>
                                    <w:right w:val="none" w:sz="0" w:space="0" w:color="auto"/>
                                  </w:divBdr>
                                </w:div>
                                <w:div w:id="555240826">
                                  <w:marLeft w:val="0"/>
                                  <w:marRight w:val="0"/>
                                  <w:marTop w:val="0"/>
                                  <w:marBottom w:val="0"/>
                                  <w:divBdr>
                                    <w:top w:val="none" w:sz="0" w:space="0" w:color="auto"/>
                                    <w:left w:val="none" w:sz="0" w:space="0" w:color="auto"/>
                                    <w:bottom w:val="none" w:sz="0" w:space="0" w:color="auto"/>
                                    <w:right w:val="none" w:sz="0" w:space="0" w:color="auto"/>
                                  </w:divBdr>
                                </w:div>
                                <w:div w:id="1338776860">
                                  <w:marLeft w:val="0"/>
                                  <w:marRight w:val="0"/>
                                  <w:marTop w:val="0"/>
                                  <w:marBottom w:val="0"/>
                                  <w:divBdr>
                                    <w:top w:val="none" w:sz="0" w:space="0" w:color="auto"/>
                                    <w:left w:val="none" w:sz="0" w:space="0" w:color="auto"/>
                                    <w:bottom w:val="none" w:sz="0" w:space="0" w:color="auto"/>
                                    <w:right w:val="none" w:sz="0" w:space="0" w:color="auto"/>
                                  </w:divBdr>
                                </w:div>
                                <w:div w:id="1591114223">
                                  <w:marLeft w:val="0"/>
                                  <w:marRight w:val="0"/>
                                  <w:marTop w:val="0"/>
                                  <w:marBottom w:val="0"/>
                                  <w:divBdr>
                                    <w:top w:val="none" w:sz="0" w:space="0" w:color="auto"/>
                                    <w:left w:val="none" w:sz="0" w:space="0" w:color="auto"/>
                                    <w:bottom w:val="none" w:sz="0" w:space="0" w:color="auto"/>
                                    <w:right w:val="none" w:sz="0" w:space="0" w:color="auto"/>
                                  </w:divBdr>
                                </w:div>
                                <w:div w:id="1726444000">
                                  <w:marLeft w:val="0"/>
                                  <w:marRight w:val="0"/>
                                  <w:marTop w:val="0"/>
                                  <w:marBottom w:val="0"/>
                                  <w:divBdr>
                                    <w:top w:val="none" w:sz="0" w:space="0" w:color="auto"/>
                                    <w:left w:val="none" w:sz="0" w:space="0" w:color="auto"/>
                                    <w:bottom w:val="none" w:sz="0" w:space="0" w:color="auto"/>
                                    <w:right w:val="none" w:sz="0" w:space="0" w:color="auto"/>
                                  </w:divBdr>
                                </w:div>
                                <w:div w:id="1186552940">
                                  <w:marLeft w:val="0"/>
                                  <w:marRight w:val="0"/>
                                  <w:marTop w:val="0"/>
                                  <w:marBottom w:val="0"/>
                                  <w:divBdr>
                                    <w:top w:val="none" w:sz="0" w:space="0" w:color="auto"/>
                                    <w:left w:val="none" w:sz="0" w:space="0" w:color="auto"/>
                                    <w:bottom w:val="none" w:sz="0" w:space="0" w:color="auto"/>
                                    <w:right w:val="none" w:sz="0" w:space="0" w:color="auto"/>
                                  </w:divBdr>
                                </w:div>
                                <w:div w:id="764808386">
                                  <w:marLeft w:val="0"/>
                                  <w:marRight w:val="0"/>
                                  <w:marTop w:val="0"/>
                                  <w:marBottom w:val="0"/>
                                  <w:divBdr>
                                    <w:top w:val="none" w:sz="0" w:space="0" w:color="auto"/>
                                    <w:left w:val="none" w:sz="0" w:space="0" w:color="auto"/>
                                    <w:bottom w:val="none" w:sz="0" w:space="0" w:color="auto"/>
                                    <w:right w:val="none" w:sz="0" w:space="0" w:color="auto"/>
                                  </w:divBdr>
                                </w:div>
                                <w:div w:id="1773167110">
                                  <w:marLeft w:val="0"/>
                                  <w:marRight w:val="0"/>
                                  <w:marTop w:val="0"/>
                                  <w:marBottom w:val="0"/>
                                  <w:divBdr>
                                    <w:top w:val="none" w:sz="0" w:space="0" w:color="auto"/>
                                    <w:left w:val="none" w:sz="0" w:space="0" w:color="auto"/>
                                    <w:bottom w:val="none" w:sz="0" w:space="0" w:color="auto"/>
                                    <w:right w:val="none" w:sz="0" w:space="0" w:color="auto"/>
                                  </w:divBdr>
                                </w:div>
                                <w:div w:id="524247399">
                                  <w:marLeft w:val="0"/>
                                  <w:marRight w:val="0"/>
                                  <w:marTop w:val="0"/>
                                  <w:marBottom w:val="0"/>
                                  <w:divBdr>
                                    <w:top w:val="none" w:sz="0" w:space="0" w:color="auto"/>
                                    <w:left w:val="none" w:sz="0" w:space="0" w:color="auto"/>
                                    <w:bottom w:val="none" w:sz="0" w:space="0" w:color="auto"/>
                                    <w:right w:val="none" w:sz="0" w:space="0" w:color="auto"/>
                                  </w:divBdr>
                                </w:div>
                                <w:div w:id="1253010892">
                                  <w:marLeft w:val="0"/>
                                  <w:marRight w:val="0"/>
                                  <w:marTop w:val="0"/>
                                  <w:marBottom w:val="0"/>
                                  <w:divBdr>
                                    <w:top w:val="none" w:sz="0" w:space="0" w:color="auto"/>
                                    <w:left w:val="none" w:sz="0" w:space="0" w:color="auto"/>
                                    <w:bottom w:val="none" w:sz="0" w:space="0" w:color="auto"/>
                                    <w:right w:val="none" w:sz="0" w:space="0" w:color="auto"/>
                                  </w:divBdr>
                                </w:div>
                                <w:div w:id="1184440879">
                                  <w:marLeft w:val="0"/>
                                  <w:marRight w:val="0"/>
                                  <w:marTop w:val="0"/>
                                  <w:marBottom w:val="0"/>
                                  <w:divBdr>
                                    <w:top w:val="none" w:sz="0" w:space="0" w:color="auto"/>
                                    <w:left w:val="none" w:sz="0" w:space="0" w:color="auto"/>
                                    <w:bottom w:val="none" w:sz="0" w:space="0" w:color="auto"/>
                                    <w:right w:val="none" w:sz="0" w:space="0" w:color="auto"/>
                                  </w:divBdr>
                                </w:div>
                                <w:div w:id="1806893867">
                                  <w:marLeft w:val="0"/>
                                  <w:marRight w:val="0"/>
                                  <w:marTop w:val="0"/>
                                  <w:marBottom w:val="0"/>
                                  <w:divBdr>
                                    <w:top w:val="none" w:sz="0" w:space="0" w:color="auto"/>
                                    <w:left w:val="none" w:sz="0" w:space="0" w:color="auto"/>
                                    <w:bottom w:val="none" w:sz="0" w:space="0" w:color="auto"/>
                                    <w:right w:val="none" w:sz="0" w:space="0" w:color="auto"/>
                                  </w:divBdr>
                                </w:div>
                                <w:div w:id="2124181180">
                                  <w:marLeft w:val="0"/>
                                  <w:marRight w:val="0"/>
                                  <w:marTop w:val="0"/>
                                  <w:marBottom w:val="0"/>
                                  <w:divBdr>
                                    <w:top w:val="none" w:sz="0" w:space="0" w:color="auto"/>
                                    <w:left w:val="none" w:sz="0" w:space="0" w:color="auto"/>
                                    <w:bottom w:val="none" w:sz="0" w:space="0" w:color="auto"/>
                                    <w:right w:val="none" w:sz="0" w:space="0" w:color="auto"/>
                                  </w:divBdr>
                                </w:div>
                                <w:div w:id="1081560762">
                                  <w:marLeft w:val="0"/>
                                  <w:marRight w:val="0"/>
                                  <w:marTop w:val="0"/>
                                  <w:marBottom w:val="0"/>
                                  <w:divBdr>
                                    <w:top w:val="none" w:sz="0" w:space="0" w:color="auto"/>
                                    <w:left w:val="none" w:sz="0" w:space="0" w:color="auto"/>
                                    <w:bottom w:val="none" w:sz="0" w:space="0" w:color="auto"/>
                                    <w:right w:val="none" w:sz="0" w:space="0" w:color="auto"/>
                                  </w:divBdr>
                                </w:div>
                                <w:div w:id="1609391188">
                                  <w:marLeft w:val="0"/>
                                  <w:marRight w:val="0"/>
                                  <w:marTop w:val="0"/>
                                  <w:marBottom w:val="0"/>
                                  <w:divBdr>
                                    <w:top w:val="none" w:sz="0" w:space="0" w:color="auto"/>
                                    <w:left w:val="none" w:sz="0" w:space="0" w:color="auto"/>
                                    <w:bottom w:val="none" w:sz="0" w:space="0" w:color="auto"/>
                                    <w:right w:val="none" w:sz="0" w:space="0" w:color="auto"/>
                                  </w:divBdr>
                                </w:div>
                                <w:div w:id="605817650">
                                  <w:marLeft w:val="0"/>
                                  <w:marRight w:val="0"/>
                                  <w:marTop w:val="0"/>
                                  <w:marBottom w:val="0"/>
                                  <w:divBdr>
                                    <w:top w:val="none" w:sz="0" w:space="0" w:color="auto"/>
                                    <w:left w:val="none" w:sz="0" w:space="0" w:color="auto"/>
                                    <w:bottom w:val="none" w:sz="0" w:space="0" w:color="auto"/>
                                    <w:right w:val="none" w:sz="0" w:space="0" w:color="auto"/>
                                  </w:divBdr>
                                </w:div>
                                <w:div w:id="443119362">
                                  <w:marLeft w:val="0"/>
                                  <w:marRight w:val="0"/>
                                  <w:marTop w:val="0"/>
                                  <w:marBottom w:val="0"/>
                                  <w:divBdr>
                                    <w:top w:val="none" w:sz="0" w:space="0" w:color="auto"/>
                                    <w:left w:val="none" w:sz="0" w:space="0" w:color="auto"/>
                                    <w:bottom w:val="none" w:sz="0" w:space="0" w:color="auto"/>
                                    <w:right w:val="none" w:sz="0" w:space="0" w:color="auto"/>
                                  </w:divBdr>
                                </w:div>
                                <w:div w:id="1012880143">
                                  <w:marLeft w:val="0"/>
                                  <w:marRight w:val="0"/>
                                  <w:marTop w:val="0"/>
                                  <w:marBottom w:val="0"/>
                                  <w:divBdr>
                                    <w:top w:val="none" w:sz="0" w:space="0" w:color="auto"/>
                                    <w:left w:val="none" w:sz="0" w:space="0" w:color="auto"/>
                                    <w:bottom w:val="none" w:sz="0" w:space="0" w:color="auto"/>
                                    <w:right w:val="none" w:sz="0" w:space="0" w:color="auto"/>
                                  </w:divBdr>
                                </w:div>
                                <w:div w:id="430324849">
                                  <w:marLeft w:val="0"/>
                                  <w:marRight w:val="0"/>
                                  <w:marTop w:val="0"/>
                                  <w:marBottom w:val="0"/>
                                  <w:divBdr>
                                    <w:top w:val="none" w:sz="0" w:space="0" w:color="auto"/>
                                    <w:left w:val="none" w:sz="0" w:space="0" w:color="auto"/>
                                    <w:bottom w:val="none" w:sz="0" w:space="0" w:color="auto"/>
                                    <w:right w:val="none" w:sz="0" w:space="0" w:color="auto"/>
                                  </w:divBdr>
                                </w:div>
                                <w:div w:id="1541866042">
                                  <w:marLeft w:val="0"/>
                                  <w:marRight w:val="0"/>
                                  <w:marTop w:val="0"/>
                                  <w:marBottom w:val="0"/>
                                  <w:divBdr>
                                    <w:top w:val="none" w:sz="0" w:space="0" w:color="auto"/>
                                    <w:left w:val="none" w:sz="0" w:space="0" w:color="auto"/>
                                    <w:bottom w:val="none" w:sz="0" w:space="0" w:color="auto"/>
                                    <w:right w:val="none" w:sz="0" w:space="0" w:color="auto"/>
                                  </w:divBdr>
                                </w:div>
                                <w:div w:id="1776359911">
                                  <w:marLeft w:val="0"/>
                                  <w:marRight w:val="0"/>
                                  <w:marTop w:val="0"/>
                                  <w:marBottom w:val="0"/>
                                  <w:divBdr>
                                    <w:top w:val="none" w:sz="0" w:space="0" w:color="auto"/>
                                    <w:left w:val="none" w:sz="0" w:space="0" w:color="auto"/>
                                    <w:bottom w:val="none" w:sz="0" w:space="0" w:color="auto"/>
                                    <w:right w:val="none" w:sz="0" w:space="0" w:color="auto"/>
                                  </w:divBdr>
                                </w:div>
                                <w:div w:id="1404067463">
                                  <w:marLeft w:val="0"/>
                                  <w:marRight w:val="0"/>
                                  <w:marTop w:val="0"/>
                                  <w:marBottom w:val="0"/>
                                  <w:divBdr>
                                    <w:top w:val="none" w:sz="0" w:space="0" w:color="auto"/>
                                    <w:left w:val="none" w:sz="0" w:space="0" w:color="auto"/>
                                    <w:bottom w:val="none" w:sz="0" w:space="0" w:color="auto"/>
                                    <w:right w:val="none" w:sz="0" w:space="0" w:color="auto"/>
                                  </w:divBdr>
                                </w:div>
                                <w:div w:id="276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89907">
      <w:bodyDiv w:val="1"/>
      <w:marLeft w:val="0"/>
      <w:marRight w:val="0"/>
      <w:marTop w:val="0"/>
      <w:marBottom w:val="0"/>
      <w:divBdr>
        <w:top w:val="none" w:sz="0" w:space="0" w:color="auto"/>
        <w:left w:val="none" w:sz="0" w:space="0" w:color="auto"/>
        <w:bottom w:val="none" w:sz="0" w:space="0" w:color="auto"/>
        <w:right w:val="none" w:sz="0" w:space="0" w:color="auto"/>
      </w:divBdr>
      <w:divsChild>
        <w:div w:id="457643926">
          <w:marLeft w:val="0"/>
          <w:marRight w:val="0"/>
          <w:marTop w:val="0"/>
          <w:marBottom w:val="0"/>
          <w:divBdr>
            <w:top w:val="none" w:sz="0" w:space="0" w:color="auto"/>
            <w:left w:val="none" w:sz="0" w:space="0" w:color="auto"/>
            <w:bottom w:val="none" w:sz="0" w:space="0" w:color="auto"/>
            <w:right w:val="none" w:sz="0" w:space="0" w:color="auto"/>
          </w:divBdr>
          <w:divsChild>
            <w:div w:id="1133207486">
              <w:marLeft w:val="0"/>
              <w:marRight w:val="0"/>
              <w:marTop w:val="0"/>
              <w:marBottom w:val="0"/>
              <w:divBdr>
                <w:top w:val="none" w:sz="0" w:space="0" w:color="auto"/>
                <w:left w:val="none" w:sz="0" w:space="0" w:color="auto"/>
                <w:bottom w:val="none" w:sz="0" w:space="0" w:color="auto"/>
                <w:right w:val="none" w:sz="0" w:space="0" w:color="auto"/>
              </w:divBdr>
              <w:divsChild>
                <w:div w:id="258828614">
                  <w:marLeft w:val="0"/>
                  <w:marRight w:val="0"/>
                  <w:marTop w:val="0"/>
                  <w:marBottom w:val="0"/>
                  <w:divBdr>
                    <w:top w:val="none" w:sz="0" w:space="0" w:color="auto"/>
                    <w:left w:val="none" w:sz="0" w:space="0" w:color="auto"/>
                    <w:bottom w:val="none" w:sz="0" w:space="0" w:color="auto"/>
                    <w:right w:val="none" w:sz="0" w:space="0" w:color="auto"/>
                  </w:divBdr>
                  <w:divsChild>
                    <w:div w:id="529563237">
                      <w:marLeft w:val="0"/>
                      <w:marRight w:val="0"/>
                      <w:marTop w:val="0"/>
                      <w:marBottom w:val="1320"/>
                      <w:divBdr>
                        <w:top w:val="none" w:sz="0" w:space="0" w:color="auto"/>
                        <w:left w:val="none" w:sz="0" w:space="0" w:color="auto"/>
                        <w:bottom w:val="none" w:sz="0" w:space="0" w:color="auto"/>
                        <w:right w:val="none" w:sz="0" w:space="0" w:color="auto"/>
                      </w:divBdr>
                      <w:divsChild>
                        <w:div w:id="769542633">
                          <w:marLeft w:val="0"/>
                          <w:marRight w:val="0"/>
                          <w:marTop w:val="0"/>
                          <w:marBottom w:val="0"/>
                          <w:divBdr>
                            <w:top w:val="none" w:sz="0" w:space="0" w:color="auto"/>
                            <w:left w:val="none" w:sz="0" w:space="0" w:color="auto"/>
                            <w:bottom w:val="none" w:sz="0" w:space="0" w:color="auto"/>
                            <w:right w:val="none" w:sz="0" w:space="0" w:color="auto"/>
                          </w:divBdr>
                          <w:divsChild>
                            <w:div w:id="1428768197">
                              <w:marLeft w:val="0"/>
                              <w:marRight w:val="0"/>
                              <w:marTop w:val="0"/>
                              <w:marBottom w:val="0"/>
                              <w:divBdr>
                                <w:top w:val="none" w:sz="0" w:space="0" w:color="auto"/>
                                <w:left w:val="none" w:sz="0" w:space="0" w:color="auto"/>
                                <w:bottom w:val="none" w:sz="0" w:space="0" w:color="auto"/>
                                <w:right w:val="none" w:sz="0" w:space="0" w:color="auto"/>
                              </w:divBdr>
                              <w:divsChild>
                                <w:div w:id="1268075639">
                                  <w:marLeft w:val="0"/>
                                  <w:marRight w:val="0"/>
                                  <w:marTop w:val="0"/>
                                  <w:marBottom w:val="0"/>
                                  <w:divBdr>
                                    <w:top w:val="none" w:sz="0" w:space="0" w:color="auto"/>
                                    <w:left w:val="none" w:sz="0" w:space="0" w:color="auto"/>
                                    <w:bottom w:val="none" w:sz="0" w:space="0" w:color="auto"/>
                                    <w:right w:val="none" w:sz="0" w:space="0" w:color="auto"/>
                                  </w:divBdr>
                                </w:div>
                                <w:div w:id="531190278">
                                  <w:marLeft w:val="0"/>
                                  <w:marRight w:val="0"/>
                                  <w:marTop w:val="0"/>
                                  <w:marBottom w:val="0"/>
                                  <w:divBdr>
                                    <w:top w:val="none" w:sz="0" w:space="0" w:color="auto"/>
                                    <w:left w:val="none" w:sz="0" w:space="0" w:color="auto"/>
                                    <w:bottom w:val="none" w:sz="0" w:space="0" w:color="auto"/>
                                    <w:right w:val="none" w:sz="0" w:space="0" w:color="auto"/>
                                  </w:divBdr>
                                </w:div>
                                <w:div w:id="1171673873">
                                  <w:marLeft w:val="0"/>
                                  <w:marRight w:val="0"/>
                                  <w:marTop w:val="0"/>
                                  <w:marBottom w:val="0"/>
                                  <w:divBdr>
                                    <w:top w:val="none" w:sz="0" w:space="0" w:color="auto"/>
                                    <w:left w:val="none" w:sz="0" w:space="0" w:color="auto"/>
                                    <w:bottom w:val="none" w:sz="0" w:space="0" w:color="auto"/>
                                    <w:right w:val="none" w:sz="0" w:space="0" w:color="auto"/>
                                  </w:divBdr>
                                </w:div>
                                <w:div w:id="1557087064">
                                  <w:marLeft w:val="0"/>
                                  <w:marRight w:val="0"/>
                                  <w:marTop w:val="0"/>
                                  <w:marBottom w:val="0"/>
                                  <w:divBdr>
                                    <w:top w:val="none" w:sz="0" w:space="0" w:color="auto"/>
                                    <w:left w:val="none" w:sz="0" w:space="0" w:color="auto"/>
                                    <w:bottom w:val="none" w:sz="0" w:space="0" w:color="auto"/>
                                    <w:right w:val="none" w:sz="0" w:space="0" w:color="auto"/>
                                  </w:divBdr>
                                </w:div>
                                <w:div w:id="486241188">
                                  <w:marLeft w:val="0"/>
                                  <w:marRight w:val="0"/>
                                  <w:marTop w:val="0"/>
                                  <w:marBottom w:val="0"/>
                                  <w:divBdr>
                                    <w:top w:val="none" w:sz="0" w:space="0" w:color="auto"/>
                                    <w:left w:val="none" w:sz="0" w:space="0" w:color="auto"/>
                                    <w:bottom w:val="none" w:sz="0" w:space="0" w:color="auto"/>
                                    <w:right w:val="none" w:sz="0" w:space="0" w:color="auto"/>
                                  </w:divBdr>
                                </w:div>
                                <w:div w:id="2024017812">
                                  <w:marLeft w:val="0"/>
                                  <w:marRight w:val="0"/>
                                  <w:marTop w:val="0"/>
                                  <w:marBottom w:val="0"/>
                                  <w:divBdr>
                                    <w:top w:val="none" w:sz="0" w:space="0" w:color="auto"/>
                                    <w:left w:val="none" w:sz="0" w:space="0" w:color="auto"/>
                                    <w:bottom w:val="none" w:sz="0" w:space="0" w:color="auto"/>
                                    <w:right w:val="none" w:sz="0" w:space="0" w:color="auto"/>
                                  </w:divBdr>
                                </w:div>
                                <w:div w:id="979965890">
                                  <w:marLeft w:val="0"/>
                                  <w:marRight w:val="0"/>
                                  <w:marTop w:val="0"/>
                                  <w:marBottom w:val="0"/>
                                  <w:divBdr>
                                    <w:top w:val="none" w:sz="0" w:space="0" w:color="auto"/>
                                    <w:left w:val="none" w:sz="0" w:space="0" w:color="auto"/>
                                    <w:bottom w:val="none" w:sz="0" w:space="0" w:color="auto"/>
                                    <w:right w:val="none" w:sz="0" w:space="0" w:color="auto"/>
                                  </w:divBdr>
                                </w:div>
                                <w:div w:id="63455547">
                                  <w:marLeft w:val="0"/>
                                  <w:marRight w:val="0"/>
                                  <w:marTop w:val="0"/>
                                  <w:marBottom w:val="0"/>
                                  <w:divBdr>
                                    <w:top w:val="none" w:sz="0" w:space="0" w:color="auto"/>
                                    <w:left w:val="none" w:sz="0" w:space="0" w:color="auto"/>
                                    <w:bottom w:val="none" w:sz="0" w:space="0" w:color="auto"/>
                                    <w:right w:val="none" w:sz="0" w:space="0" w:color="auto"/>
                                  </w:divBdr>
                                </w:div>
                                <w:div w:id="538905713">
                                  <w:marLeft w:val="0"/>
                                  <w:marRight w:val="0"/>
                                  <w:marTop w:val="0"/>
                                  <w:marBottom w:val="0"/>
                                  <w:divBdr>
                                    <w:top w:val="none" w:sz="0" w:space="0" w:color="auto"/>
                                    <w:left w:val="none" w:sz="0" w:space="0" w:color="auto"/>
                                    <w:bottom w:val="none" w:sz="0" w:space="0" w:color="auto"/>
                                    <w:right w:val="none" w:sz="0" w:space="0" w:color="auto"/>
                                  </w:divBdr>
                                </w:div>
                                <w:div w:id="1142424212">
                                  <w:marLeft w:val="0"/>
                                  <w:marRight w:val="0"/>
                                  <w:marTop w:val="0"/>
                                  <w:marBottom w:val="0"/>
                                  <w:divBdr>
                                    <w:top w:val="none" w:sz="0" w:space="0" w:color="auto"/>
                                    <w:left w:val="none" w:sz="0" w:space="0" w:color="auto"/>
                                    <w:bottom w:val="none" w:sz="0" w:space="0" w:color="auto"/>
                                    <w:right w:val="none" w:sz="0" w:space="0" w:color="auto"/>
                                  </w:divBdr>
                                </w:div>
                                <w:div w:id="1661811431">
                                  <w:marLeft w:val="0"/>
                                  <w:marRight w:val="0"/>
                                  <w:marTop w:val="0"/>
                                  <w:marBottom w:val="0"/>
                                  <w:divBdr>
                                    <w:top w:val="none" w:sz="0" w:space="0" w:color="auto"/>
                                    <w:left w:val="none" w:sz="0" w:space="0" w:color="auto"/>
                                    <w:bottom w:val="none" w:sz="0" w:space="0" w:color="auto"/>
                                    <w:right w:val="none" w:sz="0" w:space="0" w:color="auto"/>
                                  </w:divBdr>
                                </w:div>
                                <w:div w:id="1239366501">
                                  <w:marLeft w:val="0"/>
                                  <w:marRight w:val="0"/>
                                  <w:marTop w:val="0"/>
                                  <w:marBottom w:val="0"/>
                                  <w:divBdr>
                                    <w:top w:val="none" w:sz="0" w:space="0" w:color="auto"/>
                                    <w:left w:val="none" w:sz="0" w:space="0" w:color="auto"/>
                                    <w:bottom w:val="none" w:sz="0" w:space="0" w:color="auto"/>
                                    <w:right w:val="none" w:sz="0" w:space="0" w:color="auto"/>
                                  </w:divBdr>
                                </w:div>
                                <w:div w:id="633560893">
                                  <w:marLeft w:val="0"/>
                                  <w:marRight w:val="0"/>
                                  <w:marTop w:val="0"/>
                                  <w:marBottom w:val="0"/>
                                  <w:divBdr>
                                    <w:top w:val="none" w:sz="0" w:space="0" w:color="auto"/>
                                    <w:left w:val="none" w:sz="0" w:space="0" w:color="auto"/>
                                    <w:bottom w:val="none" w:sz="0" w:space="0" w:color="auto"/>
                                    <w:right w:val="none" w:sz="0" w:space="0" w:color="auto"/>
                                  </w:divBdr>
                                </w:div>
                                <w:div w:id="1050347745">
                                  <w:marLeft w:val="0"/>
                                  <w:marRight w:val="0"/>
                                  <w:marTop w:val="0"/>
                                  <w:marBottom w:val="0"/>
                                  <w:divBdr>
                                    <w:top w:val="none" w:sz="0" w:space="0" w:color="auto"/>
                                    <w:left w:val="none" w:sz="0" w:space="0" w:color="auto"/>
                                    <w:bottom w:val="none" w:sz="0" w:space="0" w:color="auto"/>
                                    <w:right w:val="none" w:sz="0" w:space="0" w:color="auto"/>
                                  </w:divBdr>
                                </w:div>
                                <w:div w:id="686172604">
                                  <w:marLeft w:val="0"/>
                                  <w:marRight w:val="0"/>
                                  <w:marTop w:val="0"/>
                                  <w:marBottom w:val="0"/>
                                  <w:divBdr>
                                    <w:top w:val="none" w:sz="0" w:space="0" w:color="auto"/>
                                    <w:left w:val="none" w:sz="0" w:space="0" w:color="auto"/>
                                    <w:bottom w:val="none" w:sz="0" w:space="0" w:color="auto"/>
                                    <w:right w:val="none" w:sz="0" w:space="0" w:color="auto"/>
                                  </w:divBdr>
                                </w:div>
                                <w:div w:id="496766506">
                                  <w:marLeft w:val="0"/>
                                  <w:marRight w:val="0"/>
                                  <w:marTop w:val="0"/>
                                  <w:marBottom w:val="0"/>
                                  <w:divBdr>
                                    <w:top w:val="none" w:sz="0" w:space="0" w:color="auto"/>
                                    <w:left w:val="none" w:sz="0" w:space="0" w:color="auto"/>
                                    <w:bottom w:val="none" w:sz="0" w:space="0" w:color="auto"/>
                                    <w:right w:val="none" w:sz="0" w:space="0" w:color="auto"/>
                                  </w:divBdr>
                                </w:div>
                                <w:div w:id="1920367085">
                                  <w:marLeft w:val="0"/>
                                  <w:marRight w:val="0"/>
                                  <w:marTop w:val="0"/>
                                  <w:marBottom w:val="0"/>
                                  <w:divBdr>
                                    <w:top w:val="none" w:sz="0" w:space="0" w:color="auto"/>
                                    <w:left w:val="none" w:sz="0" w:space="0" w:color="auto"/>
                                    <w:bottom w:val="none" w:sz="0" w:space="0" w:color="auto"/>
                                    <w:right w:val="none" w:sz="0" w:space="0" w:color="auto"/>
                                  </w:divBdr>
                                </w:div>
                                <w:div w:id="867184214">
                                  <w:marLeft w:val="0"/>
                                  <w:marRight w:val="0"/>
                                  <w:marTop w:val="0"/>
                                  <w:marBottom w:val="0"/>
                                  <w:divBdr>
                                    <w:top w:val="none" w:sz="0" w:space="0" w:color="auto"/>
                                    <w:left w:val="none" w:sz="0" w:space="0" w:color="auto"/>
                                    <w:bottom w:val="none" w:sz="0" w:space="0" w:color="auto"/>
                                    <w:right w:val="none" w:sz="0" w:space="0" w:color="auto"/>
                                  </w:divBdr>
                                </w:div>
                                <w:div w:id="672495161">
                                  <w:marLeft w:val="0"/>
                                  <w:marRight w:val="0"/>
                                  <w:marTop w:val="0"/>
                                  <w:marBottom w:val="0"/>
                                  <w:divBdr>
                                    <w:top w:val="none" w:sz="0" w:space="0" w:color="auto"/>
                                    <w:left w:val="none" w:sz="0" w:space="0" w:color="auto"/>
                                    <w:bottom w:val="none" w:sz="0" w:space="0" w:color="auto"/>
                                    <w:right w:val="none" w:sz="0" w:space="0" w:color="auto"/>
                                  </w:divBdr>
                                </w:div>
                                <w:div w:id="642347944">
                                  <w:marLeft w:val="0"/>
                                  <w:marRight w:val="0"/>
                                  <w:marTop w:val="0"/>
                                  <w:marBottom w:val="0"/>
                                  <w:divBdr>
                                    <w:top w:val="none" w:sz="0" w:space="0" w:color="auto"/>
                                    <w:left w:val="none" w:sz="0" w:space="0" w:color="auto"/>
                                    <w:bottom w:val="none" w:sz="0" w:space="0" w:color="auto"/>
                                    <w:right w:val="none" w:sz="0" w:space="0" w:color="auto"/>
                                  </w:divBdr>
                                </w:div>
                                <w:div w:id="248008030">
                                  <w:marLeft w:val="0"/>
                                  <w:marRight w:val="0"/>
                                  <w:marTop w:val="0"/>
                                  <w:marBottom w:val="0"/>
                                  <w:divBdr>
                                    <w:top w:val="none" w:sz="0" w:space="0" w:color="auto"/>
                                    <w:left w:val="none" w:sz="0" w:space="0" w:color="auto"/>
                                    <w:bottom w:val="none" w:sz="0" w:space="0" w:color="auto"/>
                                    <w:right w:val="none" w:sz="0" w:space="0" w:color="auto"/>
                                  </w:divBdr>
                                </w:div>
                                <w:div w:id="730929354">
                                  <w:marLeft w:val="0"/>
                                  <w:marRight w:val="0"/>
                                  <w:marTop w:val="0"/>
                                  <w:marBottom w:val="0"/>
                                  <w:divBdr>
                                    <w:top w:val="none" w:sz="0" w:space="0" w:color="auto"/>
                                    <w:left w:val="none" w:sz="0" w:space="0" w:color="auto"/>
                                    <w:bottom w:val="none" w:sz="0" w:space="0" w:color="auto"/>
                                    <w:right w:val="none" w:sz="0" w:space="0" w:color="auto"/>
                                  </w:divBdr>
                                </w:div>
                                <w:div w:id="99110736">
                                  <w:marLeft w:val="0"/>
                                  <w:marRight w:val="0"/>
                                  <w:marTop w:val="0"/>
                                  <w:marBottom w:val="0"/>
                                  <w:divBdr>
                                    <w:top w:val="none" w:sz="0" w:space="0" w:color="auto"/>
                                    <w:left w:val="none" w:sz="0" w:space="0" w:color="auto"/>
                                    <w:bottom w:val="none" w:sz="0" w:space="0" w:color="auto"/>
                                    <w:right w:val="none" w:sz="0" w:space="0" w:color="auto"/>
                                  </w:divBdr>
                                </w:div>
                                <w:div w:id="1253589067">
                                  <w:marLeft w:val="0"/>
                                  <w:marRight w:val="0"/>
                                  <w:marTop w:val="0"/>
                                  <w:marBottom w:val="0"/>
                                  <w:divBdr>
                                    <w:top w:val="none" w:sz="0" w:space="0" w:color="auto"/>
                                    <w:left w:val="none" w:sz="0" w:space="0" w:color="auto"/>
                                    <w:bottom w:val="none" w:sz="0" w:space="0" w:color="auto"/>
                                    <w:right w:val="none" w:sz="0" w:space="0" w:color="auto"/>
                                  </w:divBdr>
                                </w:div>
                                <w:div w:id="334192366">
                                  <w:marLeft w:val="0"/>
                                  <w:marRight w:val="0"/>
                                  <w:marTop w:val="0"/>
                                  <w:marBottom w:val="0"/>
                                  <w:divBdr>
                                    <w:top w:val="none" w:sz="0" w:space="0" w:color="auto"/>
                                    <w:left w:val="none" w:sz="0" w:space="0" w:color="auto"/>
                                    <w:bottom w:val="none" w:sz="0" w:space="0" w:color="auto"/>
                                    <w:right w:val="none" w:sz="0" w:space="0" w:color="auto"/>
                                  </w:divBdr>
                                </w:div>
                                <w:div w:id="68814761">
                                  <w:marLeft w:val="0"/>
                                  <w:marRight w:val="0"/>
                                  <w:marTop w:val="0"/>
                                  <w:marBottom w:val="0"/>
                                  <w:divBdr>
                                    <w:top w:val="none" w:sz="0" w:space="0" w:color="auto"/>
                                    <w:left w:val="none" w:sz="0" w:space="0" w:color="auto"/>
                                    <w:bottom w:val="none" w:sz="0" w:space="0" w:color="auto"/>
                                    <w:right w:val="none" w:sz="0" w:space="0" w:color="auto"/>
                                  </w:divBdr>
                                </w:div>
                                <w:div w:id="1545287499">
                                  <w:marLeft w:val="0"/>
                                  <w:marRight w:val="0"/>
                                  <w:marTop w:val="0"/>
                                  <w:marBottom w:val="0"/>
                                  <w:divBdr>
                                    <w:top w:val="none" w:sz="0" w:space="0" w:color="auto"/>
                                    <w:left w:val="none" w:sz="0" w:space="0" w:color="auto"/>
                                    <w:bottom w:val="none" w:sz="0" w:space="0" w:color="auto"/>
                                    <w:right w:val="none" w:sz="0" w:space="0" w:color="auto"/>
                                  </w:divBdr>
                                </w:div>
                                <w:div w:id="1590192432">
                                  <w:marLeft w:val="0"/>
                                  <w:marRight w:val="0"/>
                                  <w:marTop w:val="0"/>
                                  <w:marBottom w:val="0"/>
                                  <w:divBdr>
                                    <w:top w:val="none" w:sz="0" w:space="0" w:color="auto"/>
                                    <w:left w:val="none" w:sz="0" w:space="0" w:color="auto"/>
                                    <w:bottom w:val="none" w:sz="0" w:space="0" w:color="auto"/>
                                    <w:right w:val="none" w:sz="0" w:space="0" w:color="auto"/>
                                  </w:divBdr>
                                </w:div>
                                <w:div w:id="2016877244">
                                  <w:marLeft w:val="0"/>
                                  <w:marRight w:val="0"/>
                                  <w:marTop w:val="0"/>
                                  <w:marBottom w:val="0"/>
                                  <w:divBdr>
                                    <w:top w:val="none" w:sz="0" w:space="0" w:color="auto"/>
                                    <w:left w:val="none" w:sz="0" w:space="0" w:color="auto"/>
                                    <w:bottom w:val="none" w:sz="0" w:space="0" w:color="auto"/>
                                    <w:right w:val="none" w:sz="0" w:space="0" w:color="auto"/>
                                  </w:divBdr>
                                </w:div>
                                <w:div w:id="606696494">
                                  <w:marLeft w:val="0"/>
                                  <w:marRight w:val="0"/>
                                  <w:marTop w:val="0"/>
                                  <w:marBottom w:val="0"/>
                                  <w:divBdr>
                                    <w:top w:val="none" w:sz="0" w:space="0" w:color="auto"/>
                                    <w:left w:val="none" w:sz="0" w:space="0" w:color="auto"/>
                                    <w:bottom w:val="none" w:sz="0" w:space="0" w:color="auto"/>
                                    <w:right w:val="none" w:sz="0" w:space="0" w:color="auto"/>
                                  </w:divBdr>
                                </w:div>
                                <w:div w:id="896745290">
                                  <w:marLeft w:val="0"/>
                                  <w:marRight w:val="0"/>
                                  <w:marTop w:val="0"/>
                                  <w:marBottom w:val="0"/>
                                  <w:divBdr>
                                    <w:top w:val="none" w:sz="0" w:space="0" w:color="auto"/>
                                    <w:left w:val="none" w:sz="0" w:space="0" w:color="auto"/>
                                    <w:bottom w:val="none" w:sz="0" w:space="0" w:color="auto"/>
                                    <w:right w:val="none" w:sz="0" w:space="0" w:color="auto"/>
                                  </w:divBdr>
                                </w:div>
                                <w:div w:id="210269362">
                                  <w:marLeft w:val="0"/>
                                  <w:marRight w:val="0"/>
                                  <w:marTop w:val="0"/>
                                  <w:marBottom w:val="0"/>
                                  <w:divBdr>
                                    <w:top w:val="none" w:sz="0" w:space="0" w:color="auto"/>
                                    <w:left w:val="none" w:sz="0" w:space="0" w:color="auto"/>
                                    <w:bottom w:val="none" w:sz="0" w:space="0" w:color="auto"/>
                                    <w:right w:val="none" w:sz="0" w:space="0" w:color="auto"/>
                                  </w:divBdr>
                                </w:div>
                                <w:div w:id="2021617083">
                                  <w:marLeft w:val="0"/>
                                  <w:marRight w:val="0"/>
                                  <w:marTop w:val="0"/>
                                  <w:marBottom w:val="0"/>
                                  <w:divBdr>
                                    <w:top w:val="none" w:sz="0" w:space="0" w:color="auto"/>
                                    <w:left w:val="none" w:sz="0" w:space="0" w:color="auto"/>
                                    <w:bottom w:val="none" w:sz="0" w:space="0" w:color="auto"/>
                                    <w:right w:val="none" w:sz="0" w:space="0" w:color="auto"/>
                                  </w:divBdr>
                                </w:div>
                                <w:div w:id="977804163">
                                  <w:marLeft w:val="0"/>
                                  <w:marRight w:val="0"/>
                                  <w:marTop w:val="0"/>
                                  <w:marBottom w:val="0"/>
                                  <w:divBdr>
                                    <w:top w:val="none" w:sz="0" w:space="0" w:color="auto"/>
                                    <w:left w:val="none" w:sz="0" w:space="0" w:color="auto"/>
                                    <w:bottom w:val="none" w:sz="0" w:space="0" w:color="auto"/>
                                    <w:right w:val="none" w:sz="0" w:space="0" w:color="auto"/>
                                  </w:divBdr>
                                </w:div>
                                <w:div w:id="1894925614">
                                  <w:marLeft w:val="0"/>
                                  <w:marRight w:val="0"/>
                                  <w:marTop w:val="0"/>
                                  <w:marBottom w:val="0"/>
                                  <w:divBdr>
                                    <w:top w:val="none" w:sz="0" w:space="0" w:color="auto"/>
                                    <w:left w:val="none" w:sz="0" w:space="0" w:color="auto"/>
                                    <w:bottom w:val="none" w:sz="0" w:space="0" w:color="auto"/>
                                    <w:right w:val="none" w:sz="0" w:space="0" w:color="auto"/>
                                  </w:divBdr>
                                </w:div>
                                <w:div w:id="442503222">
                                  <w:marLeft w:val="0"/>
                                  <w:marRight w:val="0"/>
                                  <w:marTop w:val="0"/>
                                  <w:marBottom w:val="0"/>
                                  <w:divBdr>
                                    <w:top w:val="none" w:sz="0" w:space="0" w:color="auto"/>
                                    <w:left w:val="none" w:sz="0" w:space="0" w:color="auto"/>
                                    <w:bottom w:val="none" w:sz="0" w:space="0" w:color="auto"/>
                                    <w:right w:val="none" w:sz="0" w:space="0" w:color="auto"/>
                                  </w:divBdr>
                                </w:div>
                                <w:div w:id="2022199692">
                                  <w:marLeft w:val="0"/>
                                  <w:marRight w:val="0"/>
                                  <w:marTop w:val="0"/>
                                  <w:marBottom w:val="0"/>
                                  <w:divBdr>
                                    <w:top w:val="none" w:sz="0" w:space="0" w:color="auto"/>
                                    <w:left w:val="none" w:sz="0" w:space="0" w:color="auto"/>
                                    <w:bottom w:val="none" w:sz="0" w:space="0" w:color="auto"/>
                                    <w:right w:val="none" w:sz="0" w:space="0" w:color="auto"/>
                                  </w:divBdr>
                                </w:div>
                                <w:div w:id="2081829999">
                                  <w:marLeft w:val="0"/>
                                  <w:marRight w:val="0"/>
                                  <w:marTop w:val="0"/>
                                  <w:marBottom w:val="0"/>
                                  <w:divBdr>
                                    <w:top w:val="none" w:sz="0" w:space="0" w:color="auto"/>
                                    <w:left w:val="none" w:sz="0" w:space="0" w:color="auto"/>
                                    <w:bottom w:val="none" w:sz="0" w:space="0" w:color="auto"/>
                                    <w:right w:val="none" w:sz="0" w:space="0" w:color="auto"/>
                                  </w:divBdr>
                                </w:div>
                                <w:div w:id="228345498">
                                  <w:marLeft w:val="0"/>
                                  <w:marRight w:val="0"/>
                                  <w:marTop w:val="0"/>
                                  <w:marBottom w:val="0"/>
                                  <w:divBdr>
                                    <w:top w:val="none" w:sz="0" w:space="0" w:color="auto"/>
                                    <w:left w:val="none" w:sz="0" w:space="0" w:color="auto"/>
                                    <w:bottom w:val="none" w:sz="0" w:space="0" w:color="auto"/>
                                    <w:right w:val="none" w:sz="0" w:space="0" w:color="auto"/>
                                  </w:divBdr>
                                </w:div>
                                <w:div w:id="708337315">
                                  <w:marLeft w:val="0"/>
                                  <w:marRight w:val="0"/>
                                  <w:marTop w:val="0"/>
                                  <w:marBottom w:val="0"/>
                                  <w:divBdr>
                                    <w:top w:val="none" w:sz="0" w:space="0" w:color="auto"/>
                                    <w:left w:val="none" w:sz="0" w:space="0" w:color="auto"/>
                                    <w:bottom w:val="none" w:sz="0" w:space="0" w:color="auto"/>
                                    <w:right w:val="none" w:sz="0" w:space="0" w:color="auto"/>
                                  </w:divBdr>
                                </w:div>
                                <w:div w:id="1132095911">
                                  <w:marLeft w:val="0"/>
                                  <w:marRight w:val="0"/>
                                  <w:marTop w:val="0"/>
                                  <w:marBottom w:val="0"/>
                                  <w:divBdr>
                                    <w:top w:val="none" w:sz="0" w:space="0" w:color="auto"/>
                                    <w:left w:val="none" w:sz="0" w:space="0" w:color="auto"/>
                                    <w:bottom w:val="none" w:sz="0" w:space="0" w:color="auto"/>
                                    <w:right w:val="none" w:sz="0" w:space="0" w:color="auto"/>
                                  </w:divBdr>
                                </w:div>
                                <w:div w:id="1077745035">
                                  <w:marLeft w:val="0"/>
                                  <w:marRight w:val="0"/>
                                  <w:marTop w:val="0"/>
                                  <w:marBottom w:val="0"/>
                                  <w:divBdr>
                                    <w:top w:val="none" w:sz="0" w:space="0" w:color="auto"/>
                                    <w:left w:val="none" w:sz="0" w:space="0" w:color="auto"/>
                                    <w:bottom w:val="none" w:sz="0" w:space="0" w:color="auto"/>
                                    <w:right w:val="none" w:sz="0" w:space="0" w:color="auto"/>
                                  </w:divBdr>
                                </w:div>
                                <w:div w:id="1964532505">
                                  <w:marLeft w:val="0"/>
                                  <w:marRight w:val="0"/>
                                  <w:marTop w:val="0"/>
                                  <w:marBottom w:val="0"/>
                                  <w:divBdr>
                                    <w:top w:val="none" w:sz="0" w:space="0" w:color="auto"/>
                                    <w:left w:val="none" w:sz="0" w:space="0" w:color="auto"/>
                                    <w:bottom w:val="none" w:sz="0" w:space="0" w:color="auto"/>
                                    <w:right w:val="none" w:sz="0" w:space="0" w:color="auto"/>
                                  </w:divBdr>
                                </w:div>
                                <w:div w:id="1247616088">
                                  <w:marLeft w:val="0"/>
                                  <w:marRight w:val="0"/>
                                  <w:marTop w:val="0"/>
                                  <w:marBottom w:val="0"/>
                                  <w:divBdr>
                                    <w:top w:val="none" w:sz="0" w:space="0" w:color="auto"/>
                                    <w:left w:val="none" w:sz="0" w:space="0" w:color="auto"/>
                                    <w:bottom w:val="none" w:sz="0" w:space="0" w:color="auto"/>
                                    <w:right w:val="none" w:sz="0" w:space="0" w:color="auto"/>
                                  </w:divBdr>
                                </w:div>
                                <w:div w:id="20773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0916-775A-964C-A194-4175ACDB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42</Pages>
  <Words>13637</Words>
  <Characters>77737</Characters>
  <Application>Microsoft Macintosh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BYLAWS OF THE HOUSE OF STUDENT REPRESENTATIVES</vt:lpstr>
    </vt:vector>
  </TitlesOfParts>
  <Company>SurakWare Corp.</Company>
  <LinksUpToDate>false</LinksUpToDate>
  <CharactersWithSpaces>91192</CharactersWithSpaces>
  <SharedDoc>false</SharedDoc>
  <HLinks>
    <vt:vector size="2460" baseType="variant">
      <vt:variant>
        <vt:i4>4325387</vt:i4>
      </vt:variant>
      <vt:variant>
        <vt:i4>2412</vt:i4>
      </vt:variant>
      <vt:variant>
        <vt:i4>0</vt:i4>
      </vt:variant>
      <vt:variant>
        <vt:i4>5</vt:i4>
      </vt:variant>
      <vt:variant>
        <vt:lpwstr/>
      </vt:variant>
      <vt:variant>
        <vt:lpwstr>_%C2%A7311._Campaign_Violations</vt:lpwstr>
      </vt:variant>
      <vt:variant>
        <vt:i4>655408</vt:i4>
      </vt:variant>
      <vt:variant>
        <vt:i4>2409</vt:i4>
      </vt:variant>
      <vt:variant>
        <vt:i4>0</vt:i4>
      </vt:variant>
      <vt:variant>
        <vt:i4>5</vt:i4>
      </vt:variant>
      <vt:variant>
        <vt:lpwstr/>
      </vt:variant>
      <vt:variant>
        <vt:lpwstr>_%C2%A7312._Reporting_Violations</vt:lpwstr>
      </vt:variant>
      <vt:variant>
        <vt:i4>262269</vt:i4>
      </vt:variant>
      <vt:variant>
        <vt:i4>2406</vt:i4>
      </vt:variant>
      <vt:variant>
        <vt:i4>0</vt:i4>
      </vt:variant>
      <vt:variant>
        <vt:i4>5</vt:i4>
      </vt:variant>
      <vt:variant>
        <vt:lpwstr/>
      </vt:variant>
      <vt:variant>
        <vt:lpwstr>_%C2%A7503._Responsibilities_of_Committee</vt:lpwstr>
      </vt:variant>
      <vt:variant>
        <vt:i4>393283</vt:i4>
      </vt:variant>
      <vt:variant>
        <vt:i4>2403</vt:i4>
      </vt:variant>
      <vt:variant>
        <vt:i4>0</vt:i4>
      </vt:variant>
      <vt:variant>
        <vt:i4>5</vt:i4>
      </vt:variant>
      <vt:variant>
        <vt:lpwstr/>
      </vt:variant>
      <vt:variant>
        <vt:lpwstr>_%C2%A7402._Committee_Assignments</vt:lpwstr>
      </vt:variant>
      <vt:variant>
        <vt:i4>4259921</vt:i4>
      </vt:variant>
      <vt:variant>
        <vt:i4>2400</vt:i4>
      </vt:variant>
      <vt:variant>
        <vt:i4>0</vt:i4>
      </vt:variant>
      <vt:variant>
        <vt:i4>5</vt:i4>
      </vt:variant>
      <vt:variant>
        <vt:lpwstr/>
      </vt:variant>
      <vt:variant>
        <vt:lpwstr>_Chapter_4_Amendments</vt:lpwstr>
      </vt:variant>
      <vt:variant>
        <vt:i4>4259921</vt:i4>
      </vt:variant>
      <vt:variant>
        <vt:i4>2397</vt:i4>
      </vt:variant>
      <vt:variant>
        <vt:i4>0</vt:i4>
      </vt:variant>
      <vt:variant>
        <vt:i4>5</vt:i4>
      </vt:variant>
      <vt:variant>
        <vt:lpwstr/>
      </vt:variant>
      <vt:variant>
        <vt:lpwstr>_Chapter_4_Amendments</vt:lpwstr>
      </vt:variant>
      <vt:variant>
        <vt:i4>1179690</vt:i4>
      </vt:variant>
      <vt:variant>
        <vt:i4>2394</vt:i4>
      </vt:variant>
      <vt:variant>
        <vt:i4>0</vt:i4>
      </vt:variant>
      <vt:variant>
        <vt:i4>5</vt:i4>
      </vt:variant>
      <vt:variant>
        <vt:lpwstr/>
      </vt:variant>
      <vt:variant>
        <vt:lpwstr>_%C2%A7305._Officer_Responsibilities</vt:lpwstr>
      </vt:variant>
      <vt:variant>
        <vt:i4>5963846</vt:i4>
      </vt:variant>
      <vt:variant>
        <vt:i4>2391</vt:i4>
      </vt:variant>
      <vt:variant>
        <vt:i4>0</vt:i4>
      </vt:variant>
      <vt:variant>
        <vt:i4>5</vt:i4>
      </vt:variant>
      <vt:variant>
        <vt:lpwstr/>
      </vt:variant>
      <vt:variant>
        <vt:lpwstr>_%C2%A7402._Qualifications</vt:lpwstr>
      </vt:variant>
      <vt:variant>
        <vt:i4>1179690</vt:i4>
      </vt:variant>
      <vt:variant>
        <vt:i4>2388</vt:i4>
      </vt:variant>
      <vt:variant>
        <vt:i4>0</vt:i4>
      </vt:variant>
      <vt:variant>
        <vt:i4>5</vt:i4>
      </vt:variant>
      <vt:variant>
        <vt:lpwstr/>
      </vt:variant>
      <vt:variant>
        <vt:lpwstr>_%C2%A7305._Officer_Responsibilities</vt:lpwstr>
      </vt:variant>
      <vt:variant>
        <vt:i4>262215</vt:i4>
      </vt:variant>
      <vt:variant>
        <vt:i4>2385</vt:i4>
      </vt:variant>
      <vt:variant>
        <vt:i4>0</vt:i4>
      </vt:variant>
      <vt:variant>
        <vt:i4>5</vt:i4>
      </vt:variant>
      <vt:variant>
        <vt:lpwstr/>
      </vt:variant>
      <vt:variant>
        <vt:lpwstr>_%C2%A7403._Appointment_Procedure</vt:lpwstr>
      </vt:variant>
      <vt:variant>
        <vt:i4>4390925</vt:i4>
      </vt:variant>
      <vt:variant>
        <vt:i4>2382</vt:i4>
      </vt:variant>
      <vt:variant>
        <vt:i4>0</vt:i4>
      </vt:variant>
      <vt:variant>
        <vt:i4>5</vt:i4>
      </vt:variant>
      <vt:variant>
        <vt:lpwstr/>
      </vt:variant>
      <vt:variant>
        <vt:lpwstr>_Chapter_3_Student_Body%20Officer%20Elec</vt:lpwstr>
      </vt:variant>
      <vt:variant>
        <vt:i4>327793</vt:i4>
      </vt:variant>
      <vt:variant>
        <vt:i4>2379</vt:i4>
      </vt:variant>
      <vt:variant>
        <vt:i4>0</vt:i4>
      </vt:variant>
      <vt:variant>
        <vt:i4>5</vt:i4>
      </vt:variant>
      <vt:variant>
        <vt:lpwstr/>
      </vt:variant>
      <vt:variant>
        <vt:lpwstr>_%C2%A7903._Referral_to_Committee</vt:lpwstr>
      </vt:variant>
      <vt:variant>
        <vt:i4>7798855</vt:i4>
      </vt:variant>
      <vt:variant>
        <vt:i4>2376</vt:i4>
      </vt:variant>
      <vt:variant>
        <vt:i4>0</vt:i4>
      </vt:variant>
      <vt:variant>
        <vt:i4>5</vt:i4>
      </vt:variant>
      <vt:variant>
        <vt:lpwstr/>
      </vt:variant>
      <vt:variant>
        <vt:lpwstr>_%C2%A7405._Agenda_for_General%20Meetings</vt:lpwstr>
      </vt:variant>
      <vt:variant>
        <vt:i4>2490436</vt:i4>
      </vt:variant>
      <vt:variant>
        <vt:i4>2373</vt:i4>
      </vt:variant>
      <vt:variant>
        <vt:i4>0</vt:i4>
      </vt:variant>
      <vt:variant>
        <vt:i4>5</vt:i4>
      </vt:variant>
      <vt:variant>
        <vt:lpwstr/>
      </vt:variant>
      <vt:variant>
        <vt:lpwstr>_%C2%A7402._Powers_and_Duties</vt:lpwstr>
      </vt:variant>
      <vt:variant>
        <vt:i4>2097202</vt:i4>
      </vt:variant>
      <vt:variant>
        <vt:i4>2370</vt:i4>
      </vt:variant>
      <vt:variant>
        <vt:i4>0</vt:i4>
      </vt:variant>
      <vt:variant>
        <vt:i4>5</vt:i4>
      </vt:variant>
      <vt:variant>
        <vt:lpwstr/>
      </vt:variant>
      <vt:variant>
        <vt:lpwstr>_%C2%A7203._Responsibilities</vt:lpwstr>
      </vt:variant>
      <vt:variant>
        <vt:i4>4784220</vt:i4>
      </vt:variant>
      <vt:variant>
        <vt:i4>2367</vt:i4>
      </vt:variant>
      <vt:variant>
        <vt:i4>0</vt:i4>
      </vt:variant>
      <vt:variant>
        <vt:i4>5</vt:i4>
      </vt:variant>
      <vt:variant>
        <vt:lpwstr/>
      </vt:variant>
      <vt:variant>
        <vt:lpwstr>_Chapter_4_Election_of%20the%20House%20Exe</vt:lpwstr>
      </vt:variant>
      <vt:variant>
        <vt:i4>1507341</vt:i4>
      </vt:variant>
      <vt:variant>
        <vt:i4>2360</vt:i4>
      </vt:variant>
      <vt:variant>
        <vt:i4>0</vt:i4>
      </vt:variant>
      <vt:variant>
        <vt:i4>5</vt:i4>
      </vt:variant>
      <vt:variant>
        <vt:lpwstr/>
      </vt:variant>
      <vt:variant>
        <vt:lpwstr>_Toc119133335</vt:lpwstr>
      </vt:variant>
      <vt:variant>
        <vt:i4>1507340</vt:i4>
      </vt:variant>
      <vt:variant>
        <vt:i4>2354</vt:i4>
      </vt:variant>
      <vt:variant>
        <vt:i4>0</vt:i4>
      </vt:variant>
      <vt:variant>
        <vt:i4>5</vt:i4>
      </vt:variant>
      <vt:variant>
        <vt:lpwstr/>
      </vt:variant>
      <vt:variant>
        <vt:lpwstr>_Toc119133334</vt:lpwstr>
      </vt:variant>
      <vt:variant>
        <vt:i4>1507339</vt:i4>
      </vt:variant>
      <vt:variant>
        <vt:i4>2348</vt:i4>
      </vt:variant>
      <vt:variant>
        <vt:i4>0</vt:i4>
      </vt:variant>
      <vt:variant>
        <vt:i4>5</vt:i4>
      </vt:variant>
      <vt:variant>
        <vt:lpwstr/>
      </vt:variant>
      <vt:variant>
        <vt:lpwstr>_Toc119133333</vt:lpwstr>
      </vt:variant>
      <vt:variant>
        <vt:i4>1507338</vt:i4>
      </vt:variant>
      <vt:variant>
        <vt:i4>2342</vt:i4>
      </vt:variant>
      <vt:variant>
        <vt:i4>0</vt:i4>
      </vt:variant>
      <vt:variant>
        <vt:i4>5</vt:i4>
      </vt:variant>
      <vt:variant>
        <vt:lpwstr/>
      </vt:variant>
      <vt:variant>
        <vt:lpwstr>_Toc119133332</vt:lpwstr>
      </vt:variant>
      <vt:variant>
        <vt:i4>1507337</vt:i4>
      </vt:variant>
      <vt:variant>
        <vt:i4>2336</vt:i4>
      </vt:variant>
      <vt:variant>
        <vt:i4>0</vt:i4>
      </vt:variant>
      <vt:variant>
        <vt:i4>5</vt:i4>
      </vt:variant>
      <vt:variant>
        <vt:lpwstr/>
      </vt:variant>
      <vt:variant>
        <vt:lpwstr>_Toc119133331</vt:lpwstr>
      </vt:variant>
      <vt:variant>
        <vt:i4>1507336</vt:i4>
      </vt:variant>
      <vt:variant>
        <vt:i4>2330</vt:i4>
      </vt:variant>
      <vt:variant>
        <vt:i4>0</vt:i4>
      </vt:variant>
      <vt:variant>
        <vt:i4>5</vt:i4>
      </vt:variant>
      <vt:variant>
        <vt:lpwstr/>
      </vt:variant>
      <vt:variant>
        <vt:lpwstr>_Toc119133330</vt:lpwstr>
      </vt:variant>
      <vt:variant>
        <vt:i4>1441793</vt:i4>
      </vt:variant>
      <vt:variant>
        <vt:i4>2324</vt:i4>
      </vt:variant>
      <vt:variant>
        <vt:i4>0</vt:i4>
      </vt:variant>
      <vt:variant>
        <vt:i4>5</vt:i4>
      </vt:variant>
      <vt:variant>
        <vt:lpwstr/>
      </vt:variant>
      <vt:variant>
        <vt:lpwstr>_Toc119133329</vt:lpwstr>
      </vt:variant>
      <vt:variant>
        <vt:i4>1441792</vt:i4>
      </vt:variant>
      <vt:variant>
        <vt:i4>2318</vt:i4>
      </vt:variant>
      <vt:variant>
        <vt:i4>0</vt:i4>
      </vt:variant>
      <vt:variant>
        <vt:i4>5</vt:i4>
      </vt:variant>
      <vt:variant>
        <vt:lpwstr/>
      </vt:variant>
      <vt:variant>
        <vt:lpwstr>_Toc119133328</vt:lpwstr>
      </vt:variant>
      <vt:variant>
        <vt:i4>1441807</vt:i4>
      </vt:variant>
      <vt:variant>
        <vt:i4>2312</vt:i4>
      </vt:variant>
      <vt:variant>
        <vt:i4>0</vt:i4>
      </vt:variant>
      <vt:variant>
        <vt:i4>5</vt:i4>
      </vt:variant>
      <vt:variant>
        <vt:lpwstr/>
      </vt:variant>
      <vt:variant>
        <vt:lpwstr>_Toc119133327</vt:lpwstr>
      </vt:variant>
      <vt:variant>
        <vt:i4>1441806</vt:i4>
      </vt:variant>
      <vt:variant>
        <vt:i4>2306</vt:i4>
      </vt:variant>
      <vt:variant>
        <vt:i4>0</vt:i4>
      </vt:variant>
      <vt:variant>
        <vt:i4>5</vt:i4>
      </vt:variant>
      <vt:variant>
        <vt:lpwstr/>
      </vt:variant>
      <vt:variant>
        <vt:lpwstr>_Toc119133326</vt:lpwstr>
      </vt:variant>
      <vt:variant>
        <vt:i4>1441805</vt:i4>
      </vt:variant>
      <vt:variant>
        <vt:i4>2300</vt:i4>
      </vt:variant>
      <vt:variant>
        <vt:i4>0</vt:i4>
      </vt:variant>
      <vt:variant>
        <vt:i4>5</vt:i4>
      </vt:variant>
      <vt:variant>
        <vt:lpwstr/>
      </vt:variant>
      <vt:variant>
        <vt:lpwstr>_Toc119133325</vt:lpwstr>
      </vt:variant>
      <vt:variant>
        <vt:i4>1441804</vt:i4>
      </vt:variant>
      <vt:variant>
        <vt:i4>2294</vt:i4>
      </vt:variant>
      <vt:variant>
        <vt:i4>0</vt:i4>
      </vt:variant>
      <vt:variant>
        <vt:i4>5</vt:i4>
      </vt:variant>
      <vt:variant>
        <vt:lpwstr/>
      </vt:variant>
      <vt:variant>
        <vt:lpwstr>_Toc119133324</vt:lpwstr>
      </vt:variant>
      <vt:variant>
        <vt:i4>1441803</vt:i4>
      </vt:variant>
      <vt:variant>
        <vt:i4>2288</vt:i4>
      </vt:variant>
      <vt:variant>
        <vt:i4>0</vt:i4>
      </vt:variant>
      <vt:variant>
        <vt:i4>5</vt:i4>
      </vt:variant>
      <vt:variant>
        <vt:lpwstr/>
      </vt:variant>
      <vt:variant>
        <vt:lpwstr>_Toc119133323</vt:lpwstr>
      </vt:variant>
      <vt:variant>
        <vt:i4>1441802</vt:i4>
      </vt:variant>
      <vt:variant>
        <vt:i4>2282</vt:i4>
      </vt:variant>
      <vt:variant>
        <vt:i4>0</vt:i4>
      </vt:variant>
      <vt:variant>
        <vt:i4>5</vt:i4>
      </vt:variant>
      <vt:variant>
        <vt:lpwstr/>
      </vt:variant>
      <vt:variant>
        <vt:lpwstr>_Toc119133322</vt:lpwstr>
      </vt:variant>
      <vt:variant>
        <vt:i4>1441801</vt:i4>
      </vt:variant>
      <vt:variant>
        <vt:i4>2276</vt:i4>
      </vt:variant>
      <vt:variant>
        <vt:i4>0</vt:i4>
      </vt:variant>
      <vt:variant>
        <vt:i4>5</vt:i4>
      </vt:variant>
      <vt:variant>
        <vt:lpwstr/>
      </vt:variant>
      <vt:variant>
        <vt:lpwstr>_Toc119133321</vt:lpwstr>
      </vt:variant>
      <vt:variant>
        <vt:i4>1441800</vt:i4>
      </vt:variant>
      <vt:variant>
        <vt:i4>2270</vt:i4>
      </vt:variant>
      <vt:variant>
        <vt:i4>0</vt:i4>
      </vt:variant>
      <vt:variant>
        <vt:i4>5</vt:i4>
      </vt:variant>
      <vt:variant>
        <vt:lpwstr/>
      </vt:variant>
      <vt:variant>
        <vt:lpwstr>_Toc119133320</vt:lpwstr>
      </vt:variant>
      <vt:variant>
        <vt:i4>1376257</vt:i4>
      </vt:variant>
      <vt:variant>
        <vt:i4>2264</vt:i4>
      </vt:variant>
      <vt:variant>
        <vt:i4>0</vt:i4>
      </vt:variant>
      <vt:variant>
        <vt:i4>5</vt:i4>
      </vt:variant>
      <vt:variant>
        <vt:lpwstr/>
      </vt:variant>
      <vt:variant>
        <vt:lpwstr>_Toc119133319</vt:lpwstr>
      </vt:variant>
      <vt:variant>
        <vt:i4>1376256</vt:i4>
      </vt:variant>
      <vt:variant>
        <vt:i4>2258</vt:i4>
      </vt:variant>
      <vt:variant>
        <vt:i4>0</vt:i4>
      </vt:variant>
      <vt:variant>
        <vt:i4>5</vt:i4>
      </vt:variant>
      <vt:variant>
        <vt:lpwstr/>
      </vt:variant>
      <vt:variant>
        <vt:lpwstr>_Toc119133318</vt:lpwstr>
      </vt:variant>
      <vt:variant>
        <vt:i4>1376271</vt:i4>
      </vt:variant>
      <vt:variant>
        <vt:i4>2252</vt:i4>
      </vt:variant>
      <vt:variant>
        <vt:i4>0</vt:i4>
      </vt:variant>
      <vt:variant>
        <vt:i4>5</vt:i4>
      </vt:variant>
      <vt:variant>
        <vt:lpwstr/>
      </vt:variant>
      <vt:variant>
        <vt:lpwstr>_Toc119133317</vt:lpwstr>
      </vt:variant>
      <vt:variant>
        <vt:i4>1376270</vt:i4>
      </vt:variant>
      <vt:variant>
        <vt:i4>2246</vt:i4>
      </vt:variant>
      <vt:variant>
        <vt:i4>0</vt:i4>
      </vt:variant>
      <vt:variant>
        <vt:i4>5</vt:i4>
      </vt:variant>
      <vt:variant>
        <vt:lpwstr/>
      </vt:variant>
      <vt:variant>
        <vt:lpwstr>_Toc119133316</vt:lpwstr>
      </vt:variant>
      <vt:variant>
        <vt:i4>1376269</vt:i4>
      </vt:variant>
      <vt:variant>
        <vt:i4>2240</vt:i4>
      </vt:variant>
      <vt:variant>
        <vt:i4>0</vt:i4>
      </vt:variant>
      <vt:variant>
        <vt:i4>5</vt:i4>
      </vt:variant>
      <vt:variant>
        <vt:lpwstr/>
      </vt:variant>
      <vt:variant>
        <vt:lpwstr>_Toc119133315</vt:lpwstr>
      </vt:variant>
      <vt:variant>
        <vt:i4>1376268</vt:i4>
      </vt:variant>
      <vt:variant>
        <vt:i4>2234</vt:i4>
      </vt:variant>
      <vt:variant>
        <vt:i4>0</vt:i4>
      </vt:variant>
      <vt:variant>
        <vt:i4>5</vt:i4>
      </vt:variant>
      <vt:variant>
        <vt:lpwstr/>
      </vt:variant>
      <vt:variant>
        <vt:lpwstr>_Toc119133314</vt:lpwstr>
      </vt:variant>
      <vt:variant>
        <vt:i4>1376267</vt:i4>
      </vt:variant>
      <vt:variant>
        <vt:i4>2228</vt:i4>
      </vt:variant>
      <vt:variant>
        <vt:i4>0</vt:i4>
      </vt:variant>
      <vt:variant>
        <vt:i4>5</vt:i4>
      </vt:variant>
      <vt:variant>
        <vt:lpwstr/>
      </vt:variant>
      <vt:variant>
        <vt:lpwstr>_Toc119133313</vt:lpwstr>
      </vt:variant>
      <vt:variant>
        <vt:i4>1376266</vt:i4>
      </vt:variant>
      <vt:variant>
        <vt:i4>2222</vt:i4>
      </vt:variant>
      <vt:variant>
        <vt:i4>0</vt:i4>
      </vt:variant>
      <vt:variant>
        <vt:i4>5</vt:i4>
      </vt:variant>
      <vt:variant>
        <vt:lpwstr/>
      </vt:variant>
      <vt:variant>
        <vt:lpwstr>_Toc119133312</vt:lpwstr>
      </vt:variant>
      <vt:variant>
        <vt:i4>1376265</vt:i4>
      </vt:variant>
      <vt:variant>
        <vt:i4>2216</vt:i4>
      </vt:variant>
      <vt:variant>
        <vt:i4>0</vt:i4>
      </vt:variant>
      <vt:variant>
        <vt:i4>5</vt:i4>
      </vt:variant>
      <vt:variant>
        <vt:lpwstr/>
      </vt:variant>
      <vt:variant>
        <vt:lpwstr>_Toc119133311</vt:lpwstr>
      </vt:variant>
      <vt:variant>
        <vt:i4>1376264</vt:i4>
      </vt:variant>
      <vt:variant>
        <vt:i4>2210</vt:i4>
      </vt:variant>
      <vt:variant>
        <vt:i4>0</vt:i4>
      </vt:variant>
      <vt:variant>
        <vt:i4>5</vt:i4>
      </vt:variant>
      <vt:variant>
        <vt:lpwstr/>
      </vt:variant>
      <vt:variant>
        <vt:lpwstr>_Toc119133310</vt:lpwstr>
      </vt:variant>
      <vt:variant>
        <vt:i4>1310721</vt:i4>
      </vt:variant>
      <vt:variant>
        <vt:i4>2204</vt:i4>
      </vt:variant>
      <vt:variant>
        <vt:i4>0</vt:i4>
      </vt:variant>
      <vt:variant>
        <vt:i4>5</vt:i4>
      </vt:variant>
      <vt:variant>
        <vt:lpwstr/>
      </vt:variant>
      <vt:variant>
        <vt:lpwstr>_Toc119133309</vt:lpwstr>
      </vt:variant>
      <vt:variant>
        <vt:i4>1310720</vt:i4>
      </vt:variant>
      <vt:variant>
        <vt:i4>2198</vt:i4>
      </vt:variant>
      <vt:variant>
        <vt:i4>0</vt:i4>
      </vt:variant>
      <vt:variant>
        <vt:i4>5</vt:i4>
      </vt:variant>
      <vt:variant>
        <vt:lpwstr/>
      </vt:variant>
      <vt:variant>
        <vt:lpwstr>_Toc119133308</vt:lpwstr>
      </vt:variant>
      <vt:variant>
        <vt:i4>1310735</vt:i4>
      </vt:variant>
      <vt:variant>
        <vt:i4>2192</vt:i4>
      </vt:variant>
      <vt:variant>
        <vt:i4>0</vt:i4>
      </vt:variant>
      <vt:variant>
        <vt:i4>5</vt:i4>
      </vt:variant>
      <vt:variant>
        <vt:lpwstr/>
      </vt:variant>
      <vt:variant>
        <vt:lpwstr>_Toc119133307</vt:lpwstr>
      </vt:variant>
      <vt:variant>
        <vt:i4>1310734</vt:i4>
      </vt:variant>
      <vt:variant>
        <vt:i4>2186</vt:i4>
      </vt:variant>
      <vt:variant>
        <vt:i4>0</vt:i4>
      </vt:variant>
      <vt:variant>
        <vt:i4>5</vt:i4>
      </vt:variant>
      <vt:variant>
        <vt:lpwstr/>
      </vt:variant>
      <vt:variant>
        <vt:lpwstr>_Toc119133306</vt:lpwstr>
      </vt:variant>
      <vt:variant>
        <vt:i4>1310733</vt:i4>
      </vt:variant>
      <vt:variant>
        <vt:i4>2180</vt:i4>
      </vt:variant>
      <vt:variant>
        <vt:i4>0</vt:i4>
      </vt:variant>
      <vt:variant>
        <vt:i4>5</vt:i4>
      </vt:variant>
      <vt:variant>
        <vt:lpwstr/>
      </vt:variant>
      <vt:variant>
        <vt:lpwstr>_Toc119133305</vt:lpwstr>
      </vt:variant>
      <vt:variant>
        <vt:i4>1310732</vt:i4>
      </vt:variant>
      <vt:variant>
        <vt:i4>2174</vt:i4>
      </vt:variant>
      <vt:variant>
        <vt:i4>0</vt:i4>
      </vt:variant>
      <vt:variant>
        <vt:i4>5</vt:i4>
      </vt:variant>
      <vt:variant>
        <vt:lpwstr/>
      </vt:variant>
      <vt:variant>
        <vt:lpwstr>_Toc119133304</vt:lpwstr>
      </vt:variant>
      <vt:variant>
        <vt:i4>1310731</vt:i4>
      </vt:variant>
      <vt:variant>
        <vt:i4>2168</vt:i4>
      </vt:variant>
      <vt:variant>
        <vt:i4>0</vt:i4>
      </vt:variant>
      <vt:variant>
        <vt:i4>5</vt:i4>
      </vt:variant>
      <vt:variant>
        <vt:lpwstr/>
      </vt:variant>
      <vt:variant>
        <vt:lpwstr>_Toc119133303</vt:lpwstr>
      </vt:variant>
      <vt:variant>
        <vt:i4>1310730</vt:i4>
      </vt:variant>
      <vt:variant>
        <vt:i4>2162</vt:i4>
      </vt:variant>
      <vt:variant>
        <vt:i4>0</vt:i4>
      </vt:variant>
      <vt:variant>
        <vt:i4>5</vt:i4>
      </vt:variant>
      <vt:variant>
        <vt:lpwstr/>
      </vt:variant>
      <vt:variant>
        <vt:lpwstr>_Toc119133302</vt:lpwstr>
      </vt:variant>
      <vt:variant>
        <vt:i4>1310729</vt:i4>
      </vt:variant>
      <vt:variant>
        <vt:i4>2156</vt:i4>
      </vt:variant>
      <vt:variant>
        <vt:i4>0</vt:i4>
      </vt:variant>
      <vt:variant>
        <vt:i4>5</vt:i4>
      </vt:variant>
      <vt:variant>
        <vt:lpwstr/>
      </vt:variant>
      <vt:variant>
        <vt:lpwstr>_Toc119133301</vt:lpwstr>
      </vt:variant>
      <vt:variant>
        <vt:i4>1310728</vt:i4>
      </vt:variant>
      <vt:variant>
        <vt:i4>2150</vt:i4>
      </vt:variant>
      <vt:variant>
        <vt:i4>0</vt:i4>
      </vt:variant>
      <vt:variant>
        <vt:i4>5</vt:i4>
      </vt:variant>
      <vt:variant>
        <vt:lpwstr/>
      </vt:variant>
      <vt:variant>
        <vt:lpwstr>_Toc119133300</vt:lpwstr>
      </vt:variant>
      <vt:variant>
        <vt:i4>1900544</vt:i4>
      </vt:variant>
      <vt:variant>
        <vt:i4>2144</vt:i4>
      </vt:variant>
      <vt:variant>
        <vt:i4>0</vt:i4>
      </vt:variant>
      <vt:variant>
        <vt:i4>5</vt:i4>
      </vt:variant>
      <vt:variant>
        <vt:lpwstr/>
      </vt:variant>
      <vt:variant>
        <vt:lpwstr>_Toc119133299</vt:lpwstr>
      </vt:variant>
      <vt:variant>
        <vt:i4>1900545</vt:i4>
      </vt:variant>
      <vt:variant>
        <vt:i4>2138</vt:i4>
      </vt:variant>
      <vt:variant>
        <vt:i4>0</vt:i4>
      </vt:variant>
      <vt:variant>
        <vt:i4>5</vt:i4>
      </vt:variant>
      <vt:variant>
        <vt:lpwstr/>
      </vt:variant>
      <vt:variant>
        <vt:lpwstr>_Toc119133298</vt:lpwstr>
      </vt:variant>
      <vt:variant>
        <vt:i4>1900558</vt:i4>
      </vt:variant>
      <vt:variant>
        <vt:i4>2132</vt:i4>
      </vt:variant>
      <vt:variant>
        <vt:i4>0</vt:i4>
      </vt:variant>
      <vt:variant>
        <vt:i4>5</vt:i4>
      </vt:variant>
      <vt:variant>
        <vt:lpwstr/>
      </vt:variant>
      <vt:variant>
        <vt:lpwstr>_Toc119133297</vt:lpwstr>
      </vt:variant>
      <vt:variant>
        <vt:i4>1900559</vt:i4>
      </vt:variant>
      <vt:variant>
        <vt:i4>2126</vt:i4>
      </vt:variant>
      <vt:variant>
        <vt:i4>0</vt:i4>
      </vt:variant>
      <vt:variant>
        <vt:i4>5</vt:i4>
      </vt:variant>
      <vt:variant>
        <vt:lpwstr/>
      </vt:variant>
      <vt:variant>
        <vt:lpwstr>_Toc119133296</vt:lpwstr>
      </vt:variant>
      <vt:variant>
        <vt:i4>1900556</vt:i4>
      </vt:variant>
      <vt:variant>
        <vt:i4>2120</vt:i4>
      </vt:variant>
      <vt:variant>
        <vt:i4>0</vt:i4>
      </vt:variant>
      <vt:variant>
        <vt:i4>5</vt:i4>
      </vt:variant>
      <vt:variant>
        <vt:lpwstr/>
      </vt:variant>
      <vt:variant>
        <vt:lpwstr>_Toc119133295</vt:lpwstr>
      </vt:variant>
      <vt:variant>
        <vt:i4>1900557</vt:i4>
      </vt:variant>
      <vt:variant>
        <vt:i4>2114</vt:i4>
      </vt:variant>
      <vt:variant>
        <vt:i4>0</vt:i4>
      </vt:variant>
      <vt:variant>
        <vt:i4>5</vt:i4>
      </vt:variant>
      <vt:variant>
        <vt:lpwstr/>
      </vt:variant>
      <vt:variant>
        <vt:lpwstr>_Toc119133294</vt:lpwstr>
      </vt:variant>
      <vt:variant>
        <vt:i4>1900554</vt:i4>
      </vt:variant>
      <vt:variant>
        <vt:i4>2108</vt:i4>
      </vt:variant>
      <vt:variant>
        <vt:i4>0</vt:i4>
      </vt:variant>
      <vt:variant>
        <vt:i4>5</vt:i4>
      </vt:variant>
      <vt:variant>
        <vt:lpwstr/>
      </vt:variant>
      <vt:variant>
        <vt:lpwstr>_Toc119133293</vt:lpwstr>
      </vt:variant>
      <vt:variant>
        <vt:i4>1900555</vt:i4>
      </vt:variant>
      <vt:variant>
        <vt:i4>2102</vt:i4>
      </vt:variant>
      <vt:variant>
        <vt:i4>0</vt:i4>
      </vt:variant>
      <vt:variant>
        <vt:i4>5</vt:i4>
      </vt:variant>
      <vt:variant>
        <vt:lpwstr/>
      </vt:variant>
      <vt:variant>
        <vt:lpwstr>_Toc119133292</vt:lpwstr>
      </vt:variant>
      <vt:variant>
        <vt:i4>1900552</vt:i4>
      </vt:variant>
      <vt:variant>
        <vt:i4>2096</vt:i4>
      </vt:variant>
      <vt:variant>
        <vt:i4>0</vt:i4>
      </vt:variant>
      <vt:variant>
        <vt:i4>5</vt:i4>
      </vt:variant>
      <vt:variant>
        <vt:lpwstr/>
      </vt:variant>
      <vt:variant>
        <vt:lpwstr>_Toc119133291</vt:lpwstr>
      </vt:variant>
      <vt:variant>
        <vt:i4>1900553</vt:i4>
      </vt:variant>
      <vt:variant>
        <vt:i4>2090</vt:i4>
      </vt:variant>
      <vt:variant>
        <vt:i4>0</vt:i4>
      </vt:variant>
      <vt:variant>
        <vt:i4>5</vt:i4>
      </vt:variant>
      <vt:variant>
        <vt:lpwstr/>
      </vt:variant>
      <vt:variant>
        <vt:lpwstr>_Toc119133290</vt:lpwstr>
      </vt:variant>
      <vt:variant>
        <vt:i4>1835008</vt:i4>
      </vt:variant>
      <vt:variant>
        <vt:i4>2084</vt:i4>
      </vt:variant>
      <vt:variant>
        <vt:i4>0</vt:i4>
      </vt:variant>
      <vt:variant>
        <vt:i4>5</vt:i4>
      </vt:variant>
      <vt:variant>
        <vt:lpwstr/>
      </vt:variant>
      <vt:variant>
        <vt:lpwstr>_Toc119133289</vt:lpwstr>
      </vt:variant>
      <vt:variant>
        <vt:i4>1835009</vt:i4>
      </vt:variant>
      <vt:variant>
        <vt:i4>2078</vt:i4>
      </vt:variant>
      <vt:variant>
        <vt:i4>0</vt:i4>
      </vt:variant>
      <vt:variant>
        <vt:i4>5</vt:i4>
      </vt:variant>
      <vt:variant>
        <vt:lpwstr/>
      </vt:variant>
      <vt:variant>
        <vt:lpwstr>_Toc119133288</vt:lpwstr>
      </vt:variant>
      <vt:variant>
        <vt:i4>1835022</vt:i4>
      </vt:variant>
      <vt:variant>
        <vt:i4>2072</vt:i4>
      </vt:variant>
      <vt:variant>
        <vt:i4>0</vt:i4>
      </vt:variant>
      <vt:variant>
        <vt:i4>5</vt:i4>
      </vt:variant>
      <vt:variant>
        <vt:lpwstr/>
      </vt:variant>
      <vt:variant>
        <vt:lpwstr>_Toc119133287</vt:lpwstr>
      </vt:variant>
      <vt:variant>
        <vt:i4>1835023</vt:i4>
      </vt:variant>
      <vt:variant>
        <vt:i4>2066</vt:i4>
      </vt:variant>
      <vt:variant>
        <vt:i4>0</vt:i4>
      </vt:variant>
      <vt:variant>
        <vt:i4>5</vt:i4>
      </vt:variant>
      <vt:variant>
        <vt:lpwstr/>
      </vt:variant>
      <vt:variant>
        <vt:lpwstr>_Toc119133286</vt:lpwstr>
      </vt:variant>
      <vt:variant>
        <vt:i4>1835020</vt:i4>
      </vt:variant>
      <vt:variant>
        <vt:i4>2060</vt:i4>
      </vt:variant>
      <vt:variant>
        <vt:i4>0</vt:i4>
      </vt:variant>
      <vt:variant>
        <vt:i4>5</vt:i4>
      </vt:variant>
      <vt:variant>
        <vt:lpwstr/>
      </vt:variant>
      <vt:variant>
        <vt:lpwstr>_Toc119133285</vt:lpwstr>
      </vt:variant>
      <vt:variant>
        <vt:i4>1835021</vt:i4>
      </vt:variant>
      <vt:variant>
        <vt:i4>2054</vt:i4>
      </vt:variant>
      <vt:variant>
        <vt:i4>0</vt:i4>
      </vt:variant>
      <vt:variant>
        <vt:i4>5</vt:i4>
      </vt:variant>
      <vt:variant>
        <vt:lpwstr/>
      </vt:variant>
      <vt:variant>
        <vt:lpwstr>_Toc119133284</vt:lpwstr>
      </vt:variant>
      <vt:variant>
        <vt:i4>1835018</vt:i4>
      </vt:variant>
      <vt:variant>
        <vt:i4>2048</vt:i4>
      </vt:variant>
      <vt:variant>
        <vt:i4>0</vt:i4>
      </vt:variant>
      <vt:variant>
        <vt:i4>5</vt:i4>
      </vt:variant>
      <vt:variant>
        <vt:lpwstr/>
      </vt:variant>
      <vt:variant>
        <vt:lpwstr>_Toc119133283</vt:lpwstr>
      </vt:variant>
      <vt:variant>
        <vt:i4>1835019</vt:i4>
      </vt:variant>
      <vt:variant>
        <vt:i4>2042</vt:i4>
      </vt:variant>
      <vt:variant>
        <vt:i4>0</vt:i4>
      </vt:variant>
      <vt:variant>
        <vt:i4>5</vt:i4>
      </vt:variant>
      <vt:variant>
        <vt:lpwstr/>
      </vt:variant>
      <vt:variant>
        <vt:lpwstr>_Toc119133282</vt:lpwstr>
      </vt:variant>
      <vt:variant>
        <vt:i4>1835016</vt:i4>
      </vt:variant>
      <vt:variant>
        <vt:i4>2036</vt:i4>
      </vt:variant>
      <vt:variant>
        <vt:i4>0</vt:i4>
      </vt:variant>
      <vt:variant>
        <vt:i4>5</vt:i4>
      </vt:variant>
      <vt:variant>
        <vt:lpwstr/>
      </vt:variant>
      <vt:variant>
        <vt:lpwstr>_Toc119133281</vt:lpwstr>
      </vt:variant>
      <vt:variant>
        <vt:i4>1835017</vt:i4>
      </vt:variant>
      <vt:variant>
        <vt:i4>2030</vt:i4>
      </vt:variant>
      <vt:variant>
        <vt:i4>0</vt:i4>
      </vt:variant>
      <vt:variant>
        <vt:i4>5</vt:i4>
      </vt:variant>
      <vt:variant>
        <vt:lpwstr/>
      </vt:variant>
      <vt:variant>
        <vt:lpwstr>_Toc119133280</vt:lpwstr>
      </vt:variant>
      <vt:variant>
        <vt:i4>1245184</vt:i4>
      </vt:variant>
      <vt:variant>
        <vt:i4>2024</vt:i4>
      </vt:variant>
      <vt:variant>
        <vt:i4>0</vt:i4>
      </vt:variant>
      <vt:variant>
        <vt:i4>5</vt:i4>
      </vt:variant>
      <vt:variant>
        <vt:lpwstr/>
      </vt:variant>
      <vt:variant>
        <vt:lpwstr>_Toc119133279</vt:lpwstr>
      </vt:variant>
      <vt:variant>
        <vt:i4>1245185</vt:i4>
      </vt:variant>
      <vt:variant>
        <vt:i4>2018</vt:i4>
      </vt:variant>
      <vt:variant>
        <vt:i4>0</vt:i4>
      </vt:variant>
      <vt:variant>
        <vt:i4>5</vt:i4>
      </vt:variant>
      <vt:variant>
        <vt:lpwstr/>
      </vt:variant>
      <vt:variant>
        <vt:lpwstr>_Toc119133278</vt:lpwstr>
      </vt:variant>
      <vt:variant>
        <vt:i4>1245198</vt:i4>
      </vt:variant>
      <vt:variant>
        <vt:i4>2012</vt:i4>
      </vt:variant>
      <vt:variant>
        <vt:i4>0</vt:i4>
      </vt:variant>
      <vt:variant>
        <vt:i4>5</vt:i4>
      </vt:variant>
      <vt:variant>
        <vt:lpwstr/>
      </vt:variant>
      <vt:variant>
        <vt:lpwstr>_Toc119133277</vt:lpwstr>
      </vt:variant>
      <vt:variant>
        <vt:i4>1245199</vt:i4>
      </vt:variant>
      <vt:variant>
        <vt:i4>2006</vt:i4>
      </vt:variant>
      <vt:variant>
        <vt:i4>0</vt:i4>
      </vt:variant>
      <vt:variant>
        <vt:i4>5</vt:i4>
      </vt:variant>
      <vt:variant>
        <vt:lpwstr/>
      </vt:variant>
      <vt:variant>
        <vt:lpwstr>_Toc119133276</vt:lpwstr>
      </vt:variant>
      <vt:variant>
        <vt:i4>1245196</vt:i4>
      </vt:variant>
      <vt:variant>
        <vt:i4>2000</vt:i4>
      </vt:variant>
      <vt:variant>
        <vt:i4>0</vt:i4>
      </vt:variant>
      <vt:variant>
        <vt:i4>5</vt:i4>
      </vt:variant>
      <vt:variant>
        <vt:lpwstr/>
      </vt:variant>
      <vt:variant>
        <vt:lpwstr>_Toc119133275</vt:lpwstr>
      </vt:variant>
      <vt:variant>
        <vt:i4>1245197</vt:i4>
      </vt:variant>
      <vt:variant>
        <vt:i4>1994</vt:i4>
      </vt:variant>
      <vt:variant>
        <vt:i4>0</vt:i4>
      </vt:variant>
      <vt:variant>
        <vt:i4>5</vt:i4>
      </vt:variant>
      <vt:variant>
        <vt:lpwstr/>
      </vt:variant>
      <vt:variant>
        <vt:lpwstr>_Toc119133274</vt:lpwstr>
      </vt:variant>
      <vt:variant>
        <vt:i4>1245194</vt:i4>
      </vt:variant>
      <vt:variant>
        <vt:i4>1988</vt:i4>
      </vt:variant>
      <vt:variant>
        <vt:i4>0</vt:i4>
      </vt:variant>
      <vt:variant>
        <vt:i4>5</vt:i4>
      </vt:variant>
      <vt:variant>
        <vt:lpwstr/>
      </vt:variant>
      <vt:variant>
        <vt:lpwstr>_Toc119133273</vt:lpwstr>
      </vt:variant>
      <vt:variant>
        <vt:i4>1245195</vt:i4>
      </vt:variant>
      <vt:variant>
        <vt:i4>1982</vt:i4>
      </vt:variant>
      <vt:variant>
        <vt:i4>0</vt:i4>
      </vt:variant>
      <vt:variant>
        <vt:i4>5</vt:i4>
      </vt:variant>
      <vt:variant>
        <vt:lpwstr/>
      </vt:variant>
      <vt:variant>
        <vt:lpwstr>_Toc119133272</vt:lpwstr>
      </vt:variant>
      <vt:variant>
        <vt:i4>1245192</vt:i4>
      </vt:variant>
      <vt:variant>
        <vt:i4>1976</vt:i4>
      </vt:variant>
      <vt:variant>
        <vt:i4>0</vt:i4>
      </vt:variant>
      <vt:variant>
        <vt:i4>5</vt:i4>
      </vt:variant>
      <vt:variant>
        <vt:lpwstr/>
      </vt:variant>
      <vt:variant>
        <vt:lpwstr>_Toc119133271</vt:lpwstr>
      </vt:variant>
      <vt:variant>
        <vt:i4>1245193</vt:i4>
      </vt:variant>
      <vt:variant>
        <vt:i4>1970</vt:i4>
      </vt:variant>
      <vt:variant>
        <vt:i4>0</vt:i4>
      </vt:variant>
      <vt:variant>
        <vt:i4>5</vt:i4>
      </vt:variant>
      <vt:variant>
        <vt:lpwstr/>
      </vt:variant>
      <vt:variant>
        <vt:lpwstr>_Toc119133270</vt:lpwstr>
      </vt:variant>
      <vt:variant>
        <vt:i4>1179648</vt:i4>
      </vt:variant>
      <vt:variant>
        <vt:i4>1964</vt:i4>
      </vt:variant>
      <vt:variant>
        <vt:i4>0</vt:i4>
      </vt:variant>
      <vt:variant>
        <vt:i4>5</vt:i4>
      </vt:variant>
      <vt:variant>
        <vt:lpwstr/>
      </vt:variant>
      <vt:variant>
        <vt:lpwstr>_Toc119133269</vt:lpwstr>
      </vt:variant>
      <vt:variant>
        <vt:i4>1179649</vt:i4>
      </vt:variant>
      <vt:variant>
        <vt:i4>1958</vt:i4>
      </vt:variant>
      <vt:variant>
        <vt:i4>0</vt:i4>
      </vt:variant>
      <vt:variant>
        <vt:i4>5</vt:i4>
      </vt:variant>
      <vt:variant>
        <vt:lpwstr/>
      </vt:variant>
      <vt:variant>
        <vt:lpwstr>_Toc119133268</vt:lpwstr>
      </vt:variant>
      <vt:variant>
        <vt:i4>1179649</vt:i4>
      </vt:variant>
      <vt:variant>
        <vt:i4>1952</vt:i4>
      </vt:variant>
      <vt:variant>
        <vt:i4>0</vt:i4>
      </vt:variant>
      <vt:variant>
        <vt:i4>5</vt:i4>
      </vt:variant>
      <vt:variant>
        <vt:lpwstr/>
      </vt:variant>
      <vt:variant>
        <vt:lpwstr>_Toc119133268</vt:lpwstr>
      </vt:variant>
      <vt:variant>
        <vt:i4>1179662</vt:i4>
      </vt:variant>
      <vt:variant>
        <vt:i4>1946</vt:i4>
      </vt:variant>
      <vt:variant>
        <vt:i4>0</vt:i4>
      </vt:variant>
      <vt:variant>
        <vt:i4>5</vt:i4>
      </vt:variant>
      <vt:variant>
        <vt:lpwstr/>
      </vt:variant>
      <vt:variant>
        <vt:lpwstr>_Toc119133267</vt:lpwstr>
      </vt:variant>
      <vt:variant>
        <vt:i4>1179663</vt:i4>
      </vt:variant>
      <vt:variant>
        <vt:i4>1940</vt:i4>
      </vt:variant>
      <vt:variant>
        <vt:i4>0</vt:i4>
      </vt:variant>
      <vt:variant>
        <vt:i4>5</vt:i4>
      </vt:variant>
      <vt:variant>
        <vt:lpwstr/>
      </vt:variant>
      <vt:variant>
        <vt:lpwstr>_Toc119133266</vt:lpwstr>
      </vt:variant>
      <vt:variant>
        <vt:i4>1179660</vt:i4>
      </vt:variant>
      <vt:variant>
        <vt:i4>1934</vt:i4>
      </vt:variant>
      <vt:variant>
        <vt:i4>0</vt:i4>
      </vt:variant>
      <vt:variant>
        <vt:i4>5</vt:i4>
      </vt:variant>
      <vt:variant>
        <vt:lpwstr/>
      </vt:variant>
      <vt:variant>
        <vt:lpwstr>_Toc119133265</vt:lpwstr>
      </vt:variant>
      <vt:variant>
        <vt:i4>1179661</vt:i4>
      </vt:variant>
      <vt:variant>
        <vt:i4>1928</vt:i4>
      </vt:variant>
      <vt:variant>
        <vt:i4>0</vt:i4>
      </vt:variant>
      <vt:variant>
        <vt:i4>5</vt:i4>
      </vt:variant>
      <vt:variant>
        <vt:lpwstr/>
      </vt:variant>
      <vt:variant>
        <vt:lpwstr>_Toc119133264</vt:lpwstr>
      </vt:variant>
      <vt:variant>
        <vt:i4>1179658</vt:i4>
      </vt:variant>
      <vt:variant>
        <vt:i4>1922</vt:i4>
      </vt:variant>
      <vt:variant>
        <vt:i4>0</vt:i4>
      </vt:variant>
      <vt:variant>
        <vt:i4>5</vt:i4>
      </vt:variant>
      <vt:variant>
        <vt:lpwstr/>
      </vt:variant>
      <vt:variant>
        <vt:lpwstr>_Toc119133263</vt:lpwstr>
      </vt:variant>
      <vt:variant>
        <vt:i4>1179659</vt:i4>
      </vt:variant>
      <vt:variant>
        <vt:i4>1916</vt:i4>
      </vt:variant>
      <vt:variant>
        <vt:i4>0</vt:i4>
      </vt:variant>
      <vt:variant>
        <vt:i4>5</vt:i4>
      </vt:variant>
      <vt:variant>
        <vt:lpwstr/>
      </vt:variant>
      <vt:variant>
        <vt:lpwstr>_Toc119133262</vt:lpwstr>
      </vt:variant>
      <vt:variant>
        <vt:i4>1179656</vt:i4>
      </vt:variant>
      <vt:variant>
        <vt:i4>1910</vt:i4>
      </vt:variant>
      <vt:variant>
        <vt:i4>0</vt:i4>
      </vt:variant>
      <vt:variant>
        <vt:i4>5</vt:i4>
      </vt:variant>
      <vt:variant>
        <vt:lpwstr/>
      </vt:variant>
      <vt:variant>
        <vt:lpwstr>_Toc119133261</vt:lpwstr>
      </vt:variant>
      <vt:variant>
        <vt:i4>1179657</vt:i4>
      </vt:variant>
      <vt:variant>
        <vt:i4>1904</vt:i4>
      </vt:variant>
      <vt:variant>
        <vt:i4>0</vt:i4>
      </vt:variant>
      <vt:variant>
        <vt:i4>5</vt:i4>
      </vt:variant>
      <vt:variant>
        <vt:lpwstr/>
      </vt:variant>
      <vt:variant>
        <vt:lpwstr>_Toc119133260</vt:lpwstr>
      </vt:variant>
      <vt:variant>
        <vt:i4>1114112</vt:i4>
      </vt:variant>
      <vt:variant>
        <vt:i4>1898</vt:i4>
      </vt:variant>
      <vt:variant>
        <vt:i4>0</vt:i4>
      </vt:variant>
      <vt:variant>
        <vt:i4>5</vt:i4>
      </vt:variant>
      <vt:variant>
        <vt:lpwstr/>
      </vt:variant>
      <vt:variant>
        <vt:lpwstr>_Toc119133259</vt:lpwstr>
      </vt:variant>
      <vt:variant>
        <vt:i4>1114113</vt:i4>
      </vt:variant>
      <vt:variant>
        <vt:i4>1892</vt:i4>
      </vt:variant>
      <vt:variant>
        <vt:i4>0</vt:i4>
      </vt:variant>
      <vt:variant>
        <vt:i4>5</vt:i4>
      </vt:variant>
      <vt:variant>
        <vt:lpwstr/>
      </vt:variant>
      <vt:variant>
        <vt:lpwstr>_Toc119133258</vt:lpwstr>
      </vt:variant>
      <vt:variant>
        <vt:i4>1114126</vt:i4>
      </vt:variant>
      <vt:variant>
        <vt:i4>1886</vt:i4>
      </vt:variant>
      <vt:variant>
        <vt:i4>0</vt:i4>
      </vt:variant>
      <vt:variant>
        <vt:i4>5</vt:i4>
      </vt:variant>
      <vt:variant>
        <vt:lpwstr/>
      </vt:variant>
      <vt:variant>
        <vt:lpwstr>_Toc119133257</vt:lpwstr>
      </vt:variant>
      <vt:variant>
        <vt:i4>1114127</vt:i4>
      </vt:variant>
      <vt:variant>
        <vt:i4>1880</vt:i4>
      </vt:variant>
      <vt:variant>
        <vt:i4>0</vt:i4>
      </vt:variant>
      <vt:variant>
        <vt:i4>5</vt:i4>
      </vt:variant>
      <vt:variant>
        <vt:lpwstr/>
      </vt:variant>
      <vt:variant>
        <vt:lpwstr>_Toc119133256</vt:lpwstr>
      </vt:variant>
      <vt:variant>
        <vt:i4>1114124</vt:i4>
      </vt:variant>
      <vt:variant>
        <vt:i4>1874</vt:i4>
      </vt:variant>
      <vt:variant>
        <vt:i4>0</vt:i4>
      </vt:variant>
      <vt:variant>
        <vt:i4>5</vt:i4>
      </vt:variant>
      <vt:variant>
        <vt:lpwstr/>
      </vt:variant>
      <vt:variant>
        <vt:lpwstr>_Toc119133255</vt:lpwstr>
      </vt:variant>
      <vt:variant>
        <vt:i4>1114125</vt:i4>
      </vt:variant>
      <vt:variant>
        <vt:i4>1868</vt:i4>
      </vt:variant>
      <vt:variant>
        <vt:i4>0</vt:i4>
      </vt:variant>
      <vt:variant>
        <vt:i4>5</vt:i4>
      </vt:variant>
      <vt:variant>
        <vt:lpwstr/>
      </vt:variant>
      <vt:variant>
        <vt:lpwstr>_Toc119133254</vt:lpwstr>
      </vt:variant>
      <vt:variant>
        <vt:i4>1114122</vt:i4>
      </vt:variant>
      <vt:variant>
        <vt:i4>1862</vt:i4>
      </vt:variant>
      <vt:variant>
        <vt:i4>0</vt:i4>
      </vt:variant>
      <vt:variant>
        <vt:i4>5</vt:i4>
      </vt:variant>
      <vt:variant>
        <vt:lpwstr/>
      </vt:variant>
      <vt:variant>
        <vt:lpwstr>_Toc119133253</vt:lpwstr>
      </vt:variant>
      <vt:variant>
        <vt:i4>1114123</vt:i4>
      </vt:variant>
      <vt:variant>
        <vt:i4>1856</vt:i4>
      </vt:variant>
      <vt:variant>
        <vt:i4>0</vt:i4>
      </vt:variant>
      <vt:variant>
        <vt:i4>5</vt:i4>
      </vt:variant>
      <vt:variant>
        <vt:lpwstr/>
      </vt:variant>
      <vt:variant>
        <vt:lpwstr>_Toc119133252</vt:lpwstr>
      </vt:variant>
      <vt:variant>
        <vt:i4>1114120</vt:i4>
      </vt:variant>
      <vt:variant>
        <vt:i4>1850</vt:i4>
      </vt:variant>
      <vt:variant>
        <vt:i4>0</vt:i4>
      </vt:variant>
      <vt:variant>
        <vt:i4>5</vt:i4>
      </vt:variant>
      <vt:variant>
        <vt:lpwstr/>
      </vt:variant>
      <vt:variant>
        <vt:lpwstr>_Toc119133251</vt:lpwstr>
      </vt:variant>
      <vt:variant>
        <vt:i4>1114121</vt:i4>
      </vt:variant>
      <vt:variant>
        <vt:i4>1844</vt:i4>
      </vt:variant>
      <vt:variant>
        <vt:i4>0</vt:i4>
      </vt:variant>
      <vt:variant>
        <vt:i4>5</vt:i4>
      </vt:variant>
      <vt:variant>
        <vt:lpwstr/>
      </vt:variant>
      <vt:variant>
        <vt:lpwstr>_Toc119133250</vt:lpwstr>
      </vt:variant>
      <vt:variant>
        <vt:i4>1048576</vt:i4>
      </vt:variant>
      <vt:variant>
        <vt:i4>1838</vt:i4>
      </vt:variant>
      <vt:variant>
        <vt:i4>0</vt:i4>
      </vt:variant>
      <vt:variant>
        <vt:i4>5</vt:i4>
      </vt:variant>
      <vt:variant>
        <vt:lpwstr/>
      </vt:variant>
      <vt:variant>
        <vt:lpwstr>_Toc119133249</vt:lpwstr>
      </vt:variant>
      <vt:variant>
        <vt:i4>1048577</vt:i4>
      </vt:variant>
      <vt:variant>
        <vt:i4>1832</vt:i4>
      </vt:variant>
      <vt:variant>
        <vt:i4>0</vt:i4>
      </vt:variant>
      <vt:variant>
        <vt:i4>5</vt:i4>
      </vt:variant>
      <vt:variant>
        <vt:lpwstr/>
      </vt:variant>
      <vt:variant>
        <vt:lpwstr>_Toc119133248</vt:lpwstr>
      </vt:variant>
      <vt:variant>
        <vt:i4>1048590</vt:i4>
      </vt:variant>
      <vt:variant>
        <vt:i4>1826</vt:i4>
      </vt:variant>
      <vt:variant>
        <vt:i4>0</vt:i4>
      </vt:variant>
      <vt:variant>
        <vt:i4>5</vt:i4>
      </vt:variant>
      <vt:variant>
        <vt:lpwstr/>
      </vt:variant>
      <vt:variant>
        <vt:lpwstr>_Toc119133247</vt:lpwstr>
      </vt:variant>
      <vt:variant>
        <vt:i4>1048591</vt:i4>
      </vt:variant>
      <vt:variant>
        <vt:i4>1820</vt:i4>
      </vt:variant>
      <vt:variant>
        <vt:i4>0</vt:i4>
      </vt:variant>
      <vt:variant>
        <vt:i4>5</vt:i4>
      </vt:variant>
      <vt:variant>
        <vt:lpwstr/>
      </vt:variant>
      <vt:variant>
        <vt:lpwstr>_Toc119133246</vt:lpwstr>
      </vt:variant>
      <vt:variant>
        <vt:i4>1048588</vt:i4>
      </vt:variant>
      <vt:variant>
        <vt:i4>1814</vt:i4>
      </vt:variant>
      <vt:variant>
        <vt:i4>0</vt:i4>
      </vt:variant>
      <vt:variant>
        <vt:i4>5</vt:i4>
      </vt:variant>
      <vt:variant>
        <vt:lpwstr/>
      </vt:variant>
      <vt:variant>
        <vt:lpwstr>_Toc119133245</vt:lpwstr>
      </vt:variant>
      <vt:variant>
        <vt:i4>1048589</vt:i4>
      </vt:variant>
      <vt:variant>
        <vt:i4>1808</vt:i4>
      </vt:variant>
      <vt:variant>
        <vt:i4>0</vt:i4>
      </vt:variant>
      <vt:variant>
        <vt:i4>5</vt:i4>
      </vt:variant>
      <vt:variant>
        <vt:lpwstr/>
      </vt:variant>
      <vt:variant>
        <vt:lpwstr>_Toc119133244</vt:lpwstr>
      </vt:variant>
      <vt:variant>
        <vt:i4>1048586</vt:i4>
      </vt:variant>
      <vt:variant>
        <vt:i4>1802</vt:i4>
      </vt:variant>
      <vt:variant>
        <vt:i4>0</vt:i4>
      </vt:variant>
      <vt:variant>
        <vt:i4>5</vt:i4>
      </vt:variant>
      <vt:variant>
        <vt:lpwstr/>
      </vt:variant>
      <vt:variant>
        <vt:lpwstr>_Toc119133243</vt:lpwstr>
      </vt:variant>
      <vt:variant>
        <vt:i4>1048587</vt:i4>
      </vt:variant>
      <vt:variant>
        <vt:i4>1796</vt:i4>
      </vt:variant>
      <vt:variant>
        <vt:i4>0</vt:i4>
      </vt:variant>
      <vt:variant>
        <vt:i4>5</vt:i4>
      </vt:variant>
      <vt:variant>
        <vt:lpwstr/>
      </vt:variant>
      <vt:variant>
        <vt:lpwstr>_Toc119133242</vt:lpwstr>
      </vt:variant>
      <vt:variant>
        <vt:i4>1048584</vt:i4>
      </vt:variant>
      <vt:variant>
        <vt:i4>1790</vt:i4>
      </vt:variant>
      <vt:variant>
        <vt:i4>0</vt:i4>
      </vt:variant>
      <vt:variant>
        <vt:i4>5</vt:i4>
      </vt:variant>
      <vt:variant>
        <vt:lpwstr/>
      </vt:variant>
      <vt:variant>
        <vt:lpwstr>_Toc119133241</vt:lpwstr>
      </vt:variant>
      <vt:variant>
        <vt:i4>1048585</vt:i4>
      </vt:variant>
      <vt:variant>
        <vt:i4>1784</vt:i4>
      </vt:variant>
      <vt:variant>
        <vt:i4>0</vt:i4>
      </vt:variant>
      <vt:variant>
        <vt:i4>5</vt:i4>
      </vt:variant>
      <vt:variant>
        <vt:lpwstr/>
      </vt:variant>
      <vt:variant>
        <vt:lpwstr>_Toc119133240</vt:lpwstr>
      </vt:variant>
      <vt:variant>
        <vt:i4>1507328</vt:i4>
      </vt:variant>
      <vt:variant>
        <vt:i4>1778</vt:i4>
      </vt:variant>
      <vt:variant>
        <vt:i4>0</vt:i4>
      </vt:variant>
      <vt:variant>
        <vt:i4>5</vt:i4>
      </vt:variant>
      <vt:variant>
        <vt:lpwstr/>
      </vt:variant>
      <vt:variant>
        <vt:lpwstr>_Toc119133239</vt:lpwstr>
      </vt:variant>
      <vt:variant>
        <vt:i4>1507329</vt:i4>
      </vt:variant>
      <vt:variant>
        <vt:i4>1772</vt:i4>
      </vt:variant>
      <vt:variant>
        <vt:i4>0</vt:i4>
      </vt:variant>
      <vt:variant>
        <vt:i4>5</vt:i4>
      </vt:variant>
      <vt:variant>
        <vt:lpwstr/>
      </vt:variant>
      <vt:variant>
        <vt:lpwstr>_Toc119133238</vt:lpwstr>
      </vt:variant>
      <vt:variant>
        <vt:i4>1507342</vt:i4>
      </vt:variant>
      <vt:variant>
        <vt:i4>1766</vt:i4>
      </vt:variant>
      <vt:variant>
        <vt:i4>0</vt:i4>
      </vt:variant>
      <vt:variant>
        <vt:i4>5</vt:i4>
      </vt:variant>
      <vt:variant>
        <vt:lpwstr/>
      </vt:variant>
      <vt:variant>
        <vt:lpwstr>_Toc119133237</vt:lpwstr>
      </vt:variant>
      <vt:variant>
        <vt:i4>1507343</vt:i4>
      </vt:variant>
      <vt:variant>
        <vt:i4>1760</vt:i4>
      </vt:variant>
      <vt:variant>
        <vt:i4>0</vt:i4>
      </vt:variant>
      <vt:variant>
        <vt:i4>5</vt:i4>
      </vt:variant>
      <vt:variant>
        <vt:lpwstr/>
      </vt:variant>
      <vt:variant>
        <vt:lpwstr>_Toc119133236</vt:lpwstr>
      </vt:variant>
      <vt:variant>
        <vt:i4>1507340</vt:i4>
      </vt:variant>
      <vt:variant>
        <vt:i4>1754</vt:i4>
      </vt:variant>
      <vt:variant>
        <vt:i4>0</vt:i4>
      </vt:variant>
      <vt:variant>
        <vt:i4>5</vt:i4>
      </vt:variant>
      <vt:variant>
        <vt:lpwstr/>
      </vt:variant>
      <vt:variant>
        <vt:lpwstr>_Toc119133235</vt:lpwstr>
      </vt:variant>
      <vt:variant>
        <vt:i4>1507341</vt:i4>
      </vt:variant>
      <vt:variant>
        <vt:i4>1748</vt:i4>
      </vt:variant>
      <vt:variant>
        <vt:i4>0</vt:i4>
      </vt:variant>
      <vt:variant>
        <vt:i4>5</vt:i4>
      </vt:variant>
      <vt:variant>
        <vt:lpwstr/>
      </vt:variant>
      <vt:variant>
        <vt:lpwstr>_Toc119133234</vt:lpwstr>
      </vt:variant>
      <vt:variant>
        <vt:i4>1507338</vt:i4>
      </vt:variant>
      <vt:variant>
        <vt:i4>1742</vt:i4>
      </vt:variant>
      <vt:variant>
        <vt:i4>0</vt:i4>
      </vt:variant>
      <vt:variant>
        <vt:i4>5</vt:i4>
      </vt:variant>
      <vt:variant>
        <vt:lpwstr/>
      </vt:variant>
      <vt:variant>
        <vt:lpwstr>_Toc119133233</vt:lpwstr>
      </vt:variant>
      <vt:variant>
        <vt:i4>1507339</vt:i4>
      </vt:variant>
      <vt:variant>
        <vt:i4>1736</vt:i4>
      </vt:variant>
      <vt:variant>
        <vt:i4>0</vt:i4>
      </vt:variant>
      <vt:variant>
        <vt:i4>5</vt:i4>
      </vt:variant>
      <vt:variant>
        <vt:lpwstr/>
      </vt:variant>
      <vt:variant>
        <vt:lpwstr>_Toc119133232</vt:lpwstr>
      </vt:variant>
      <vt:variant>
        <vt:i4>1507336</vt:i4>
      </vt:variant>
      <vt:variant>
        <vt:i4>1730</vt:i4>
      </vt:variant>
      <vt:variant>
        <vt:i4>0</vt:i4>
      </vt:variant>
      <vt:variant>
        <vt:i4>5</vt:i4>
      </vt:variant>
      <vt:variant>
        <vt:lpwstr/>
      </vt:variant>
      <vt:variant>
        <vt:lpwstr>_Toc119133231</vt:lpwstr>
      </vt:variant>
      <vt:variant>
        <vt:i4>1507337</vt:i4>
      </vt:variant>
      <vt:variant>
        <vt:i4>1724</vt:i4>
      </vt:variant>
      <vt:variant>
        <vt:i4>0</vt:i4>
      </vt:variant>
      <vt:variant>
        <vt:i4>5</vt:i4>
      </vt:variant>
      <vt:variant>
        <vt:lpwstr/>
      </vt:variant>
      <vt:variant>
        <vt:lpwstr>_Toc119133230</vt:lpwstr>
      </vt:variant>
      <vt:variant>
        <vt:i4>1441792</vt:i4>
      </vt:variant>
      <vt:variant>
        <vt:i4>1718</vt:i4>
      </vt:variant>
      <vt:variant>
        <vt:i4>0</vt:i4>
      </vt:variant>
      <vt:variant>
        <vt:i4>5</vt:i4>
      </vt:variant>
      <vt:variant>
        <vt:lpwstr/>
      </vt:variant>
      <vt:variant>
        <vt:lpwstr>_Toc119133229</vt:lpwstr>
      </vt:variant>
      <vt:variant>
        <vt:i4>1441793</vt:i4>
      </vt:variant>
      <vt:variant>
        <vt:i4>1712</vt:i4>
      </vt:variant>
      <vt:variant>
        <vt:i4>0</vt:i4>
      </vt:variant>
      <vt:variant>
        <vt:i4>5</vt:i4>
      </vt:variant>
      <vt:variant>
        <vt:lpwstr/>
      </vt:variant>
      <vt:variant>
        <vt:lpwstr>_Toc119133228</vt:lpwstr>
      </vt:variant>
      <vt:variant>
        <vt:i4>1441806</vt:i4>
      </vt:variant>
      <vt:variant>
        <vt:i4>1706</vt:i4>
      </vt:variant>
      <vt:variant>
        <vt:i4>0</vt:i4>
      </vt:variant>
      <vt:variant>
        <vt:i4>5</vt:i4>
      </vt:variant>
      <vt:variant>
        <vt:lpwstr/>
      </vt:variant>
      <vt:variant>
        <vt:lpwstr>_Toc119133227</vt:lpwstr>
      </vt:variant>
      <vt:variant>
        <vt:i4>1441807</vt:i4>
      </vt:variant>
      <vt:variant>
        <vt:i4>1700</vt:i4>
      </vt:variant>
      <vt:variant>
        <vt:i4>0</vt:i4>
      </vt:variant>
      <vt:variant>
        <vt:i4>5</vt:i4>
      </vt:variant>
      <vt:variant>
        <vt:lpwstr/>
      </vt:variant>
      <vt:variant>
        <vt:lpwstr>_Toc119133226</vt:lpwstr>
      </vt:variant>
      <vt:variant>
        <vt:i4>1441804</vt:i4>
      </vt:variant>
      <vt:variant>
        <vt:i4>1694</vt:i4>
      </vt:variant>
      <vt:variant>
        <vt:i4>0</vt:i4>
      </vt:variant>
      <vt:variant>
        <vt:i4>5</vt:i4>
      </vt:variant>
      <vt:variant>
        <vt:lpwstr/>
      </vt:variant>
      <vt:variant>
        <vt:lpwstr>_Toc119133225</vt:lpwstr>
      </vt:variant>
      <vt:variant>
        <vt:i4>1441805</vt:i4>
      </vt:variant>
      <vt:variant>
        <vt:i4>1688</vt:i4>
      </vt:variant>
      <vt:variant>
        <vt:i4>0</vt:i4>
      </vt:variant>
      <vt:variant>
        <vt:i4>5</vt:i4>
      </vt:variant>
      <vt:variant>
        <vt:lpwstr/>
      </vt:variant>
      <vt:variant>
        <vt:lpwstr>_Toc119133224</vt:lpwstr>
      </vt:variant>
      <vt:variant>
        <vt:i4>1441802</vt:i4>
      </vt:variant>
      <vt:variant>
        <vt:i4>1682</vt:i4>
      </vt:variant>
      <vt:variant>
        <vt:i4>0</vt:i4>
      </vt:variant>
      <vt:variant>
        <vt:i4>5</vt:i4>
      </vt:variant>
      <vt:variant>
        <vt:lpwstr/>
      </vt:variant>
      <vt:variant>
        <vt:lpwstr>_Toc119133223</vt:lpwstr>
      </vt:variant>
      <vt:variant>
        <vt:i4>1441803</vt:i4>
      </vt:variant>
      <vt:variant>
        <vt:i4>1676</vt:i4>
      </vt:variant>
      <vt:variant>
        <vt:i4>0</vt:i4>
      </vt:variant>
      <vt:variant>
        <vt:i4>5</vt:i4>
      </vt:variant>
      <vt:variant>
        <vt:lpwstr/>
      </vt:variant>
      <vt:variant>
        <vt:lpwstr>_Toc119133222</vt:lpwstr>
      </vt:variant>
      <vt:variant>
        <vt:i4>1441800</vt:i4>
      </vt:variant>
      <vt:variant>
        <vt:i4>1670</vt:i4>
      </vt:variant>
      <vt:variant>
        <vt:i4>0</vt:i4>
      </vt:variant>
      <vt:variant>
        <vt:i4>5</vt:i4>
      </vt:variant>
      <vt:variant>
        <vt:lpwstr/>
      </vt:variant>
      <vt:variant>
        <vt:lpwstr>_Toc119133221</vt:lpwstr>
      </vt:variant>
      <vt:variant>
        <vt:i4>1441800</vt:i4>
      </vt:variant>
      <vt:variant>
        <vt:i4>1664</vt:i4>
      </vt:variant>
      <vt:variant>
        <vt:i4>0</vt:i4>
      </vt:variant>
      <vt:variant>
        <vt:i4>5</vt:i4>
      </vt:variant>
      <vt:variant>
        <vt:lpwstr/>
      </vt:variant>
      <vt:variant>
        <vt:lpwstr>_Toc119133221</vt:lpwstr>
      </vt:variant>
      <vt:variant>
        <vt:i4>1441801</vt:i4>
      </vt:variant>
      <vt:variant>
        <vt:i4>1658</vt:i4>
      </vt:variant>
      <vt:variant>
        <vt:i4>0</vt:i4>
      </vt:variant>
      <vt:variant>
        <vt:i4>5</vt:i4>
      </vt:variant>
      <vt:variant>
        <vt:lpwstr/>
      </vt:variant>
      <vt:variant>
        <vt:lpwstr>_Toc119133220</vt:lpwstr>
      </vt:variant>
      <vt:variant>
        <vt:i4>1376256</vt:i4>
      </vt:variant>
      <vt:variant>
        <vt:i4>1652</vt:i4>
      </vt:variant>
      <vt:variant>
        <vt:i4>0</vt:i4>
      </vt:variant>
      <vt:variant>
        <vt:i4>5</vt:i4>
      </vt:variant>
      <vt:variant>
        <vt:lpwstr/>
      </vt:variant>
      <vt:variant>
        <vt:lpwstr>_Toc119133219</vt:lpwstr>
      </vt:variant>
      <vt:variant>
        <vt:i4>1376257</vt:i4>
      </vt:variant>
      <vt:variant>
        <vt:i4>1646</vt:i4>
      </vt:variant>
      <vt:variant>
        <vt:i4>0</vt:i4>
      </vt:variant>
      <vt:variant>
        <vt:i4>5</vt:i4>
      </vt:variant>
      <vt:variant>
        <vt:lpwstr/>
      </vt:variant>
      <vt:variant>
        <vt:lpwstr>_Toc119133218</vt:lpwstr>
      </vt:variant>
      <vt:variant>
        <vt:i4>1376270</vt:i4>
      </vt:variant>
      <vt:variant>
        <vt:i4>1640</vt:i4>
      </vt:variant>
      <vt:variant>
        <vt:i4>0</vt:i4>
      </vt:variant>
      <vt:variant>
        <vt:i4>5</vt:i4>
      </vt:variant>
      <vt:variant>
        <vt:lpwstr/>
      </vt:variant>
      <vt:variant>
        <vt:lpwstr>_Toc119133217</vt:lpwstr>
      </vt:variant>
      <vt:variant>
        <vt:i4>1376271</vt:i4>
      </vt:variant>
      <vt:variant>
        <vt:i4>1634</vt:i4>
      </vt:variant>
      <vt:variant>
        <vt:i4>0</vt:i4>
      </vt:variant>
      <vt:variant>
        <vt:i4>5</vt:i4>
      </vt:variant>
      <vt:variant>
        <vt:lpwstr/>
      </vt:variant>
      <vt:variant>
        <vt:lpwstr>_Toc119133216</vt:lpwstr>
      </vt:variant>
      <vt:variant>
        <vt:i4>1376271</vt:i4>
      </vt:variant>
      <vt:variant>
        <vt:i4>1628</vt:i4>
      </vt:variant>
      <vt:variant>
        <vt:i4>0</vt:i4>
      </vt:variant>
      <vt:variant>
        <vt:i4>5</vt:i4>
      </vt:variant>
      <vt:variant>
        <vt:lpwstr/>
      </vt:variant>
      <vt:variant>
        <vt:lpwstr>_Toc119133216</vt:lpwstr>
      </vt:variant>
      <vt:variant>
        <vt:i4>1376268</vt:i4>
      </vt:variant>
      <vt:variant>
        <vt:i4>1622</vt:i4>
      </vt:variant>
      <vt:variant>
        <vt:i4>0</vt:i4>
      </vt:variant>
      <vt:variant>
        <vt:i4>5</vt:i4>
      </vt:variant>
      <vt:variant>
        <vt:lpwstr/>
      </vt:variant>
      <vt:variant>
        <vt:lpwstr>_Toc119133215</vt:lpwstr>
      </vt:variant>
      <vt:variant>
        <vt:i4>1376269</vt:i4>
      </vt:variant>
      <vt:variant>
        <vt:i4>1616</vt:i4>
      </vt:variant>
      <vt:variant>
        <vt:i4>0</vt:i4>
      </vt:variant>
      <vt:variant>
        <vt:i4>5</vt:i4>
      </vt:variant>
      <vt:variant>
        <vt:lpwstr/>
      </vt:variant>
      <vt:variant>
        <vt:lpwstr>_Toc119133214</vt:lpwstr>
      </vt:variant>
      <vt:variant>
        <vt:i4>1376266</vt:i4>
      </vt:variant>
      <vt:variant>
        <vt:i4>1610</vt:i4>
      </vt:variant>
      <vt:variant>
        <vt:i4>0</vt:i4>
      </vt:variant>
      <vt:variant>
        <vt:i4>5</vt:i4>
      </vt:variant>
      <vt:variant>
        <vt:lpwstr/>
      </vt:variant>
      <vt:variant>
        <vt:lpwstr>_Toc119133213</vt:lpwstr>
      </vt:variant>
      <vt:variant>
        <vt:i4>1376267</vt:i4>
      </vt:variant>
      <vt:variant>
        <vt:i4>1604</vt:i4>
      </vt:variant>
      <vt:variant>
        <vt:i4>0</vt:i4>
      </vt:variant>
      <vt:variant>
        <vt:i4>5</vt:i4>
      </vt:variant>
      <vt:variant>
        <vt:lpwstr/>
      </vt:variant>
      <vt:variant>
        <vt:lpwstr>_Toc119133212</vt:lpwstr>
      </vt:variant>
      <vt:variant>
        <vt:i4>1376264</vt:i4>
      </vt:variant>
      <vt:variant>
        <vt:i4>1598</vt:i4>
      </vt:variant>
      <vt:variant>
        <vt:i4>0</vt:i4>
      </vt:variant>
      <vt:variant>
        <vt:i4>5</vt:i4>
      </vt:variant>
      <vt:variant>
        <vt:lpwstr/>
      </vt:variant>
      <vt:variant>
        <vt:lpwstr>_Toc119133211</vt:lpwstr>
      </vt:variant>
      <vt:variant>
        <vt:i4>1376265</vt:i4>
      </vt:variant>
      <vt:variant>
        <vt:i4>1592</vt:i4>
      </vt:variant>
      <vt:variant>
        <vt:i4>0</vt:i4>
      </vt:variant>
      <vt:variant>
        <vt:i4>5</vt:i4>
      </vt:variant>
      <vt:variant>
        <vt:lpwstr/>
      </vt:variant>
      <vt:variant>
        <vt:lpwstr>_Toc119133210</vt:lpwstr>
      </vt:variant>
      <vt:variant>
        <vt:i4>1310720</vt:i4>
      </vt:variant>
      <vt:variant>
        <vt:i4>1586</vt:i4>
      </vt:variant>
      <vt:variant>
        <vt:i4>0</vt:i4>
      </vt:variant>
      <vt:variant>
        <vt:i4>5</vt:i4>
      </vt:variant>
      <vt:variant>
        <vt:lpwstr/>
      </vt:variant>
      <vt:variant>
        <vt:lpwstr>_Toc119133209</vt:lpwstr>
      </vt:variant>
      <vt:variant>
        <vt:i4>1310721</vt:i4>
      </vt:variant>
      <vt:variant>
        <vt:i4>1580</vt:i4>
      </vt:variant>
      <vt:variant>
        <vt:i4>0</vt:i4>
      </vt:variant>
      <vt:variant>
        <vt:i4>5</vt:i4>
      </vt:variant>
      <vt:variant>
        <vt:lpwstr/>
      </vt:variant>
      <vt:variant>
        <vt:lpwstr>_Toc119133208</vt:lpwstr>
      </vt:variant>
      <vt:variant>
        <vt:i4>1310734</vt:i4>
      </vt:variant>
      <vt:variant>
        <vt:i4>1574</vt:i4>
      </vt:variant>
      <vt:variant>
        <vt:i4>0</vt:i4>
      </vt:variant>
      <vt:variant>
        <vt:i4>5</vt:i4>
      </vt:variant>
      <vt:variant>
        <vt:lpwstr/>
      </vt:variant>
      <vt:variant>
        <vt:lpwstr>_Toc119133207</vt:lpwstr>
      </vt:variant>
      <vt:variant>
        <vt:i4>1310735</vt:i4>
      </vt:variant>
      <vt:variant>
        <vt:i4>1568</vt:i4>
      </vt:variant>
      <vt:variant>
        <vt:i4>0</vt:i4>
      </vt:variant>
      <vt:variant>
        <vt:i4>5</vt:i4>
      </vt:variant>
      <vt:variant>
        <vt:lpwstr/>
      </vt:variant>
      <vt:variant>
        <vt:lpwstr>_Toc119133206</vt:lpwstr>
      </vt:variant>
      <vt:variant>
        <vt:i4>1310732</vt:i4>
      </vt:variant>
      <vt:variant>
        <vt:i4>1562</vt:i4>
      </vt:variant>
      <vt:variant>
        <vt:i4>0</vt:i4>
      </vt:variant>
      <vt:variant>
        <vt:i4>5</vt:i4>
      </vt:variant>
      <vt:variant>
        <vt:lpwstr/>
      </vt:variant>
      <vt:variant>
        <vt:lpwstr>_Toc119133205</vt:lpwstr>
      </vt:variant>
      <vt:variant>
        <vt:i4>1310733</vt:i4>
      </vt:variant>
      <vt:variant>
        <vt:i4>1556</vt:i4>
      </vt:variant>
      <vt:variant>
        <vt:i4>0</vt:i4>
      </vt:variant>
      <vt:variant>
        <vt:i4>5</vt:i4>
      </vt:variant>
      <vt:variant>
        <vt:lpwstr/>
      </vt:variant>
      <vt:variant>
        <vt:lpwstr>_Toc119133204</vt:lpwstr>
      </vt:variant>
      <vt:variant>
        <vt:i4>1310730</vt:i4>
      </vt:variant>
      <vt:variant>
        <vt:i4>1550</vt:i4>
      </vt:variant>
      <vt:variant>
        <vt:i4>0</vt:i4>
      </vt:variant>
      <vt:variant>
        <vt:i4>5</vt:i4>
      </vt:variant>
      <vt:variant>
        <vt:lpwstr/>
      </vt:variant>
      <vt:variant>
        <vt:lpwstr>_Toc119133203</vt:lpwstr>
      </vt:variant>
      <vt:variant>
        <vt:i4>1310731</vt:i4>
      </vt:variant>
      <vt:variant>
        <vt:i4>1544</vt:i4>
      </vt:variant>
      <vt:variant>
        <vt:i4>0</vt:i4>
      </vt:variant>
      <vt:variant>
        <vt:i4>5</vt:i4>
      </vt:variant>
      <vt:variant>
        <vt:lpwstr/>
      </vt:variant>
      <vt:variant>
        <vt:lpwstr>_Toc119133202</vt:lpwstr>
      </vt:variant>
      <vt:variant>
        <vt:i4>1310728</vt:i4>
      </vt:variant>
      <vt:variant>
        <vt:i4>1538</vt:i4>
      </vt:variant>
      <vt:variant>
        <vt:i4>0</vt:i4>
      </vt:variant>
      <vt:variant>
        <vt:i4>5</vt:i4>
      </vt:variant>
      <vt:variant>
        <vt:lpwstr/>
      </vt:variant>
      <vt:variant>
        <vt:lpwstr>_Toc119133201</vt:lpwstr>
      </vt:variant>
      <vt:variant>
        <vt:i4>1310729</vt:i4>
      </vt:variant>
      <vt:variant>
        <vt:i4>1532</vt:i4>
      </vt:variant>
      <vt:variant>
        <vt:i4>0</vt:i4>
      </vt:variant>
      <vt:variant>
        <vt:i4>5</vt:i4>
      </vt:variant>
      <vt:variant>
        <vt:lpwstr/>
      </vt:variant>
      <vt:variant>
        <vt:lpwstr>_Toc119133200</vt:lpwstr>
      </vt:variant>
      <vt:variant>
        <vt:i4>1900547</vt:i4>
      </vt:variant>
      <vt:variant>
        <vt:i4>1526</vt:i4>
      </vt:variant>
      <vt:variant>
        <vt:i4>0</vt:i4>
      </vt:variant>
      <vt:variant>
        <vt:i4>5</vt:i4>
      </vt:variant>
      <vt:variant>
        <vt:lpwstr/>
      </vt:variant>
      <vt:variant>
        <vt:lpwstr>_Toc119133199</vt:lpwstr>
      </vt:variant>
      <vt:variant>
        <vt:i4>1900546</vt:i4>
      </vt:variant>
      <vt:variant>
        <vt:i4>1520</vt:i4>
      </vt:variant>
      <vt:variant>
        <vt:i4>0</vt:i4>
      </vt:variant>
      <vt:variant>
        <vt:i4>5</vt:i4>
      </vt:variant>
      <vt:variant>
        <vt:lpwstr/>
      </vt:variant>
      <vt:variant>
        <vt:lpwstr>_Toc119133198</vt:lpwstr>
      </vt:variant>
      <vt:variant>
        <vt:i4>1900557</vt:i4>
      </vt:variant>
      <vt:variant>
        <vt:i4>1514</vt:i4>
      </vt:variant>
      <vt:variant>
        <vt:i4>0</vt:i4>
      </vt:variant>
      <vt:variant>
        <vt:i4>5</vt:i4>
      </vt:variant>
      <vt:variant>
        <vt:lpwstr/>
      </vt:variant>
      <vt:variant>
        <vt:lpwstr>_Toc119133197</vt:lpwstr>
      </vt:variant>
      <vt:variant>
        <vt:i4>1900556</vt:i4>
      </vt:variant>
      <vt:variant>
        <vt:i4>1508</vt:i4>
      </vt:variant>
      <vt:variant>
        <vt:i4>0</vt:i4>
      </vt:variant>
      <vt:variant>
        <vt:i4>5</vt:i4>
      </vt:variant>
      <vt:variant>
        <vt:lpwstr/>
      </vt:variant>
      <vt:variant>
        <vt:lpwstr>_Toc119133196</vt:lpwstr>
      </vt:variant>
      <vt:variant>
        <vt:i4>1900559</vt:i4>
      </vt:variant>
      <vt:variant>
        <vt:i4>1502</vt:i4>
      </vt:variant>
      <vt:variant>
        <vt:i4>0</vt:i4>
      </vt:variant>
      <vt:variant>
        <vt:i4>5</vt:i4>
      </vt:variant>
      <vt:variant>
        <vt:lpwstr/>
      </vt:variant>
      <vt:variant>
        <vt:lpwstr>_Toc119133195</vt:lpwstr>
      </vt:variant>
      <vt:variant>
        <vt:i4>1900558</vt:i4>
      </vt:variant>
      <vt:variant>
        <vt:i4>1496</vt:i4>
      </vt:variant>
      <vt:variant>
        <vt:i4>0</vt:i4>
      </vt:variant>
      <vt:variant>
        <vt:i4>5</vt:i4>
      </vt:variant>
      <vt:variant>
        <vt:lpwstr/>
      </vt:variant>
      <vt:variant>
        <vt:lpwstr>_Toc119133194</vt:lpwstr>
      </vt:variant>
      <vt:variant>
        <vt:i4>1900553</vt:i4>
      </vt:variant>
      <vt:variant>
        <vt:i4>1490</vt:i4>
      </vt:variant>
      <vt:variant>
        <vt:i4>0</vt:i4>
      </vt:variant>
      <vt:variant>
        <vt:i4>5</vt:i4>
      </vt:variant>
      <vt:variant>
        <vt:lpwstr/>
      </vt:variant>
      <vt:variant>
        <vt:lpwstr>_Toc119133193</vt:lpwstr>
      </vt:variant>
      <vt:variant>
        <vt:i4>1900552</vt:i4>
      </vt:variant>
      <vt:variant>
        <vt:i4>1484</vt:i4>
      </vt:variant>
      <vt:variant>
        <vt:i4>0</vt:i4>
      </vt:variant>
      <vt:variant>
        <vt:i4>5</vt:i4>
      </vt:variant>
      <vt:variant>
        <vt:lpwstr/>
      </vt:variant>
      <vt:variant>
        <vt:lpwstr>_Toc119133192</vt:lpwstr>
      </vt:variant>
      <vt:variant>
        <vt:i4>1900555</vt:i4>
      </vt:variant>
      <vt:variant>
        <vt:i4>1478</vt:i4>
      </vt:variant>
      <vt:variant>
        <vt:i4>0</vt:i4>
      </vt:variant>
      <vt:variant>
        <vt:i4>5</vt:i4>
      </vt:variant>
      <vt:variant>
        <vt:lpwstr/>
      </vt:variant>
      <vt:variant>
        <vt:lpwstr>_Toc119133191</vt:lpwstr>
      </vt:variant>
      <vt:variant>
        <vt:i4>1900554</vt:i4>
      </vt:variant>
      <vt:variant>
        <vt:i4>1472</vt:i4>
      </vt:variant>
      <vt:variant>
        <vt:i4>0</vt:i4>
      </vt:variant>
      <vt:variant>
        <vt:i4>5</vt:i4>
      </vt:variant>
      <vt:variant>
        <vt:lpwstr/>
      </vt:variant>
      <vt:variant>
        <vt:lpwstr>_Toc119133190</vt:lpwstr>
      </vt:variant>
      <vt:variant>
        <vt:i4>1835011</vt:i4>
      </vt:variant>
      <vt:variant>
        <vt:i4>1466</vt:i4>
      </vt:variant>
      <vt:variant>
        <vt:i4>0</vt:i4>
      </vt:variant>
      <vt:variant>
        <vt:i4>5</vt:i4>
      </vt:variant>
      <vt:variant>
        <vt:lpwstr/>
      </vt:variant>
      <vt:variant>
        <vt:lpwstr>_Toc119133189</vt:lpwstr>
      </vt:variant>
      <vt:variant>
        <vt:i4>1835010</vt:i4>
      </vt:variant>
      <vt:variant>
        <vt:i4>1460</vt:i4>
      </vt:variant>
      <vt:variant>
        <vt:i4>0</vt:i4>
      </vt:variant>
      <vt:variant>
        <vt:i4>5</vt:i4>
      </vt:variant>
      <vt:variant>
        <vt:lpwstr/>
      </vt:variant>
      <vt:variant>
        <vt:lpwstr>_Toc119133188</vt:lpwstr>
      </vt:variant>
      <vt:variant>
        <vt:i4>1835021</vt:i4>
      </vt:variant>
      <vt:variant>
        <vt:i4>1454</vt:i4>
      </vt:variant>
      <vt:variant>
        <vt:i4>0</vt:i4>
      </vt:variant>
      <vt:variant>
        <vt:i4>5</vt:i4>
      </vt:variant>
      <vt:variant>
        <vt:lpwstr/>
      </vt:variant>
      <vt:variant>
        <vt:lpwstr>_Toc119133187</vt:lpwstr>
      </vt:variant>
      <vt:variant>
        <vt:i4>1835020</vt:i4>
      </vt:variant>
      <vt:variant>
        <vt:i4>1448</vt:i4>
      </vt:variant>
      <vt:variant>
        <vt:i4>0</vt:i4>
      </vt:variant>
      <vt:variant>
        <vt:i4>5</vt:i4>
      </vt:variant>
      <vt:variant>
        <vt:lpwstr/>
      </vt:variant>
      <vt:variant>
        <vt:lpwstr>_Toc119133186</vt:lpwstr>
      </vt:variant>
      <vt:variant>
        <vt:i4>1835023</vt:i4>
      </vt:variant>
      <vt:variant>
        <vt:i4>1442</vt:i4>
      </vt:variant>
      <vt:variant>
        <vt:i4>0</vt:i4>
      </vt:variant>
      <vt:variant>
        <vt:i4>5</vt:i4>
      </vt:variant>
      <vt:variant>
        <vt:lpwstr/>
      </vt:variant>
      <vt:variant>
        <vt:lpwstr>_Toc119133185</vt:lpwstr>
      </vt:variant>
      <vt:variant>
        <vt:i4>1835022</vt:i4>
      </vt:variant>
      <vt:variant>
        <vt:i4>1436</vt:i4>
      </vt:variant>
      <vt:variant>
        <vt:i4>0</vt:i4>
      </vt:variant>
      <vt:variant>
        <vt:i4>5</vt:i4>
      </vt:variant>
      <vt:variant>
        <vt:lpwstr/>
      </vt:variant>
      <vt:variant>
        <vt:lpwstr>_Toc119133184</vt:lpwstr>
      </vt:variant>
      <vt:variant>
        <vt:i4>1835017</vt:i4>
      </vt:variant>
      <vt:variant>
        <vt:i4>1430</vt:i4>
      </vt:variant>
      <vt:variant>
        <vt:i4>0</vt:i4>
      </vt:variant>
      <vt:variant>
        <vt:i4>5</vt:i4>
      </vt:variant>
      <vt:variant>
        <vt:lpwstr/>
      </vt:variant>
      <vt:variant>
        <vt:lpwstr>_Toc119133183</vt:lpwstr>
      </vt:variant>
      <vt:variant>
        <vt:i4>1835016</vt:i4>
      </vt:variant>
      <vt:variant>
        <vt:i4>1424</vt:i4>
      </vt:variant>
      <vt:variant>
        <vt:i4>0</vt:i4>
      </vt:variant>
      <vt:variant>
        <vt:i4>5</vt:i4>
      </vt:variant>
      <vt:variant>
        <vt:lpwstr/>
      </vt:variant>
      <vt:variant>
        <vt:lpwstr>_Toc119133182</vt:lpwstr>
      </vt:variant>
      <vt:variant>
        <vt:i4>1835019</vt:i4>
      </vt:variant>
      <vt:variant>
        <vt:i4>1418</vt:i4>
      </vt:variant>
      <vt:variant>
        <vt:i4>0</vt:i4>
      </vt:variant>
      <vt:variant>
        <vt:i4>5</vt:i4>
      </vt:variant>
      <vt:variant>
        <vt:lpwstr/>
      </vt:variant>
      <vt:variant>
        <vt:lpwstr>_Toc119133181</vt:lpwstr>
      </vt:variant>
      <vt:variant>
        <vt:i4>1835018</vt:i4>
      </vt:variant>
      <vt:variant>
        <vt:i4>1412</vt:i4>
      </vt:variant>
      <vt:variant>
        <vt:i4>0</vt:i4>
      </vt:variant>
      <vt:variant>
        <vt:i4>5</vt:i4>
      </vt:variant>
      <vt:variant>
        <vt:lpwstr/>
      </vt:variant>
      <vt:variant>
        <vt:lpwstr>_Toc119133180</vt:lpwstr>
      </vt:variant>
      <vt:variant>
        <vt:i4>1245187</vt:i4>
      </vt:variant>
      <vt:variant>
        <vt:i4>1406</vt:i4>
      </vt:variant>
      <vt:variant>
        <vt:i4>0</vt:i4>
      </vt:variant>
      <vt:variant>
        <vt:i4>5</vt:i4>
      </vt:variant>
      <vt:variant>
        <vt:lpwstr/>
      </vt:variant>
      <vt:variant>
        <vt:lpwstr>_Toc119133179</vt:lpwstr>
      </vt:variant>
      <vt:variant>
        <vt:i4>1245186</vt:i4>
      </vt:variant>
      <vt:variant>
        <vt:i4>1400</vt:i4>
      </vt:variant>
      <vt:variant>
        <vt:i4>0</vt:i4>
      </vt:variant>
      <vt:variant>
        <vt:i4>5</vt:i4>
      </vt:variant>
      <vt:variant>
        <vt:lpwstr/>
      </vt:variant>
      <vt:variant>
        <vt:lpwstr>_Toc119133178</vt:lpwstr>
      </vt:variant>
      <vt:variant>
        <vt:i4>1245197</vt:i4>
      </vt:variant>
      <vt:variant>
        <vt:i4>1394</vt:i4>
      </vt:variant>
      <vt:variant>
        <vt:i4>0</vt:i4>
      </vt:variant>
      <vt:variant>
        <vt:i4>5</vt:i4>
      </vt:variant>
      <vt:variant>
        <vt:lpwstr/>
      </vt:variant>
      <vt:variant>
        <vt:lpwstr>_Toc119133177</vt:lpwstr>
      </vt:variant>
      <vt:variant>
        <vt:i4>1245196</vt:i4>
      </vt:variant>
      <vt:variant>
        <vt:i4>1388</vt:i4>
      </vt:variant>
      <vt:variant>
        <vt:i4>0</vt:i4>
      </vt:variant>
      <vt:variant>
        <vt:i4>5</vt:i4>
      </vt:variant>
      <vt:variant>
        <vt:lpwstr/>
      </vt:variant>
      <vt:variant>
        <vt:lpwstr>_Toc119133176</vt:lpwstr>
      </vt:variant>
      <vt:variant>
        <vt:i4>1245199</vt:i4>
      </vt:variant>
      <vt:variant>
        <vt:i4>1382</vt:i4>
      </vt:variant>
      <vt:variant>
        <vt:i4>0</vt:i4>
      </vt:variant>
      <vt:variant>
        <vt:i4>5</vt:i4>
      </vt:variant>
      <vt:variant>
        <vt:lpwstr/>
      </vt:variant>
      <vt:variant>
        <vt:lpwstr>_Toc119133175</vt:lpwstr>
      </vt:variant>
      <vt:variant>
        <vt:i4>1245198</vt:i4>
      </vt:variant>
      <vt:variant>
        <vt:i4>1376</vt:i4>
      </vt:variant>
      <vt:variant>
        <vt:i4>0</vt:i4>
      </vt:variant>
      <vt:variant>
        <vt:i4>5</vt:i4>
      </vt:variant>
      <vt:variant>
        <vt:lpwstr/>
      </vt:variant>
      <vt:variant>
        <vt:lpwstr>_Toc119133174</vt:lpwstr>
      </vt:variant>
      <vt:variant>
        <vt:i4>1245193</vt:i4>
      </vt:variant>
      <vt:variant>
        <vt:i4>1370</vt:i4>
      </vt:variant>
      <vt:variant>
        <vt:i4>0</vt:i4>
      </vt:variant>
      <vt:variant>
        <vt:i4>5</vt:i4>
      </vt:variant>
      <vt:variant>
        <vt:lpwstr/>
      </vt:variant>
      <vt:variant>
        <vt:lpwstr>_Toc119133173</vt:lpwstr>
      </vt:variant>
      <vt:variant>
        <vt:i4>1245192</vt:i4>
      </vt:variant>
      <vt:variant>
        <vt:i4>1364</vt:i4>
      </vt:variant>
      <vt:variant>
        <vt:i4>0</vt:i4>
      </vt:variant>
      <vt:variant>
        <vt:i4>5</vt:i4>
      </vt:variant>
      <vt:variant>
        <vt:lpwstr/>
      </vt:variant>
      <vt:variant>
        <vt:lpwstr>_Toc119133172</vt:lpwstr>
      </vt:variant>
      <vt:variant>
        <vt:i4>1245195</vt:i4>
      </vt:variant>
      <vt:variant>
        <vt:i4>1358</vt:i4>
      </vt:variant>
      <vt:variant>
        <vt:i4>0</vt:i4>
      </vt:variant>
      <vt:variant>
        <vt:i4>5</vt:i4>
      </vt:variant>
      <vt:variant>
        <vt:lpwstr/>
      </vt:variant>
      <vt:variant>
        <vt:lpwstr>_Toc119133171</vt:lpwstr>
      </vt:variant>
      <vt:variant>
        <vt:i4>1245194</vt:i4>
      </vt:variant>
      <vt:variant>
        <vt:i4>1352</vt:i4>
      </vt:variant>
      <vt:variant>
        <vt:i4>0</vt:i4>
      </vt:variant>
      <vt:variant>
        <vt:i4>5</vt:i4>
      </vt:variant>
      <vt:variant>
        <vt:lpwstr/>
      </vt:variant>
      <vt:variant>
        <vt:lpwstr>_Toc119133170</vt:lpwstr>
      </vt:variant>
      <vt:variant>
        <vt:i4>1179651</vt:i4>
      </vt:variant>
      <vt:variant>
        <vt:i4>1346</vt:i4>
      </vt:variant>
      <vt:variant>
        <vt:i4>0</vt:i4>
      </vt:variant>
      <vt:variant>
        <vt:i4>5</vt:i4>
      </vt:variant>
      <vt:variant>
        <vt:lpwstr/>
      </vt:variant>
      <vt:variant>
        <vt:lpwstr>_Toc119133169</vt:lpwstr>
      </vt:variant>
      <vt:variant>
        <vt:i4>1179650</vt:i4>
      </vt:variant>
      <vt:variant>
        <vt:i4>1340</vt:i4>
      </vt:variant>
      <vt:variant>
        <vt:i4>0</vt:i4>
      </vt:variant>
      <vt:variant>
        <vt:i4>5</vt:i4>
      </vt:variant>
      <vt:variant>
        <vt:lpwstr/>
      </vt:variant>
      <vt:variant>
        <vt:lpwstr>_Toc119133168</vt:lpwstr>
      </vt:variant>
      <vt:variant>
        <vt:i4>1179661</vt:i4>
      </vt:variant>
      <vt:variant>
        <vt:i4>1334</vt:i4>
      </vt:variant>
      <vt:variant>
        <vt:i4>0</vt:i4>
      </vt:variant>
      <vt:variant>
        <vt:i4>5</vt:i4>
      </vt:variant>
      <vt:variant>
        <vt:lpwstr/>
      </vt:variant>
      <vt:variant>
        <vt:lpwstr>_Toc119133167</vt:lpwstr>
      </vt:variant>
      <vt:variant>
        <vt:i4>1179660</vt:i4>
      </vt:variant>
      <vt:variant>
        <vt:i4>1328</vt:i4>
      </vt:variant>
      <vt:variant>
        <vt:i4>0</vt:i4>
      </vt:variant>
      <vt:variant>
        <vt:i4>5</vt:i4>
      </vt:variant>
      <vt:variant>
        <vt:lpwstr/>
      </vt:variant>
      <vt:variant>
        <vt:lpwstr>_Toc119133166</vt:lpwstr>
      </vt:variant>
      <vt:variant>
        <vt:i4>1179663</vt:i4>
      </vt:variant>
      <vt:variant>
        <vt:i4>1322</vt:i4>
      </vt:variant>
      <vt:variant>
        <vt:i4>0</vt:i4>
      </vt:variant>
      <vt:variant>
        <vt:i4>5</vt:i4>
      </vt:variant>
      <vt:variant>
        <vt:lpwstr/>
      </vt:variant>
      <vt:variant>
        <vt:lpwstr>_Toc119133165</vt:lpwstr>
      </vt:variant>
      <vt:variant>
        <vt:i4>1179662</vt:i4>
      </vt:variant>
      <vt:variant>
        <vt:i4>1316</vt:i4>
      </vt:variant>
      <vt:variant>
        <vt:i4>0</vt:i4>
      </vt:variant>
      <vt:variant>
        <vt:i4>5</vt:i4>
      </vt:variant>
      <vt:variant>
        <vt:lpwstr/>
      </vt:variant>
      <vt:variant>
        <vt:lpwstr>_Toc119133164</vt:lpwstr>
      </vt:variant>
      <vt:variant>
        <vt:i4>1179657</vt:i4>
      </vt:variant>
      <vt:variant>
        <vt:i4>1310</vt:i4>
      </vt:variant>
      <vt:variant>
        <vt:i4>0</vt:i4>
      </vt:variant>
      <vt:variant>
        <vt:i4>5</vt:i4>
      </vt:variant>
      <vt:variant>
        <vt:lpwstr/>
      </vt:variant>
      <vt:variant>
        <vt:lpwstr>_Toc119133163</vt:lpwstr>
      </vt:variant>
      <vt:variant>
        <vt:i4>1179656</vt:i4>
      </vt:variant>
      <vt:variant>
        <vt:i4>1304</vt:i4>
      </vt:variant>
      <vt:variant>
        <vt:i4>0</vt:i4>
      </vt:variant>
      <vt:variant>
        <vt:i4>5</vt:i4>
      </vt:variant>
      <vt:variant>
        <vt:lpwstr/>
      </vt:variant>
      <vt:variant>
        <vt:lpwstr>_Toc119133162</vt:lpwstr>
      </vt:variant>
      <vt:variant>
        <vt:i4>1179659</vt:i4>
      </vt:variant>
      <vt:variant>
        <vt:i4>1298</vt:i4>
      </vt:variant>
      <vt:variant>
        <vt:i4>0</vt:i4>
      </vt:variant>
      <vt:variant>
        <vt:i4>5</vt:i4>
      </vt:variant>
      <vt:variant>
        <vt:lpwstr/>
      </vt:variant>
      <vt:variant>
        <vt:lpwstr>_Toc119133161</vt:lpwstr>
      </vt:variant>
      <vt:variant>
        <vt:i4>1179658</vt:i4>
      </vt:variant>
      <vt:variant>
        <vt:i4>1292</vt:i4>
      </vt:variant>
      <vt:variant>
        <vt:i4>0</vt:i4>
      </vt:variant>
      <vt:variant>
        <vt:i4>5</vt:i4>
      </vt:variant>
      <vt:variant>
        <vt:lpwstr/>
      </vt:variant>
      <vt:variant>
        <vt:lpwstr>_Toc119133160</vt:lpwstr>
      </vt:variant>
      <vt:variant>
        <vt:i4>1114115</vt:i4>
      </vt:variant>
      <vt:variant>
        <vt:i4>1286</vt:i4>
      </vt:variant>
      <vt:variant>
        <vt:i4>0</vt:i4>
      </vt:variant>
      <vt:variant>
        <vt:i4>5</vt:i4>
      </vt:variant>
      <vt:variant>
        <vt:lpwstr/>
      </vt:variant>
      <vt:variant>
        <vt:lpwstr>_Toc119133159</vt:lpwstr>
      </vt:variant>
      <vt:variant>
        <vt:i4>1114114</vt:i4>
      </vt:variant>
      <vt:variant>
        <vt:i4>1280</vt:i4>
      </vt:variant>
      <vt:variant>
        <vt:i4>0</vt:i4>
      </vt:variant>
      <vt:variant>
        <vt:i4>5</vt:i4>
      </vt:variant>
      <vt:variant>
        <vt:lpwstr/>
      </vt:variant>
      <vt:variant>
        <vt:lpwstr>_Toc119133158</vt:lpwstr>
      </vt:variant>
      <vt:variant>
        <vt:i4>1114125</vt:i4>
      </vt:variant>
      <vt:variant>
        <vt:i4>1274</vt:i4>
      </vt:variant>
      <vt:variant>
        <vt:i4>0</vt:i4>
      </vt:variant>
      <vt:variant>
        <vt:i4>5</vt:i4>
      </vt:variant>
      <vt:variant>
        <vt:lpwstr/>
      </vt:variant>
      <vt:variant>
        <vt:lpwstr>_Toc119133157</vt:lpwstr>
      </vt:variant>
      <vt:variant>
        <vt:i4>1114124</vt:i4>
      </vt:variant>
      <vt:variant>
        <vt:i4>1268</vt:i4>
      </vt:variant>
      <vt:variant>
        <vt:i4>0</vt:i4>
      </vt:variant>
      <vt:variant>
        <vt:i4>5</vt:i4>
      </vt:variant>
      <vt:variant>
        <vt:lpwstr/>
      </vt:variant>
      <vt:variant>
        <vt:lpwstr>_Toc119133156</vt:lpwstr>
      </vt:variant>
      <vt:variant>
        <vt:i4>1114127</vt:i4>
      </vt:variant>
      <vt:variant>
        <vt:i4>1262</vt:i4>
      </vt:variant>
      <vt:variant>
        <vt:i4>0</vt:i4>
      </vt:variant>
      <vt:variant>
        <vt:i4>5</vt:i4>
      </vt:variant>
      <vt:variant>
        <vt:lpwstr/>
      </vt:variant>
      <vt:variant>
        <vt:lpwstr>_Toc119133155</vt:lpwstr>
      </vt:variant>
      <vt:variant>
        <vt:i4>1114126</vt:i4>
      </vt:variant>
      <vt:variant>
        <vt:i4>1256</vt:i4>
      </vt:variant>
      <vt:variant>
        <vt:i4>0</vt:i4>
      </vt:variant>
      <vt:variant>
        <vt:i4>5</vt:i4>
      </vt:variant>
      <vt:variant>
        <vt:lpwstr/>
      </vt:variant>
      <vt:variant>
        <vt:lpwstr>_Toc119133154</vt:lpwstr>
      </vt:variant>
      <vt:variant>
        <vt:i4>1114121</vt:i4>
      </vt:variant>
      <vt:variant>
        <vt:i4>1250</vt:i4>
      </vt:variant>
      <vt:variant>
        <vt:i4>0</vt:i4>
      </vt:variant>
      <vt:variant>
        <vt:i4>5</vt:i4>
      </vt:variant>
      <vt:variant>
        <vt:lpwstr/>
      </vt:variant>
      <vt:variant>
        <vt:lpwstr>_Toc119133153</vt:lpwstr>
      </vt:variant>
      <vt:variant>
        <vt:i4>1114120</vt:i4>
      </vt:variant>
      <vt:variant>
        <vt:i4>1244</vt:i4>
      </vt:variant>
      <vt:variant>
        <vt:i4>0</vt:i4>
      </vt:variant>
      <vt:variant>
        <vt:i4>5</vt:i4>
      </vt:variant>
      <vt:variant>
        <vt:lpwstr/>
      </vt:variant>
      <vt:variant>
        <vt:lpwstr>_Toc119133152</vt:lpwstr>
      </vt:variant>
      <vt:variant>
        <vt:i4>1114123</vt:i4>
      </vt:variant>
      <vt:variant>
        <vt:i4>1238</vt:i4>
      </vt:variant>
      <vt:variant>
        <vt:i4>0</vt:i4>
      </vt:variant>
      <vt:variant>
        <vt:i4>5</vt:i4>
      </vt:variant>
      <vt:variant>
        <vt:lpwstr/>
      </vt:variant>
      <vt:variant>
        <vt:lpwstr>_Toc119133151</vt:lpwstr>
      </vt:variant>
      <vt:variant>
        <vt:i4>1114122</vt:i4>
      </vt:variant>
      <vt:variant>
        <vt:i4>1232</vt:i4>
      </vt:variant>
      <vt:variant>
        <vt:i4>0</vt:i4>
      </vt:variant>
      <vt:variant>
        <vt:i4>5</vt:i4>
      </vt:variant>
      <vt:variant>
        <vt:lpwstr/>
      </vt:variant>
      <vt:variant>
        <vt:lpwstr>_Toc119133150</vt:lpwstr>
      </vt:variant>
      <vt:variant>
        <vt:i4>1048579</vt:i4>
      </vt:variant>
      <vt:variant>
        <vt:i4>1226</vt:i4>
      </vt:variant>
      <vt:variant>
        <vt:i4>0</vt:i4>
      </vt:variant>
      <vt:variant>
        <vt:i4>5</vt:i4>
      </vt:variant>
      <vt:variant>
        <vt:lpwstr/>
      </vt:variant>
      <vt:variant>
        <vt:lpwstr>_Toc119133149</vt:lpwstr>
      </vt:variant>
      <vt:variant>
        <vt:i4>1048578</vt:i4>
      </vt:variant>
      <vt:variant>
        <vt:i4>1220</vt:i4>
      </vt:variant>
      <vt:variant>
        <vt:i4>0</vt:i4>
      </vt:variant>
      <vt:variant>
        <vt:i4>5</vt:i4>
      </vt:variant>
      <vt:variant>
        <vt:lpwstr/>
      </vt:variant>
      <vt:variant>
        <vt:lpwstr>_Toc119133148</vt:lpwstr>
      </vt:variant>
      <vt:variant>
        <vt:i4>1048589</vt:i4>
      </vt:variant>
      <vt:variant>
        <vt:i4>1214</vt:i4>
      </vt:variant>
      <vt:variant>
        <vt:i4>0</vt:i4>
      </vt:variant>
      <vt:variant>
        <vt:i4>5</vt:i4>
      </vt:variant>
      <vt:variant>
        <vt:lpwstr/>
      </vt:variant>
      <vt:variant>
        <vt:lpwstr>_Toc119133147</vt:lpwstr>
      </vt:variant>
      <vt:variant>
        <vt:i4>1048588</vt:i4>
      </vt:variant>
      <vt:variant>
        <vt:i4>1208</vt:i4>
      </vt:variant>
      <vt:variant>
        <vt:i4>0</vt:i4>
      </vt:variant>
      <vt:variant>
        <vt:i4>5</vt:i4>
      </vt:variant>
      <vt:variant>
        <vt:lpwstr/>
      </vt:variant>
      <vt:variant>
        <vt:lpwstr>_Toc119133146</vt:lpwstr>
      </vt:variant>
      <vt:variant>
        <vt:i4>1048591</vt:i4>
      </vt:variant>
      <vt:variant>
        <vt:i4>1202</vt:i4>
      </vt:variant>
      <vt:variant>
        <vt:i4>0</vt:i4>
      </vt:variant>
      <vt:variant>
        <vt:i4>5</vt:i4>
      </vt:variant>
      <vt:variant>
        <vt:lpwstr/>
      </vt:variant>
      <vt:variant>
        <vt:lpwstr>_Toc119133145</vt:lpwstr>
      </vt:variant>
      <vt:variant>
        <vt:i4>1048590</vt:i4>
      </vt:variant>
      <vt:variant>
        <vt:i4>1196</vt:i4>
      </vt:variant>
      <vt:variant>
        <vt:i4>0</vt:i4>
      </vt:variant>
      <vt:variant>
        <vt:i4>5</vt:i4>
      </vt:variant>
      <vt:variant>
        <vt:lpwstr/>
      </vt:variant>
      <vt:variant>
        <vt:lpwstr>_Toc119133144</vt:lpwstr>
      </vt:variant>
      <vt:variant>
        <vt:i4>1048585</vt:i4>
      </vt:variant>
      <vt:variant>
        <vt:i4>1190</vt:i4>
      </vt:variant>
      <vt:variant>
        <vt:i4>0</vt:i4>
      </vt:variant>
      <vt:variant>
        <vt:i4>5</vt:i4>
      </vt:variant>
      <vt:variant>
        <vt:lpwstr/>
      </vt:variant>
      <vt:variant>
        <vt:lpwstr>_Toc119133143</vt:lpwstr>
      </vt:variant>
      <vt:variant>
        <vt:i4>1048584</vt:i4>
      </vt:variant>
      <vt:variant>
        <vt:i4>1184</vt:i4>
      </vt:variant>
      <vt:variant>
        <vt:i4>0</vt:i4>
      </vt:variant>
      <vt:variant>
        <vt:i4>5</vt:i4>
      </vt:variant>
      <vt:variant>
        <vt:lpwstr/>
      </vt:variant>
      <vt:variant>
        <vt:lpwstr>_Toc119133142</vt:lpwstr>
      </vt:variant>
      <vt:variant>
        <vt:i4>1048587</vt:i4>
      </vt:variant>
      <vt:variant>
        <vt:i4>1178</vt:i4>
      </vt:variant>
      <vt:variant>
        <vt:i4>0</vt:i4>
      </vt:variant>
      <vt:variant>
        <vt:i4>5</vt:i4>
      </vt:variant>
      <vt:variant>
        <vt:lpwstr/>
      </vt:variant>
      <vt:variant>
        <vt:lpwstr>_Toc119133141</vt:lpwstr>
      </vt:variant>
      <vt:variant>
        <vt:i4>1048586</vt:i4>
      </vt:variant>
      <vt:variant>
        <vt:i4>1172</vt:i4>
      </vt:variant>
      <vt:variant>
        <vt:i4>0</vt:i4>
      </vt:variant>
      <vt:variant>
        <vt:i4>5</vt:i4>
      </vt:variant>
      <vt:variant>
        <vt:lpwstr/>
      </vt:variant>
      <vt:variant>
        <vt:lpwstr>_Toc119133140</vt:lpwstr>
      </vt:variant>
      <vt:variant>
        <vt:i4>1507331</vt:i4>
      </vt:variant>
      <vt:variant>
        <vt:i4>1166</vt:i4>
      </vt:variant>
      <vt:variant>
        <vt:i4>0</vt:i4>
      </vt:variant>
      <vt:variant>
        <vt:i4>5</vt:i4>
      </vt:variant>
      <vt:variant>
        <vt:lpwstr/>
      </vt:variant>
      <vt:variant>
        <vt:lpwstr>_Toc119133139</vt:lpwstr>
      </vt:variant>
      <vt:variant>
        <vt:i4>1507330</vt:i4>
      </vt:variant>
      <vt:variant>
        <vt:i4>1160</vt:i4>
      </vt:variant>
      <vt:variant>
        <vt:i4>0</vt:i4>
      </vt:variant>
      <vt:variant>
        <vt:i4>5</vt:i4>
      </vt:variant>
      <vt:variant>
        <vt:lpwstr/>
      </vt:variant>
      <vt:variant>
        <vt:lpwstr>_Toc119133138</vt:lpwstr>
      </vt:variant>
      <vt:variant>
        <vt:i4>1507341</vt:i4>
      </vt:variant>
      <vt:variant>
        <vt:i4>1154</vt:i4>
      </vt:variant>
      <vt:variant>
        <vt:i4>0</vt:i4>
      </vt:variant>
      <vt:variant>
        <vt:i4>5</vt:i4>
      </vt:variant>
      <vt:variant>
        <vt:lpwstr/>
      </vt:variant>
      <vt:variant>
        <vt:lpwstr>_Toc119133137</vt:lpwstr>
      </vt:variant>
      <vt:variant>
        <vt:i4>1507340</vt:i4>
      </vt:variant>
      <vt:variant>
        <vt:i4>1148</vt:i4>
      </vt:variant>
      <vt:variant>
        <vt:i4>0</vt:i4>
      </vt:variant>
      <vt:variant>
        <vt:i4>5</vt:i4>
      </vt:variant>
      <vt:variant>
        <vt:lpwstr/>
      </vt:variant>
      <vt:variant>
        <vt:lpwstr>_Toc119133136</vt:lpwstr>
      </vt:variant>
      <vt:variant>
        <vt:i4>1507343</vt:i4>
      </vt:variant>
      <vt:variant>
        <vt:i4>1142</vt:i4>
      </vt:variant>
      <vt:variant>
        <vt:i4>0</vt:i4>
      </vt:variant>
      <vt:variant>
        <vt:i4>5</vt:i4>
      </vt:variant>
      <vt:variant>
        <vt:lpwstr/>
      </vt:variant>
      <vt:variant>
        <vt:lpwstr>_Toc119133135</vt:lpwstr>
      </vt:variant>
      <vt:variant>
        <vt:i4>1507342</vt:i4>
      </vt:variant>
      <vt:variant>
        <vt:i4>1136</vt:i4>
      </vt:variant>
      <vt:variant>
        <vt:i4>0</vt:i4>
      </vt:variant>
      <vt:variant>
        <vt:i4>5</vt:i4>
      </vt:variant>
      <vt:variant>
        <vt:lpwstr/>
      </vt:variant>
      <vt:variant>
        <vt:lpwstr>_Toc119133134</vt:lpwstr>
      </vt:variant>
      <vt:variant>
        <vt:i4>1507337</vt:i4>
      </vt:variant>
      <vt:variant>
        <vt:i4>1130</vt:i4>
      </vt:variant>
      <vt:variant>
        <vt:i4>0</vt:i4>
      </vt:variant>
      <vt:variant>
        <vt:i4>5</vt:i4>
      </vt:variant>
      <vt:variant>
        <vt:lpwstr/>
      </vt:variant>
      <vt:variant>
        <vt:lpwstr>_Toc119133133</vt:lpwstr>
      </vt:variant>
      <vt:variant>
        <vt:i4>1507336</vt:i4>
      </vt:variant>
      <vt:variant>
        <vt:i4>1124</vt:i4>
      </vt:variant>
      <vt:variant>
        <vt:i4>0</vt:i4>
      </vt:variant>
      <vt:variant>
        <vt:i4>5</vt:i4>
      </vt:variant>
      <vt:variant>
        <vt:lpwstr/>
      </vt:variant>
      <vt:variant>
        <vt:lpwstr>_Toc119133132</vt:lpwstr>
      </vt:variant>
      <vt:variant>
        <vt:i4>1507339</vt:i4>
      </vt:variant>
      <vt:variant>
        <vt:i4>1118</vt:i4>
      </vt:variant>
      <vt:variant>
        <vt:i4>0</vt:i4>
      </vt:variant>
      <vt:variant>
        <vt:i4>5</vt:i4>
      </vt:variant>
      <vt:variant>
        <vt:lpwstr/>
      </vt:variant>
      <vt:variant>
        <vt:lpwstr>_Toc119133131</vt:lpwstr>
      </vt:variant>
      <vt:variant>
        <vt:i4>1507338</vt:i4>
      </vt:variant>
      <vt:variant>
        <vt:i4>1112</vt:i4>
      </vt:variant>
      <vt:variant>
        <vt:i4>0</vt:i4>
      </vt:variant>
      <vt:variant>
        <vt:i4>5</vt:i4>
      </vt:variant>
      <vt:variant>
        <vt:lpwstr/>
      </vt:variant>
      <vt:variant>
        <vt:lpwstr>_Toc119133130</vt:lpwstr>
      </vt:variant>
      <vt:variant>
        <vt:i4>1441795</vt:i4>
      </vt:variant>
      <vt:variant>
        <vt:i4>1106</vt:i4>
      </vt:variant>
      <vt:variant>
        <vt:i4>0</vt:i4>
      </vt:variant>
      <vt:variant>
        <vt:i4>5</vt:i4>
      </vt:variant>
      <vt:variant>
        <vt:lpwstr/>
      </vt:variant>
      <vt:variant>
        <vt:lpwstr>_Toc119133129</vt:lpwstr>
      </vt:variant>
      <vt:variant>
        <vt:i4>1441794</vt:i4>
      </vt:variant>
      <vt:variant>
        <vt:i4>1100</vt:i4>
      </vt:variant>
      <vt:variant>
        <vt:i4>0</vt:i4>
      </vt:variant>
      <vt:variant>
        <vt:i4>5</vt:i4>
      </vt:variant>
      <vt:variant>
        <vt:lpwstr/>
      </vt:variant>
      <vt:variant>
        <vt:lpwstr>_Toc119133128</vt:lpwstr>
      </vt:variant>
      <vt:variant>
        <vt:i4>1441805</vt:i4>
      </vt:variant>
      <vt:variant>
        <vt:i4>1094</vt:i4>
      </vt:variant>
      <vt:variant>
        <vt:i4>0</vt:i4>
      </vt:variant>
      <vt:variant>
        <vt:i4>5</vt:i4>
      </vt:variant>
      <vt:variant>
        <vt:lpwstr/>
      </vt:variant>
      <vt:variant>
        <vt:lpwstr>_Toc119133127</vt:lpwstr>
      </vt:variant>
      <vt:variant>
        <vt:i4>1441804</vt:i4>
      </vt:variant>
      <vt:variant>
        <vt:i4>1088</vt:i4>
      </vt:variant>
      <vt:variant>
        <vt:i4>0</vt:i4>
      </vt:variant>
      <vt:variant>
        <vt:i4>5</vt:i4>
      </vt:variant>
      <vt:variant>
        <vt:lpwstr/>
      </vt:variant>
      <vt:variant>
        <vt:lpwstr>_Toc119133126</vt:lpwstr>
      </vt:variant>
      <vt:variant>
        <vt:i4>1441807</vt:i4>
      </vt:variant>
      <vt:variant>
        <vt:i4>1082</vt:i4>
      </vt:variant>
      <vt:variant>
        <vt:i4>0</vt:i4>
      </vt:variant>
      <vt:variant>
        <vt:i4>5</vt:i4>
      </vt:variant>
      <vt:variant>
        <vt:lpwstr/>
      </vt:variant>
      <vt:variant>
        <vt:lpwstr>_Toc119133125</vt:lpwstr>
      </vt:variant>
      <vt:variant>
        <vt:i4>1441806</vt:i4>
      </vt:variant>
      <vt:variant>
        <vt:i4>1076</vt:i4>
      </vt:variant>
      <vt:variant>
        <vt:i4>0</vt:i4>
      </vt:variant>
      <vt:variant>
        <vt:i4>5</vt:i4>
      </vt:variant>
      <vt:variant>
        <vt:lpwstr/>
      </vt:variant>
      <vt:variant>
        <vt:lpwstr>_Toc119133124</vt:lpwstr>
      </vt:variant>
      <vt:variant>
        <vt:i4>1441801</vt:i4>
      </vt:variant>
      <vt:variant>
        <vt:i4>1070</vt:i4>
      </vt:variant>
      <vt:variant>
        <vt:i4>0</vt:i4>
      </vt:variant>
      <vt:variant>
        <vt:i4>5</vt:i4>
      </vt:variant>
      <vt:variant>
        <vt:lpwstr/>
      </vt:variant>
      <vt:variant>
        <vt:lpwstr>_Toc119133123</vt:lpwstr>
      </vt:variant>
      <vt:variant>
        <vt:i4>1441800</vt:i4>
      </vt:variant>
      <vt:variant>
        <vt:i4>1064</vt:i4>
      </vt:variant>
      <vt:variant>
        <vt:i4>0</vt:i4>
      </vt:variant>
      <vt:variant>
        <vt:i4>5</vt:i4>
      </vt:variant>
      <vt:variant>
        <vt:lpwstr/>
      </vt:variant>
      <vt:variant>
        <vt:lpwstr>_Toc119133122</vt:lpwstr>
      </vt:variant>
      <vt:variant>
        <vt:i4>1441803</vt:i4>
      </vt:variant>
      <vt:variant>
        <vt:i4>1058</vt:i4>
      </vt:variant>
      <vt:variant>
        <vt:i4>0</vt:i4>
      </vt:variant>
      <vt:variant>
        <vt:i4>5</vt:i4>
      </vt:variant>
      <vt:variant>
        <vt:lpwstr/>
      </vt:variant>
      <vt:variant>
        <vt:lpwstr>_Toc119133121</vt:lpwstr>
      </vt:variant>
      <vt:variant>
        <vt:i4>1441802</vt:i4>
      </vt:variant>
      <vt:variant>
        <vt:i4>1052</vt:i4>
      </vt:variant>
      <vt:variant>
        <vt:i4>0</vt:i4>
      </vt:variant>
      <vt:variant>
        <vt:i4>5</vt:i4>
      </vt:variant>
      <vt:variant>
        <vt:lpwstr/>
      </vt:variant>
      <vt:variant>
        <vt:lpwstr>_Toc119133120</vt:lpwstr>
      </vt:variant>
      <vt:variant>
        <vt:i4>1376259</vt:i4>
      </vt:variant>
      <vt:variant>
        <vt:i4>1046</vt:i4>
      </vt:variant>
      <vt:variant>
        <vt:i4>0</vt:i4>
      </vt:variant>
      <vt:variant>
        <vt:i4>5</vt:i4>
      </vt:variant>
      <vt:variant>
        <vt:lpwstr/>
      </vt:variant>
      <vt:variant>
        <vt:lpwstr>_Toc119133119</vt:lpwstr>
      </vt:variant>
      <vt:variant>
        <vt:i4>1376258</vt:i4>
      </vt:variant>
      <vt:variant>
        <vt:i4>1040</vt:i4>
      </vt:variant>
      <vt:variant>
        <vt:i4>0</vt:i4>
      </vt:variant>
      <vt:variant>
        <vt:i4>5</vt:i4>
      </vt:variant>
      <vt:variant>
        <vt:lpwstr/>
      </vt:variant>
      <vt:variant>
        <vt:lpwstr>_Toc119133118</vt:lpwstr>
      </vt:variant>
      <vt:variant>
        <vt:i4>1376269</vt:i4>
      </vt:variant>
      <vt:variant>
        <vt:i4>1034</vt:i4>
      </vt:variant>
      <vt:variant>
        <vt:i4>0</vt:i4>
      </vt:variant>
      <vt:variant>
        <vt:i4>5</vt:i4>
      </vt:variant>
      <vt:variant>
        <vt:lpwstr/>
      </vt:variant>
      <vt:variant>
        <vt:lpwstr>_Toc119133117</vt:lpwstr>
      </vt:variant>
      <vt:variant>
        <vt:i4>1376268</vt:i4>
      </vt:variant>
      <vt:variant>
        <vt:i4>1028</vt:i4>
      </vt:variant>
      <vt:variant>
        <vt:i4>0</vt:i4>
      </vt:variant>
      <vt:variant>
        <vt:i4>5</vt:i4>
      </vt:variant>
      <vt:variant>
        <vt:lpwstr/>
      </vt:variant>
      <vt:variant>
        <vt:lpwstr>_Toc119133116</vt:lpwstr>
      </vt:variant>
      <vt:variant>
        <vt:i4>1376271</vt:i4>
      </vt:variant>
      <vt:variant>
        <vt:i4>1022</vt:i4>
      </vt:variant>
      <vt:variant>
        <vt:i4>0</vt:i4>
      </vt:variant>
      <vt:variant>
        <vt:i4>5</vt:i4>
      </vt:variant>
      <vt:variant>
        <vt:lpwstr/>
      </vt:variant>
      <vt:variant>
        <vt:lpwstr>_Toc119133115</vt:lpwstr>
      </vt:variant>
      <vt:variant>
        <vt:i4>1376270</vt:i4>
      </vt:variant>
      <vt:variant>
        <vt:i4>1016</vt:i4>
      </vt:variant>
      <vt:variant>
        <vt:i4>0</vt:i4>
      </vt:variant>
      <vt:variant>
        <vt:i4>5</vt:i4>
      </vt:variant>
      <vt:variant>
        <vt:lpwstr/>
      </vt:variant>
      <vt:variant>
        <vt:lpwstr>_Toc119133114</vt:lpwstr>
      </vt:variant>
      <vt:variant>
        <vt:i4>1376265</vt:i4>
      </vt:variant>
      <vt:variant>
        <vt:i4>1010</vt:i4>
      </vt:variant>
      <vt:variant>
        <vt:i4>0</vt:i4>
      </vt:variant>
      <vt:variant>
        <vt:i4>5</vt:i4>
      </vt:variant>
      <vt:variant>
        <vt:lpwstr/>
      </vt:variant>
      <vt:variant>
        <vt:lpwstr>_Toc119133113</vt:lpwstr>
      </vt:variant>
      <vt:variant>
        <vt:i4>1376264</vt:i4>
      </vt:variant>
      <vt:variant>
        <vt:i4>1004</vt:i4>
      </vt:variant>
      <vt:variant>
        <vt:i4>0</vt:i4>
      </vt:variant>
      <vt:variant>
        <vt:i4>5</vt:i4>
      </vt:variant>
      <vt:variant>
        <vt:lpwstr/>
      </vt:variant>
      <vt:variant>
        <vt:lpwstr>_Toc119133112</vt:lpwstr>
      </vt:variant>
      <vt:variant>
        <vt:i4>1376267</vt:i4>
      </vt:variant>
      <vt:variant>
        <vt:i4>998</vt:i4>
      </vt:variant>
      <vt:variant>
        <vt:i4>0</vt:i4>
      </vt:variant>
      <vt:variant>
        <vt:i4>5</vt:i4>
      </vt:variant>
      <vt:variant>
        <vt:lpwstr/>
      </vt:variant>
      <vt:variant>
        <vt:lpwstr>_Toc119133111</vt:lpwstr>
      </vt:variant>
      <vt:variant>
        <vt:i4>1376266</vt:i4>
      </vt:variant>
      <vt:variant>
        <vt:i4>992</vt:i4>
      </vt:variant>
      <vt:variant>
        <vt:i4>0</vt:i4>
      </vt:variant>
      <vt:variant>
        <vt:i4>5</vt:i4>
      </vt:variant>
      <vt:variant>
        <vt:lpwstr/>
      </vt:variant>
      <vt:variant>
        <vt:lpwstr>_Toc119133110</vt:lpwstr>
      </vt:variant>
      <vt:variant>
        <vt:i4>1310723</vt:i4>
      </vt:variant>
      <vt:variant>
        <vt:i4>986</vt:i4>
      </vt:variant>
      <vt:variant>
        <vt:i4>0</vt:i4>
      </vt:variant>
      <vt:variant>
        <vt:i4>5</vt:i4>
      </vt:variant>
      <vt:variant>
        <vt:lpwstr/>
      </vt:variant>
      <vt:variant>
        <vt:lpwstr>_Toc119133109</vt:lpwstr>
      </vt:variant>
      <vt:variant>
        <vt:i4>1310722</vt:i4>
      </vt:variant>
      <vt:variant>
        <vt:i4>980</vt:i4>
      </vt:variant>
      <vt:variant>
        <vt:i4>0</vt:i4>
      </vt:variant>
      <vt:variant>
        <vt:i4>5</vt:i4>
      </vt:variant>
      <vt:variant>
        <vt:lpwstr/>
      </vt:variant>
      <vt:variant>
        <vt:lpwstr>_Toc119133108</vt:lpwstr>
      </vt:variant>
      <vt:variant>
        <vt:i4>1310733</vt:i4>
      </vt:variant>
      <vt:variant>
        <vt:i4>974</vt:i4>
      </vt:variant>
      <vt:variant>
        <vt:i4>0</vt:i4>
      </vt:variant>
      <vt:variant>
        <vt:i4>5</vt:i4>
      </vt:variant>
      <vt:variant>
        <vt:lpwstr/>
      </vt:variant>
      <vt:variant>
        <vt:lpwstr>_Toc119133107</vt:lpwstr>
      </vt:variant>
      <vt:variant>
        <vt:i4>1310732</vt:i4>
      </vt:variant>
      <vt:variant>
        <vt:i4>968</vt:i4>
      </vt:variant>
      <vt:variant>
        <vt:i4>0</vt:i4>
      </vt:variant>
      <vt:variant>
        <vt:i4>5</vt:i4>
      </vt:variant>
      <vt:variant>
        <vt:lpwstr/>
      </vt:variant>
      <vt:variant>
        <vt:lpwstr>_Toc119133106</vt:lpwstr>
      </vt:variant>
      <vt:variant>
        <vt:i4>1310735</vt:i4>
      </vt:variant>
      <vt:variant>
        <vt:i4>962</vt:i4>
      </vt:variant>
      <vt:variant>
        <vt:i4>0</vt:i4>
      </vt:variant>
      <vt:variant>
        <vt:i4>5</vt:i4>
      </vt:variant>
      <vt:variant>
        <vt:lpwstr/>
      </vt:variant>
      <vt:variant>
        <vt:lpwstr>_Toc119133105</vt:lpwstr>
      </vt:variant>
      <vt:variant>
        <vt:i4>1310734</vt:i4>
      </vt:variant>
      <vt:variant>
        <vt:i4>956</vt:i4>
      </vt:variant>
      <vt:variant>
        <vt:i4>0</vt:i4>
      </vt:variant>
      <vt:variant>
        <vt:i4>5</vt:i4>
      </vt:variant>
      <vt:variant>
        <vt:lpwstr/>
      </vt:variant>
      <vt:variant>
        <vt:lpwstr>_Toc119133104</vt:lpwstr>
      </vt:variant>
      <vt:variant>
        <vt:i4>1310729</vt:i4>
      </vt:variant>
      <vt:variant>
        <vt:i4>950</vt:i4>
      </vt:variant>
      <vt:variant>
        <vt:i4>0</vt:i4>
      </vt:variant>
      <vt:variant>
        <vt:i4>5</vt:i4>
      </vt:variant>
      <vt:variant>
        <vt:lpwstr/>
      </vt:variant>
      <vt:variant>
        <vt:lpwstr>_Toc119133103</vt:lpwstr>
      </vt:variant>
      <vt:variant>
        <vt:i4>1310728</vt:i4>
      </vt:variant>
      <vt:variant>
        <vt:i4>944</vt:i4>
      </vt:variant>
      <vt:variant>
        <vt:i4>0</vt:i4>
      </vt:variant>
      <vt:variant>
        <vt:i4>5</vt:i4>
      </vt:variant>
      <vt:variant>
        <vt:lpwstr/>
      </vt:variant>
      <vt:variant>
        <vt:lpwstr>_Toc119133102</vt:lpwstr>
      </vt:variant>
      <vt:variant>
        <vt:i4>1310731</vt:i4>
      </vt:variant>
      <vt:variant>
        <vt:i4>938</vt:i4>
      </vt:variant>
      <vt:variant>
        <vt:i4>0</vt:i4>
      </vt:variant>
      <vt:variant>
        <vt:i4>5</vt:i4>
      </vt:variant>
      <vt:variant>
        <vt:lpwstr/>
      </vt:variant>
      <vt:variant>
        <vt:lpwstr>_Toc119133101</vt:lpwstr>
      </vt:variant>
      <vt:variant>
        <vt:i4>1310730</vt:i4>
      </vt:variant>
      <vt:variant>
        <vt:i4>932</vt:i4>
      </vt:variant>
      <vt:variant>
        <vt:i4>0</vt:i4>
      </vt:variant>
      <vt:variant>
        <vt:i4>5</vt:i4>
      </vt:variant>
      <vt:variant>
        <vt:lpwstr/>
      </vt:variant>
      <vt:variant>
        <vt:lpwstr>_Toc119133100</vt:lpwstr>
      </vt:variant>
      <vt:variant>
        <vt:i4>1900546</vt:i4>
      </vt:variant>
      <vt:variant>
        <vt:i4>926</vt:i4>
      </vt:variant>
      <vt:variant>
        <vt:i4>0</vt:i4>
      </vt:variant>
      <vt:variant>
        <vt:i4>5</vt:i4>
      </vt:variant>
      <vt:variant>
        <vt:lpwstr/>
      </vt:variant>
      <vt:variant>
        <vt:lpwstr>_Toc119133099</vt:lpwstr>
      </vt:variant>
      <vt:variant>
        <vt:i4>1900547</vt:i4>
      </vt:variant>
      <vt:variant>
        <vt:i4>920</vt:i4>
      </vt:variant>
      <vt:variant>
        <vt:i4>0</vt:i4>
      </vt:variant>
      <vt:variant>
        <vt:i4>5</vt:i4>
      </vt:variant>
      <vt:variant>
        <vt:lpwstr/>
      </vt:variant>
      <vt:variant>
        <vt:lpwstr>_Toc119133098</vt:lpwstr>
      </vt:variant>
      <vt:variant>
        <vt:i4>1900556</vt:i4>
      </vt:variant>
      <vt:variant>
        <vt:i4>914</vt:i4>
      </vt:variant>
      <vt:variant>
        <vt:i4>0</vt:i4>
      </vt:variant>
      <vt:variant>
        <vt:i4>5</vt:i4>
      </vt:variant>
      <vt:variant>
        <vt:lpwstr/>
      </vt:variant>
      <vt:variant>
        <vt:lpwstr>_Toc119133097</vt:lpwstr>
      </vt:variant>
      <vt:variant>
        <vt:i4>1900557</vt:i4>
      </vt:variant>
      <vt:variant>
        <vt:i4>908</vt:i4>
      </vt:variant>
      <vt:variant>
        <vt:i4>0</vt:i4>
      </vt:variant>
      <vt:variant>
        <vt:i4>5</vt:i4>
      </vt:variant>
      <vt:variant>
        <vt:lpwstr/>
      </vt:variant>
      <vt:variant>
        <vt:lpwstr>_Toc119133096</vt:lpwstr>
      </vt:variant>
      <vt:variant>
        <vt:i4>1900558</vt:i4>
      </vt:variant>
      <vt:variant>
        <vt:i4>902</vt:i4>
      </vt:variant>
      <vt:variant>
        <vt:i4>0</vt:i4>
      </vt:variant>
      <vt:variant>
        <vt:i4>5</vt:i4>
      </vt:variant>
      <vt:variant>
        <vt:lpwstr/>
      </vt:variant>
      <vt:variant>
        <vt:lpwstr>_Toc119133095</vt:lpwstr>
      </vt:variant>
      <vt:variant>
        <vt:i4>1900559</vt:i4>
      </vt:variant>
      <vt:variant>
        <vt:i4>896</vt:i4>
      </vt:variant>
      <vt:variant>
        <vt:i4>0</vt:i4>
      </vt:variant>
      <vt:variant>
        <vt:i4>5</vt:i4>
      </vt:variant>
      <vt:variant>
        <vt:lpwstr/>
      </vt:variant>
      <vt:variant>
        <vt:lpwstr>_Toc119133094</vt:lpwstr>
      </vt:variant>
      <vt:variant>
        <vt:i4>1900552</vt:i4>
      </vt:variant>
      <vt:variant>
        <vt:i4>890</vt:i4>
      </vt:variant>
      <vt:variant>
        <vt:i4>0</vt:i4>
      </vt:variant>
      <vt:variant>
        <vt:i4>5</vt:i4>
      </vt:variant>
      <vt:variant>
        <vt:lpwstr/>
      </vt:variant>
      <vt:variant>
        <vt:lpwstr>_Toc119133093</vt:lpwstr>
      </vt:variant>
      <vt:variant>
        <vt:i4>1900553</vt:i4>
      </vt:variant>
      <vt:variant>
        <vt:i4>884</vt:i4>
      </vt:variant>
      <vt:variant>
        <vt:i4>0</vt:i4>
      </vt:variant>
      <vt:variant>
        <vt:i4>5</vt:i4>
      </vt:variant>
      <vt:variant>
        <vt:lpwstr/>
      </vt:variant>
      <vt:variant>
        <vt:lpwstr>_Toc119133092</vt:lpwstr>
      </vt:variant>
      <vt:variant>
        <vt:i4>1900554</vt:i4>
      </vt:variant>
      <vt:variant>
        <vt:i4>878</vt:i4>
      </vt:variant>
      <vt:variant>
        <vt:i4>0</vt:i4>
      </vt:variant>
      <vt:variant>
        <vt:i4>5</vt:i4>
      </vt:variant>
      <vt:variant>
        <vt:lpwstr/>
      </vt:variant>
      <vt:variant>
        <vt:lpwstr>_Toc119133091</vt:lpwstr>
      </vt:variant>
      <vt:variant>
        <vt:i4>1900555</vt:i4>
      </vt:variant>
      <vt:variant>
        <vt:i4>872</vt:i4>
      </vt:variant>
      <vt:variant>
        <vt:i4>0</vt:i4>
      </vt:variant>
      <vt:variant>
        <vt:i4>5</vt:i4>
      </vt:variant>
      <vt:variant>
        <vt:lpwstr/>
      </vt:variant>
      <vt:variant>
        <vt:lpwstr>_Toc119133090</vt:lpwstr>
      </vt:variant>
      <vt:variant>
        <vt:i4>1835010</vt:i4>
      </vt:variant>
      <vt:variant>
        <vt:i4>866</vt:i4>
      </vt:variant>
      <vt:variant>
        <vt:i4>0</vt:i4>
      </vt:variant>
      <vt:variant>
        <vt:i4>5</vt:i4>
      </vt:variant>
      <vt:variant>
        <vt:lpwstr/>
      </vt:variant>
      <vt:variant>
        <vt:lpwstr>_Toc119133089</vt:lpwstr>
      </vt:variant>
      <vt:variant>
        <vt:i4>1835011</vt:i4>
      </vt:variant>
      <vt:variant>
        <vt:i4>860</vt:i4>
      </vt:variant>
      <vt:variant>
        <vt:i4>0</vt:i4>
      </vt:variant>
      <vt:variant>
        <vt:i4>5</vt:i4>
      </vt:variant>
      <vt:variant>
        <vt:lpwstr/>
      </vt:variant>
      <vt:variant>
        <vt:lpwstr>_Toc119133088</vt:lpwstr>
      </vt:variant>
      <vt:variant>
        <vt:i4>1835020</vt:i4>
      </vt:variant>
      <vt:variant>
        <vt:i4>854</vt:i4>
      </vt:variant>
      <vt:variant>
        <vt:i4>0</vt:i4>
      </vt:variant>
      <vt:variant>
        <vt:i4>5</vt:i4>
      </vt:variant>
      <vt:variant>
        <vt:lpwstr/>
      </vt:variant>
      <vt:variant>
        <vt:lpwstr>_Toc119133087</vt:lpwstr>
      </vt:variant>
      <vt:variant>
        <vt:i4>1835021</vt:i4>
      </vt:variant>
      <vt:variant>
        <vt:i4>848</vt:i4>
      </vt:variant>
      <vt:variant>
        <vt:i4>0</vt:i4>
      </vt:variant>
      <vt:variant>
        <vt:i4>5</vt:i4>
      </vt:variant>
      <vt:variant>
        <vt:lpwstr/>
      </vt:variant>
      <vt:variant>
        <vt:lpwstr>_Toc119133086</vt:lpwstr>
      </vt:variant>
      <vt:variant>
        <vt:i4>1835022</vt:i4>
      </vt:variant>
      <vt:variant>
        <vt:i4>842</vt:i4>
      </vt:variant>
      <vt:variant>
        <vt:i4>0</vt:i4>
      </vt:variant>
      <vt:variant>
        <vt:i4>5</vt:i4>
      </vt:variant>
      <vt:variant>
        <vt:lpwstr/>
      </vt:variant>
      <vt:variant>
        <vt:lpwstr>_Toc119133085</vt:lpwstr>
      </vt:variant>
      <vt:variant>
        <vt:i4>1835023</vt:i4>
      </vt:variant>
      <vt:variant>
        <vt:i4>836</vt:i4>
      </vt:variant>
      <vt:variant>
        <vt:i4>0</vt:i4>
      </vt:variant>
      <vt:variant>
        <vt:i4>5</vt:i4>
      </vt:variant>
      <vt:variant>
        <vt:lpwstr/>
      </vt:variant>
      <vt:variant>
        <vt:lpwstr>_Toc119133084</vt:lpwstr>
      </vt:variant>
      <vt:variant>
        <vt:i4>1835016</vt:i4>
      </vt:variant>
      <vt:variant>
        <vt:i4>830</vt:i4>
      </vt:variant>
      <vt:variant>
        <vt:i4>0</vt:i4>
      </vt:variant>
      <vt:variant>
        <vt:i4>5</vt:i4>
      </vt:variant>
      <vt:variant>
        <vt:lpwstr/>
      </vt:variant>
      <vt:variant>
        <vt:lpwstr>_Toc119133083</vt:lpwstr>
      </vt:variant>
      <vt:variant>
        <vt:i4>1835017</vt:i4>
      </vt:variant>
      <vt:variant>
        <vt:i4>824</vt:i4>
      </vt:variant>
      <vt:variant>
        <vt:i4>0</vt:i4>
      </vt:variant>
      <vt:variant>
        <vt:i4>5</vt:i4>
      </vt:variant>
      <vt:variant>
        <vt:lpwstr/>
      </vt:variant>
      <vt:variant>
        <vt:lpwstr>_Toc119133082</vt:lpwstr>
      </vt:variant>
      <vt:variant>
        <vt:i4>1835018</vt:i4>
      </vt:variant>
      <vt:variant>
        <vt:i4>818</vt:i4>
      </vt:variant>
      <vt:variant>
        <vt:i4>0</vt:i4>
      </vt:variant>
      <vt:variant>
        <vt:i4>5</vt:i4>
      </vt:variant>
      <vt:variant>
        <vt:lpwstr/>
      </vt:variant>
      <vt:variant>
        <vt:lpwstr>_Toc119133081</vt:lpwstr>
      </vt:variant>
      <vt:variant>
        <vt:i4>1835019</vt:i4>
      </vt:variant>
      <vt:variant>
        <vt:i4>812</vt:i4>
      </vt:variant>
      <vt:variant>
        <vt:i4>0</vt:i4>
      </vt:variant>
      <vt:variant>
        <vt:i4>5</vt:i4>
      </vt:variant>
      <vt:variant>
        <vt:lpwstr/>
      </vt:variant>
      <vt:variant>
        <vt:lpwstr>_Toc119133080</vt:lpwstr>
      </vt:variant>
      <vt:variant>
        <vt:i4>1245186</vt:i4>
      </vt:variant>
      <vt:variant>
        <vt:i4>806</vt:i4>
      </vt:variant>
      <vt:variant>
        <vt:i4>0</vt:i4>
      </vt:variant>
      <vt:variant>
        <vt:i4>5</vt:i4>
      </vt:variant>
      <vt:variant>
        <vt:lpwstr/>
      </vt:variant>
      <vt:variant>
        <vt:lpwstr>_Toc119133079</vt:lpwstr>
      </vt:variant>
      <vt:variant>
        <vt:i4>1245187</vt:i4>
      </vt:variant>
      <vt:variant>
        <vt:i4>800</vt:i4>
      </vt:variant>
      <vt:variant>
        <vt:i4>0</vt:i4>
      </vt:variant>
      <vt:variant>
        <vt:i4>5</vt:i4>
      </vt:variant>
      <vt:variant>
        <vt:lpwstr/>
      </vt:variant>
      <vt:variant>
        <vt:lpwstr>_Toc119133078</vt:lpwstr>
      </vt:variant>
      <vt:variant>
        <vt:i4>1245196</vt:i4>
      </vt:variant>
      <vt:variant>
        <vt:i4>794</vt:i4>
      </vt:variant>
      <vt:variant>
        <vt:i4>0</vt:i4>
      </vt:variant>
      <vt:variant>
        <vt:i4>5</vt:i4>
      </vt:variant>
      <vt:variant>
        <vt:lpwstr/>
      </vt:variant>
      <vt:variant>
        <vt:lpwstr>_Toc119133077</vt:lpwstr>
      </vt:variant>
      <vt:variant>
        <vt:i4>1245197</vt:i4>
      </vt:variant>
      <vt:variant>
        <vt:i4>788</vt:i4>
      </vt:variant>
      <vt:variant>
        <vt:i4>0</vt:i4>
      </vt:variant>
      <vt:variant>
        <vt:i4>5</vt:i4>
      </vt:variant>
      <vt:variant>
        <vt:lpwstr/>
      </vt:variant>
      <vt:variant>
        <vt:lpwstr>_Toc119133076</vt:lpwstr>
      </vt:variant>
      <vt:variant>
        <vt:i4>1245198</vt:i4>
      </vt:variant>
      <vt:variant>
        <vt:i4>782</vt:i4>
      </vt:variant>
      <vt:variant>
        <vt:i4>0</vt:i4>
      </vt:variant>
      <vt:variant>
        <vt:i4>5</vt:i4>
      </vt:variant>
      <vt:variant>
        <vt:lpwstr/>
      </vt:variant>
      <vt:variant>
        <vt:lpwstr>_Toc119133075</vt:lpwstr>
      </vt:variant>
      <vt:variant>
        <vt:i4>1245199</vt:i4>
      </vt:variant>
      <vt:variant>
        <vt:i4>776</vt:i4>
      </vt:variant>
      <vt:variant>
        <vt:i4>0</vt:i4>
      </vt:variant>
      <vt:variant>
        <vt:i4>5</vt:i4>
      </vt:variant>
      <vt:variant>
        <vt:lpwstr/>
      </vt:variant>
      <vt:variant>
        <vt:lpwstr>_Toc119133074</vt:lpwstr>
      </vt:variant>
      <vt:variant>
        <vt:i4>1245192</vt:i4>
      </vt:variant>
      <vt:variant>
        <vt:i4>770</vt:i4>
      </vt:variant>
      <vt:variant>
        <vt:i4>0</vt:i4>
      </vt:variant>
      <vt:variant>
        <vt:i4>5</vt:i4>
      </vt:variant>
      <vt:variant>
        <vt:lpwstr/>
      </vt:variant>
      <vt:variant>
        <vt:lpwstr>_Toc119133073</vt:lpwstr>
      </vt:variant>
      <vt:variant>
        <vt:i4>1245193</vt:i4>
      </vt:variant>
      <vt:variant>
        <vt:i4>764</vt:i4>
      </vt:variant>
      <vt:variant>
        <vt:i4>0</vt:i4>
      </vt:variant>
      <vt:variant>
        <vt:i4>5</vt:i4>
      </vt:variant>
      <vt:variant>
        <vt:lpwstr/>
      </vt:variant>
      <vt:variant>
        <vt:lpwstr>_Toc119133072</vt:lpwstr>
      </vt:variant>
      <vt:variant>
        <vt:i4>1245194</vt:i4>
      </vt:variant>
      <vt:variant>
        <vt:i4>758</vt:i4>
      </vt:variant>
      <vt:variant>
        <vt:i4>0</vt:i4>
      </vt:variant>
      <vt:variant>
        <vt:i4>5</vt:i4>
      </vt:variant>
      <vt:variant>
        <vt:lpwstr/>
      </vt:variant>
      <vt:variant>
        <vt:lpwstr>_Toc119133071</vt:lpwstr>
      </vt:variant>
      <vt:variant>
        <vt:i4>1245195</vt:i4>
      </vt:variant>
      <vt:variant>
        <vt:i4>752</vt:i4>
      </vt:variant>
      <vt:variant>
        <vt:i4>0</vt:i4>
      </vt:variant>
      <vt:variant>
        <vt:i4>5</vt:i4>
      </vt:variant>
      <vt:variant>
        <vt:lpwstr/>
      </vt:variant>
      <vt:variant>
        <vt:lpwstr>_Toc119133070</vt:lpwstr>
      </vt:variant>
      <vt:variant>
        <vt:i4>1179650</vt:i4>
      </vt:variant>
      <vt:variant>
        <vt:i4>746</vt:i4>
      </vt:variant>
      <vt:variant>
        <vt:i4>0</vt:i4>
      </vt:variant>
      <vt:variant>
        <vt:i4>5</vt:i4>
      </vt:variant>
      <vt:variant>
        <vt:lpwstr/>
      </vt:variant>
      <vt:variant>
        <vt:lpwstr>_Toc119133069</vt:lpwstr>
      </vt:variant>
      <vt:variant>
        <vt:i4>1179651</vt:i4>
      </vt:variant>
      <vt:variant>
        <vt:i4>740</vt:i4>
      </vt:variant>
      <vt:variant>
        <vt:i4>0</vt:i4>
      </vt:variant>
      <vt:variant>
        <vt:i4>5</vt:i4>
      </vt:variant>
      <vt:variant>
        <vt:lpwstr/>
      </vt:variant>
      <vt:variant>
        <vt:lpwstr>_Toc119133068</vt:lpwstr>
      </vt:variant>
      <vt:variant>
        <vt:i4>1179660</vt:i4>
      </vt:variant>
      <vt:variant>
        <vt:i4>734</vt:i4>
      </vt:variant>
      <vt:variant>
        <vt:i4>0</vt:i4>
      </vt:variant>
      <vt:variant>
        <vt:i4>5</vt:i4>
      </vt:variant>
      <vt:variant>
        <vt:lpwstr/>
      </vt:variant>
      <vt:variant>
        <vt:lpwstr>_Toc119133067</vt:lpwstr>
      </vt:variant>
      <vt:variant>
        <vt:i4>1179661</vt:i4>
      </vt:variant>
      <vt:variant>
        <vt:i4>728</vt:i4>
      </vt:variant>
      <vt:variant>
        <vt:i4>0</vt:i4>
      </vt:variant>
      <vt:variant>
        <vt:i4>5</vt:i4>
      </vt:variant>
      <vt:variant>
        <vt:lpwstr/>
      </vt:variant>
      <vt:variant>
        <vt:lpwstr>_Toc119133066</vt:lpwstr>
      </vt:variant>
      <vt:variant>
        <vt:i4>1179662</vt:i4>
      </vt:variant>
      <vt:variant>
        <vt:i4>722</vt:i4>
      </vt:variant>
      <vt:variant>
        <vt:i4>0</vt:i4>
      </vt:variant>
      <vt:variant>
        <vt:i4>5</vt:i4>
      </vt:variant>
      <vt:variant>
        <vt:lpwstr/>
      </vt:variant>
      <vt:variant>
        <vt:lpwstr>_Toc119133065</vt:lpwstr>
      </vt:variant>
      <vt:variant>
        <vt:i4>1179663</vt:i4>
      </vt:variant>
      <vt:variant>
        <vt:i4>716</vt:i4>
      </vt:variant>
      <vt:variant>
        <vt:i4>0</vt:i4>
      </vt:variant>
      <vt:variant>
        <vt:i4>5</vt:i4>
      </vt:variant>
      <vt:variant>
        <vt:lpwstr/>
      </vt:variant>
      <vt:variant>
        <vt:lpwstr>_Toc119133064</vt:lpwstr>
      </vt:variant>
      <vt:variant>
        <vt:i4>1179656</vt:i4>
      </vt:variant>
      <vt:variant>
        <vt:i4>710</vt:i4>
      </vt:variant>
      <vt:variant>
        <vt:i4>0</vt:i4>
      </vt:variant>
      <vt:variant>
        <vt:i4>5</vt:i4>
      </vt:variant>
      <vt:variant>
        <vt:lpwstr/>
      </vt:variant>
      <vt:variant>
        <vt:lpwstr>_Toc119133063</vt:lpwstr>
      </vt:variant>
      <vt:variant>
        <vt:i4>1179657</vt:i4>
      </vt:variant>
      <vt:variant>
        <vt:i4>704</vt:i4>
      </vt:variant>
      <vt:variant>
        <vt:i4>0</vt:i4>
      </vt:variant>
      <vt:variant>
        <vt:i4>5</vt:i4>
      </vt:variant>
      <vt:variant>
        <vt:lpwstr/>
      </vt:variant>
      <vt:variant>
        <vt:lpwstr>_Toc119133062</vt:lpwstr>
      </vt:variant>
      <vt:variant>
        <vt:i4>1179658</vt:i4>
      </vt:variant>
      <vt:variant>
        <vt:i4>698</vt:i4>
      </vt:variant>
      <vt:variant>
        <vt:i4>0</vt:i4>
      </vt:variant>
      <vt:variant>
        <vt:i4>5</vt:i4>
      </vt:variant>
      <vt:variant>
        <vt:lpwstr/>
      </vt:variant>
      <vt:variant>
        <vt:lpwstr>_Toc119133061</vt:lpwstr>
      </vt:variant>
      <vt:variant>
        <vt:i4>1179659</vt:i4>
      </vt:variant>
      <vt:variant>
        <vt:i4>692</vt:i4>
      </vt:variant>
      <vt:variant>
        <vt:i4>0</vt:i4>
      </vt:variant>
      <vt:variant>
        <vt:i4>5</vt:i4>
      </vt:variant>
      <vt:variant>
        <vt:lpwstr/>
      </vt:variant>
      <vt:variant>
        <vt:lpwstr>_Toc119133060</vt:lpwstr>
      </vt:variant>
      <vt:variant>
        <vt:i4>1114114</vt:i4>
      </vt:variant>
      <vt:variant>
        <vt:i4>686</vt:i4>
      </vt:variant>
      <vt:variant>
        <vt:i4>0</vt:i4>
      </vt:variant>
      <vt:variant>
        <vt:i4>5</vt:i4>
      </vt:variant>
      <vt:variant>
        <vt:lpwstr/>
      </vt:variant>
      <vt:variant>
        <vt:lpwstr>_Toc119133059</vt:lpwstr>
      </vt:variant>
      <vt:variant>
        <vt:i4>1114115</vt:i4>
      </vt:variant>
      <vt:variant>
        <vt:i4>680</vt:i4>
      </vt:variant>
      <vt:variant>
        <vt:i4>0</vt:i4>
      </vt:variant>
      <vt:variant>
        <vt:i4>5</vt:i4>
      </vt:variant>
      <vt:variant>
        <vt:lpwstr/>
      </vt:variant>
      <vt:variant>
        <vt:lpwstr>_Toc119133058</vt:lpwstr>
      </vt:variant>
      <vt:variant>
        <vt:i4>1114124</vt:i4>
      </vt:variant>
      <vt:variant>
        <vt:i4>674</vt:i4>
      </vt:variant>
      <vt:variant>
        <vt:i4>0</vt:i4>
      </vt:variant>
      <vt:variant>
        <vt:i4>5</vt:i4>
      </vt:variant>
      <vt:variant>
        <vt:lpwstr/>
      </vt:variant>
      <vt:variant>
        <vt:lpwstr>_Toc119133057</vt:lpwstr>
      </vt:variant>
      <vt:variant>
        <vt:i4>1114125</vt:i4>
      </vt:variant>
      <vt:variant>
        <vt:i4>668</vt:i4>
      </vt:variant>
      <vt:variant>
        <vt:i4>0</vt:i4>
      </vt:variant>
      <vt:variant>
        <vt:i4>5</vt:i4>
      </vt:variant>
      <vt:variant>
        <vt:lpwstr/>
      </vt:variant>
      <vt:variant>
        <vt:lpwstr>_Toc119133056</vt:lpwstr>
      </vt:variant>
      <vt:variant>
        <vt:i4>1114126</vt:i4>
      </vt:variant>
      <vt:variant>
        <vt:i4>662</vt:i4>
      </vt:variant>
      <vt:variant>
        <vt:i4>0</vt:i4>
      </vt:variant>
      <vt:variant>
        <vt:i4>5</vt:i4>
      </vt:variant>
      <vt:variant>
        <vt:lpwstr/>
      </vt:variant>
      <vt:variant>
        <vt:lpwstr>_Toc119133055</vt:lpwstr>
      </vt:variant>
      <vt:variant>
        <vt:i4>1114127</vt:i4>
      </vt:variant>
      <vt:variant>
        <vt:i4>656</vt:i4>
      </vt:variant>
      <vt:variant>
        <vt:i4>0</vt:i4>
      </vt:variant>
      <vt:variant>
        <vt:i4>5</vt:i4>
      </vt:variant>
      <vt:variant>
        <vt:lpwstr/>
      </vt:variant>
      <vt:variant>
        <vt:lpwstr>_Toc119133054</vt:lpwstr>
      </vt:variant>
      <vt:variant>
        <vt:i4>1114120</vt:i4>
      </vt:variant>
      <vt:variant>
        <vt:i4>650</vt:i4>
      </vt:variant>
      <vt:variant>
        <vt:i4>0</vt:i4>
      </vt:variant>
      <vt:variant>
        <vt:i4>5</vt:i4>
      </vt:variant>
      <vt:variant>
        <vt:lpwstr/>
      </vt:variant>
      <vt:variant>
        <vt:lpwstr>_Toc119133053</vt:lpwstr>
      </vt:variant>
      <vt:variant>
        <vt:i4>1114121</vt:i4>
      </vt:variant>
      <vt:variant>
        <vt:i4>644</vt:i4>
      </vt:variant>
      <vt:variant>
        <vt:i4>0</vt:i4>
      </vt:variant>
      <vt:variant>
        <vt:i4>5</vt:i4>
      </vt:variant>
      <vt:variant>
        <vt:lpwstr/>
      </vt:variant>
      <vt:variant>
        <vt:lpwstr>_Toc119133052</vt:lpwstr>
      </vt:variant>
      <vt:variant>
        <vt:i4>1114122</vt:i4>
      </vt:variant>
      <vt:variant>
        <vt:i4>638</vt:i4>
      </vt:variant>
      <vt:variant>
        <vt:i4>0</vt:i4>
      </vt:variant>
      <vt:variant>
        <vt:i4>5</vt:i4>
      </vt:variant>
      <vt:variant>
        <vt:lpwstr/>
      </vt:variant>
      <vt:variant>
        <vt:lpwstr>_Toc119133051</vt:lpwstr>
      </vt:variant>
      <vt:variant>
        <vt:i4>1114123</vt:i4>
      </vt:variant>
      <vt:variant>
        <vt:i4>632</vt:i4>
      </vt:variant>
      <vt:variant>
        <vt:i4>0</vt:i4>
      </vt:variant>
      <vt:variant>
        <vt:i4>5</vt:i4>
      </vt:variant>
      <vt:variant>
        <vt:lpwstr/>
      </vt:variant>
      <vt:variant>
        <vt:lpwstr>_Toc119133050</vt:lpwstr>
      </vt:variant>
      <vt:variant>
        <vt:i4>1048578</vt:i4>
      </vt:variant>
      <vt:variant>
        <vt:i4>626</vt:i4>
      </vt:variant>
      <vt:variant>
        <vt:i4>0</vt:i4>
      </vt:variant>
      <vt:variant>
        <vt:i4>5</vt:i4>
      </vt:variant>
      <vt:variant>
        <vt:lpwstr/>
      </vt:variant>
      <vt:variant>
        <vt:lpwstr>_Toc119133049</vt:lpwstr>
      </vt:variant>
      <vt:variant>
        <vt:i4>1048579</vt:i4>
      </vt:variant>
      <vt:variant>
        <vt:i4>620</vt:i4>
      </vt:variant>
      <vt:variant>
        <vt:i4>0</vt:i4>
      </vt:variant>
      <vt:variant>
        <vt:i4>5</vt:i4>
      </vt:variant>
      <vt:variant>
        <vt:lpwstr/>
      </vt:variant>
      <vt:variant>
        <vt:lpwstr>_Toc119133048</vt:lpwstr>
      </vt:variant>
      <vt:variant>
        <vt:i4>1048588</vt:i4>
      </vt:variant>
      <vt:variant>
        <vt:i4>614</vt:i4>
      </vt:variant>
      <vt:variant>
        <vt:i4>0</vt:i4>
      </vt:variant>
      <vt:variant>
        <vt:i4>5</vt:i4>
      </vt:variant>
      <vt:variant>
        <vt:lpwstr/>
      </vt:variant>
      <vt:variant>
        <vt:lpwstr>_Toc119133047</vt:lpwstr>
      </vt:variant>
      <vt:variant>
        <vt:i4>1048589</vt:i4>
      </vt:variant>
      <vt:variant>
        <vt:i4>608</vt:i4>
      </vt:variant>
      <vt:variant>
        <vt:i4>0</vt:i4>
      </vt:variant>
      <vt:variant>
        <vt:i4>5</vt:i4>
      </vt:variant>
      <vt:variant>
        <vt:lpwstr/>
      </vt:variant>
      <vt:variant>
        <vt:lpwstr>_Toc119133046</vt:lpwstr>
      </vt:variant>
      <vt:variant>
        <vt:i4>1048590</vt:i4>
      </vt:variant>
      <vt:variant>
        <vt:i4>602</vt:i4>
      </vt:variant>
      <vt:variant>
        <vt:i4>0</vt:i4>
      </vt:variant>
      <vt:variant>
        <vt:i4>5</vt:i4>
      </vt:variant>
      <vt:variant>
        <vt:lpwstr/>
      </vt:variant>
      <vt:variant>
        <vt:lpwstr>_Toc119133045</vt:lpwstr>
      </vt:variant>
      <vt:variant>
        <vt:i4>1048591</vt:i4>
      </vt:variant>
      <vt:variant>
        <vt:i4>596</vt:i4>
      </vt:variant>
      <vt:variant>
        <vt:i4>0</vt:i4>
      </vt:variant>
      <vt:variant>
        <vt:i4>5</vt:i4>
      </vt:variant>
      <vt:variant>
        <vt:lpwstr/>
      </vt:variant>
      <vt:variant>
        <vt:lpwstr>_Toc119133044</vt:lpwstr>
      </vt:variant>
      <vt:variant>
        <vt:i4>1048584</vt:i4>
      </vt:variant>
      <vt:variant>
        <vt:i4>590</vt:i4>
      </vt:variant>
      <vt:variant>
        <vt:i4>0</vt:i4>
      </vt:variant>
      <vt:variant>
        <vt:i4>5</vt:i4>
      </vt:variant>
      <vt:variant>
        <vt:lpwstr/>
      </vt:variant>
      <vt:variant>
        <vt:lpwstr>_Toc119133043</vt:lpwstr>
      </vt:variant>
      <vt:variant>
        <vt:i4>1048585</vt:i4>
      </vt:variant>
      <vt:variant>
        <vt:i4>584</vt:i4>
      </vt:variant>
      <vt:variant>
        <vt:i4>0</vt:i4>
      </vt:variant>
      <vt:variant>
        <vt:i4>5</vt:i4>
      </vt:variant>
      <vt:variant>
        <vt:lpwstr/>
      </vt:variant>
      <vt:variant>
        <vt:lpwstr>_Toc119133042</vt:lpwstr>
      </vt:variant>
      <vt:variant>
        <vt:i4>1048586</vt:i4>
      </vt:variant>
      <vt:variant>
        <vt:i4>578</vt:i4>
      </vt:variant>
      <vt:variant>
        <vt:i4>0</vt:i4>
      </vt:variant>
      <vt:variant>
        <vt:i4>5</vt:i4>
      </vt:variant>
      <vt:variant>
        <vt:lpwstr/>
      </vt:variant>
      <vt:variant>
        <vt:lpwstr>_Toc119133041</vt:lpwstr>
      </vt:variant>
      <vt:variant>
        <vt:i4>1048587</vt:i4>
      </vt:variant>
      <vt:variant>
        <vt:i4>572</vt:i4>
      </vt:variant>
      <vt:variant>
        <vt:i4>0</vt:i4>
      </vt:variant>
      <vt:variant>
        <vt:i4>5</vt:i4>
      </vt:variant>
      <vt:variant>
        <vt:lpwstr/>
      </vt:variant>
      <vt:variant>
        <vt:lpwstr>_Toc119133040</vt:lpwstr>
      </vt:variant>
      <vt:variant>
        <vt:i4>1507330</vt:i4>
      </vt:variant>
      <vt:variant>
        <vt:i4>566</vt:i4>
      </vt:variant>
      <vt:variant>
        <vt:i4>0</vt:i4>
      </vt:variant>
      <vt:variant>
        <vt:i4>5</vt:i4>
      </vt:variant>
      <vt:variant>
        <vt:lpwstr/>
      </vt:variant>
      <vt:variant>
        <vt:lpwstr>_Toc119133039</vt:lpwstr>
      </vt:variant>
      <vt:variant>
        <vt:i4>1507331</vt:i4>
      </vt:variant>
      <vt:variant>
        <vt:i4>560</vt:i4>
      </vt:variant>
      <vt:variant>
        <vt:i4>0</vt:i4>
      </vt:variant>
      <vt:variant>
        <vt:i4>5</vt:i4>
      </vt:variant>
      <vt:variant>
        <vt:lpwstr/>
      </vt:variant>
      <vt:variant>
        <vt:lpwstr>_Toc119133038</vt:lpwstr>
      </vt:variant>
      <vt:variant>
        <vt:i4>1507340</vt:i4>
      </vt:variant>
      <vt:variant>
        <vt:i4>554</vt:i4>
      </vt:variant>
      <vt:variant>
        <vt:i4>0</vt:i4>
      </vt:variant>
      <vt:variant>
        <vt:i4>5</vt:i4>
      </vt:variant>
      <vt:variant>
        <vt:lpwstr/>
      </vt:variant>
      <vt:variant>
        <vt:lpwstr>_Toc119133037</vt:lpwstr>
      </vt:variant>
      <vt:variant>
        <vt:i4>1507341</vt:i4>
      </vt:variant>
      <vt:variant>
        <vt:i4>548</vt:i4>
      </vt:variant>
      <vt:variant>
        <vt:i4>0</vt:i4>
      </vt:variant>
      <vt:variant>
        <vt:i4>5</vt:i4>
      </vt:variant>
      <vt:variant>
        <vt:lpwstr/>
      </vt:variant>
      <vt:variant>
        <vt:lpwstr>_Toc119133036</vt:lpwstr>
      </vt:variant>
      <vt:variant>
        <vt:i4>1507342</vt:i4>
      </vt:variant>
      <vt:variant>
        <vt:i4>542</vt:i4>
      </vt:variant>
      <vt:variant>
        <vt:i4>0</vt:i4>
      </vt:variant>
      <vt:variant>
        <vt:i4>5</vt:i4>
      </vt:variant>
      <vt:variant>
        <vt:lpwstr/>
      </vt:variant>
      <vt:variant>
        <vt:lpwstr>_Toc119133035</vt:lpwstr>
      </vt:variant>
      <vt:variant>
        <vt:i4>1507343</vt:i4>
      </vt:variant>
      <vt:variant>
        <vt:i4>536</vt:i4>
      </vt:variant>
      <vt:variant>
        <vt:i4>0</vt:i4>
      </vt:variant>
      <vt:variant>
        <vt:i4>5</vt:i4>
      </vt:variant>
      <vt:variant>
        <vt:lpwstr/>
      </vt:variant>
      <vt:variant>
        <vt:lpwstr>_Toc119133034</vt:lpwstr>
      </vt:variant>
      <vt:variant>
        <vt:i4>1507336</vt:i4>
      </vt:variant>
      <vt:variant>
        <vt:i4>530</vt:i4>
      </vt:variant>
      <vt:variant>
        <vt:i4>0</vt:i4>
      </vt:variant>
      <vt:variant>
        <vt:i4>5</vt:i4>
      </vt:variant>
      <vt:variant>
        <vt:lpwstr/>
      </vt:variant>
      <vt:variant>
        <vt:lpwstr>_Toc119133033</vt:lpwstr>
      </vt:variant>
      <vt:variant>
        <vt:i4>1507337</vt:i4>
      </vt:variant>
      <vt:variant>
        <vt:i4>524</vt:i4>
      </vt:variant>
      <vt:variant>
        <vt:i4>0</vt:i4>
      </vt:variant>
      <vt:variant>
        <vt:i4>5</vt:i4>
      </vt:variant>
      <vt:variant>
        <vt:lpwstr/>
      </vt:variant>
      <vt:variant>
        <vt:lpwstr>_Toc119133032</vt:lpwstr>
      </vt:variant>
      <vt:variant>
        <vt:i4>1507338</vt:i4>
      </vt:variant>
      <vt:variant>
        <vt:i4>518</vt:i4>
      </vt:variant>
      <vt:variant>
        <vt:i4>0</vt:i4>
      </vt:variant>
      <vt:variant>
        <vt:i4>5</vt:i4>
      </vt:variant>
      <vt:variant>
        <vt:lpwstr/>
      </vt:variant>
      <vt:variant>
        <vt:lpwstr>_Toc119133031</vt:lpwstr>
      </vt:variant>
      <vt:variant>
        <vt:i4>1507339</vt:i4>
      </vt:variant>
      <vt:variant>
        <vt:i4>512</vt:i4>
      </vt:variant>
      <vt:variant>
        <vt:i4>0</vt:i4>
      </vt:variant>
      <vt:variant>
        <vt:i4>5</vt:i4>
      </vt:variant>
      <vt:variant>
        <vt:lpwstr/>
      </vt:variant>
      <vt:variant>
        <vt:lpwstr>_Toc119133030</vt:lpwstr>
      </vt:variant>
      <vt:variant>
        <vt:i4>1441794</vt:i4>
      </vt:variant>
      <vt:variant>
        <vt:i4>506</vt:i4>
      </vt:variant>
      <vt:variant>
        <vt:i4>0</vt:i4>
      </vt:variant>
      <vt:variant>
        <vt:i4>5</vt:i4>
      </vt:variant>
      <vt:variant>
        <vt:lpwstr/>
      </vt:variant>
      <vt:variant>
        <vt:lpwstr>_Toc119133029</vt:lpwstr>
      </vt:variant>
      <vt:variant>
        <vt:i4>1441795</vt:i4>
      </vt:variant>
      <vt:variant>
        <vt:i4>500</vt:i4>
      </vt:variant>
      <vt:variant>
        <vt:i4>0</vt:i4>
      </vt:variant>
      <vt:variant>
        <vt:i4>5</vt:i4>
      </vt:variant>
      <vt:variant>
        <vt:lpwstr/>
      </vt:variant>
      <vt:variant>
        <vt:lpwstr>_Toc119133028</vt:lpwstr>
      </vt:variant>
      <vt:variant>
        <vt:i4>1441804</vt:i4>
      </vt:variant>
      <vt:variant>
        <vt:i4>494</vt:i4>
      </vt:variant>
      <vt:variant>
        <vt:i4>0</vt:i4>
      </vt:variant>
      <vt:variant>
        <vt:i4>5</vt:i4>
      </vt:variant>
      <vt:variant>
        <vt:lpwstr/>
      </vt:variant>
      <vt:variant>
        <vt:lpwstr>_Toc119133027</vt:lpwstr>
      </vt:variant>
      <vt:variant>
        <vt:i4>1441805</vt:i4>
      </vt:variant>
      <vt:variant>
        <vt:i4>488</vt:i4>
      </vt:variant>
      <vt:variant>
        <vt:i4>0</vt:i4>
      </vt:variant>
      <vt:variant>
        <vt:i4>5</vt:i4>
      </vt:variant>
      <vt:variant>
        <vt:lpwstr/>
      </vt:variant>
      <vt:variant>
        <vt:lpwstr>_Toc119133026</vt:lpwstr>
      </vt:variant>
      <vt:variant>
        <vt:i4>1441806</vt:i4>
      </vt:variant>
      <vt:variant>
        <vt:i4>482</vt:i4>
      </vt:variant>
      <vt:variant>
        <vt:i4>0</vt:i4>
      </vt:variant>
      <vt:variant>
        <vt:i4>5</vt:i4>
      </vt:variant>
      <vt:variant>
        <vt:lpwstr/>
      </vt:variant>
      <vt:variant>
        <vt:lpwstr>_Toc119133025</vt:lpwstr>
      </vt:variant>
      <vt:variant>
        <vt:i4>1441807</vt:i4>
      </vt:variant>
      <vt:variant>
        <vt:i4>476</vt:i4>
      </vt:variant>
      <vt:variant>
        <vt:i4>0</vt:i4>
      </vt:variant>
      <vt:variant>
        <vt:i4>5</vt:i4>
      </vt:variant>
      <vt:variant>
        <vt:lpwstr/>
      </vt:variant>
      <vt:variant>
        <vt:lpwstr>_Toc119133024</vt:lpwstr>
      </vt:variant>
      <vt:variant>
        <vt:i4>1441800</vt:i4>
      </vt:variant>
      <vt:variant>
        <vt:i4>470</vt:i4>
      </vt:variant>
      <vt:variant>
        <vt:i4>0</vt:i4>
      </vt:variant>
      <vt:variant>
        <vt:i4>5</vt:i4>
      </vt:variant>
      <vt:variant>
        <vt:lpwstr/>
      </vt:variant>
      <vt:variant>
        <vt:lpwstr>_Toc119133023</vt:lpwstr>
      </vt:variant>
      <vt:variant>
        <vt:i4>1441801</vt:i4>
      </vt:variant>
      <vt:variant>
        <vt:i4>464</vt:i4>
      </vt:variant>
      <vt:variant>
        <vt:i4>0</vt:i4>
      </vt:variant>
      <vt:variant>
        <vt:i4>5</vt:i4>
      </vt:variant>
      <vt:variant>
        <vt:lpwstr/>
      </vt:variant>
      <vt:variant>
        <vt:lpwstr>_Toc119133022</vt:lpwstr>
      </vt:variant>
      <vt:variant>
        <vt:i4>1441802</vt:i4>
      </vt:variant>
      <vt:variant>
        <vt:i4>458</vt:i4>
      </vt:variant>
      <vt:variant>
        <vt:i4>0</vt:i4>
      </vt:variant>
      <vt:variant>
        <vt:i4>5</vt:i4>
      </vt:variant>
      <vt:variant>
        <vt:lpwstr/>
      </vt:variant>
      <vt:variant>
        <vt:lpwstr>_Toc119133021</vt:lpwstr>
      </vt:variant>
      <vt:variant>
        <vt:i4>1441803</vt:i4>
      </vt:variant>
      <vt:variant>
        <vt:i4>452</vt:i4>
      </vt:variant>
      <vt:variant>
        <vt:i4>0</vt:i4>
      </vt:variant>
      <vt:variant>
        <vt:i4>5</vt:i4>
      </vt:variant>
      <vt:variant>
        <vt:lpwstr/>
      </vt:variant>
      <vt:variant>
        <vt:lpwstr>_Toc119133020</vt:lpwstr>
      </vt:variant>
      <vt:variant>
        <vt:i4>1376258</vt:i4>
      </vt:variant>
      <vt:variant>
        <vt:i4>446</vt:i4>
      </vt:variant>
      <vt:variant>
        <vt:i4>0</vt:i4>
      </vt:variant>
      <vt:variant>
        <vt:i4>5</vt:i4>
      </vt:variant>
      <vt:variant>
        <vt:lpwstr/>
      </vt:variant>
      <vt:variant>
        <vt:lpwstr>_Toc119133019</vt:lpwstr>
      </vt:variant>
      <vt:variant>
        <vt:i4>1376259</vt:i4>
      </vt:variant>
      <vt:variant>
        <vt:i4>440</vt:i4>
      </vt:variant>
      <vt:variant>
        <vt:i4>0</vt:i4>
      </vt:variant>
      <vt:variant>
        <vt:i4>5</vt:i4>
      </vt:variant>
      <vt:variant>
        <vt:lpwstr/>
      </vt:variant>
      <vt:variant>
        <vt:lpwstr>_Toc119133018</vt:lpwstr>
      </vt:variant>
      <vt:variant>
        <vt:i4>1376268</vt:i4>
      </vt:variant>
      <vt:variant>
        <vt:i4>434</vt:i4>
      </vt:variant>
      <vt:variant>
        <vt:i4>0</vt:i4>
      </vt:variant>
      <vt:variant>
        <vt:i4>5</vt:i4>
      </vt:variant>
      <vt:variant>
        <vt:lpwstr/>
      </vt:variant>
      <vt:variant>
        <vt:lpwstr>_Toc119133017</vt:lpwstr>
      </vt:variant>
      <vt:variant>
        <vt:i4>1376269</vt:i4>
      </vt:variant>
      <vt:variant>
        <vt:i4>428</vt:i4>
      </vt:variant>
      <vt:variant>
        <vt:i4>0</vt:i4>
      </vt:variant>
      <vt:variant>
        <vt:i4>5</vt:i4>
      </vt:variant>
      <vt:variant>
        <vt:lpwstr/>
      </vt:variant>
      <vt:variant>
        <vt:lpwstr>_Toc119133016</vt:lpwstr>
      </vt:variant>
      <vt:variant>
        <vt:i4>1376270</vt:i4>
      </vt:variant>
      <vt:variant>
        <vt:i4>422</vt:i4>
      </vt:variant>
      <vt:variant>
        <vt:i4>0</vt:i4>
      </vt:variant>
      <vt:variant>
        <vt:i4>5</vt:i4>
      </vt:variant>
      <vt:variant>
        <vt:lpwstr/>
      </vt:variant>
      <vt:variant>
        <vt:lpwstr>_Toc119133015</vt:lpwstr>
      </vt:variant>
      <vt:variant>
        <vt:i4>1376271</vt:i4>
      </vt:variant>
      <vt:variant>
        <vt:i4>416</vt:i4>
      </vt:variant>
      <vt:variant>
        <vt:i4>0</vt:i4>
      </vt:variant>
      <vt:variant>
        <vt:i4>5</vt:i4>
      </vt:variant>
      <vt:variant>
        <vt:lpwstr/>
      </vt:variant>
      <vt:variant>
        <vt:lpwstr>_Toc119133014</vt:lpwstr>
      </vt:variant>
      <vt:variant>
        <vt:i4>1376264</vt:i4>
      </vt:variant>
      <vt:variant>
        <vt:i4>410</vt:i4>
      </vt:variant>
      <vt:variant>
        <vt:i4>0</vt:i4>
      </vt:variant>
      <vt:variant>
        <vt:i4>5</vt:i4>
      </vt:variant>
      <vt:variant>
        <vt:lpwstr/>
      </vt:variant>
      <vt:variant>
        <vt:lpwstr>_Toc119133013</vt:lpwstr>
      </vt:variant>
      <vt:variant>
        <vt:i4>1376265</vt:i4>
      </vt:variant>
      <vt:variant>
        <vt:i4>404</vt:i4>
      </vt:variant>
      <vt:variant>
        <vt:i4>0</vt:i4>
      </vt:variant>
      <vt:variant>
        <vt:i4>5</vt:i4>
      </vt:variant>
      <vt:variant>
        <vt:lpwstr/>
      </vt:variant>
      <vt:variant>
        <vt:lpwstr>_Toc119133012</vt:lpwstr>
      </vt:variant>
      <vt:variant>
        <vt:i4>1376266</vt:i4>
      </vt:variant>
      <vt:variant>
        <vt:i4>398</vt:i4>
      </vt:variant>
      <vt:variant>
        <vt:i4>0</vt:i4>
      </vt:variant>
      <vt:variant>
        <vt:i4>5</vt:i4>
      </vt:variant>
      <vt:variant>
        <vt:lpwstr/>
      </vt:variant>
      <vt:variant>
        <vt:lpwstr>_Toc119133011</vt:lpwstr>
      </vt:variant>
      <vt:variant>
        <vt:i4>1376267</vt:i4>
      </vt:variant>
      <vt:variant>
        <vt:i4>392</vt:i4>
      </vt:variant>
      <vt:variant>
        <vt:i4>0</vt:i4>
      </vt:variant>
      <vt:variant>
        <vt:i4>5</vt:i4>
      </vt:variant>
      <vt:variant>
        <vt:lpwstr/>
      </vt:variant>
      <vt:variant>
        <vt:lpwstr>_Toc119133010</vt:lpwstr>
      </vt:variant>
      <vt:variant>
        <vt:i4>1310722</vt:i4>
      </vt:variant>
      <vt:variant>
        <vt:i4>386</vt:i4>
      </vt:variant>
      <vt:variant>
        <vt:i4>0</vt:i4>
      </vt:variant>
      <vt:variant>
        <vt:i4>5</vt:i4>
      </vt:variant>
      <vt:variant>
        <vt:lpwstr/>
      </vt:variant>
      <vt:variant>
        <vt:lpwstr>_Toc119133009</vt:lpwstr>
      </vt:variant>
      <vt:variant>
        <vt:i4>1310723</vt:i4>
      </vt:variant>
      <vt:variant>
        <vt:i4>380</vt:i4>
      </vt:variant>
      <vt:variant>
        <vt:i4>0</vt:i4>
      </vt:variant>
      <vt:variant>
        <vt:i4>5</vt:i4>
      </vt:variant>
      <vt:variant>
        <vt:lpwstr/>
      </vt:variant>
      <vt:variant>
        <vt:lpwstr>_Toc119133008</vt:lpwstr>
      </vt:variant>
      <vt:variant>
        <vt:i4>1310732</vt:i4>
      </vt:variant>
      <vt:variant>
        <vt:i4>374</vt:i4>
      </vt:variant>
      <vt:variant>
        <vt:i4>0</vt:i4>
      </vt:variant>
      <vt:variant>
        <vt:i4>5</vt:i4>
      </vt:variant>
      <vt:variant>
        <vt:lpwstr/>
      </vt:variant>
      <vt:variant>
        <vt:lpwstr>_Toc119133007</vt:lpwstr>
      </vt:variant>
      <vt:variant>
        <vt:i4>1310733</vt:i4>
      </vt:variant>
      <vt:variant>
        <vt:i4>368</vt:i4>
      </vt:variant>
      <vt:variant>
        <vt:i4>0</vt:i4>
      </vt:variant>
      <vt:variant>
        <vt:i4>5</vt:i4>
      </vt:variant>
      <vt:variant>
        <vt:lpwstr/>
      </vt:variant>
      <vt:variant>
        <vt:lpwstr>_Toc119133006</vt:lpwstr>
      </vt:variant>
      <vt:variant>
        <vt:i4>1310734</vt:i4>
      </vt:variant>
      <vt:variant>
        <vt:i4>362</vt:i4>
      </vt:variant>
      <vt:variant>
        <vt:i4>0</vt:i4>
      </vt:variant>
      <vt:variant>
        <vt:i4>5</vt:i4>
      </vt:variant>
      <vt:variant>
        <vt:lpwstr/>
      </vt:variant>
      <vt:variant>
        <vt:lpwstr>_Toc119133005</vt:lpwstr>
      </vt:variant>
      <vt:variant>
        <vt:i4>1310735</vt:i4>
      </vt:variant>
      <vt:variant>
        <vt:i4>356</vt:i4>
      </vt:variant>
      <vt:variant>
        <vt:i4>0</vt:i4>
      </vt:variant>
      <vt:variant>
        <vt:i4>5</vt:i4>
      </vt:variant>
      <vt:variant>
        <vt:lpwstr/>
      </vt:variant>
      <vt:variant>
        <vt:lpwstr>_Toc119133004</vt:lpwstr>
      </vt:variant>
      <vt:variant>
        <vt:i4>1310728</vt:i4>
      </vt:variant>
      <vt:variant>
        <vt:i4>350</vt:i4>
      </vt:variant>
      <vt:variant>
        <vt:i4>0</vt:i4>
      </vt:variant>
      <vt:variant>
        <vt:i4>5</vt:i4>
      </vt:variant>
      <vt:variant>
        <vt:lpwstr/>
      </vt:variant>
      <vt:variant>
        <vt:lpwstr>_Toc119133003</vt:lpwstr>
      </vt:variant>
      <vt:variant>
        <vt:i4>1310729</vt:i4>
      </vt:variant>
      <vt:variant>
        <vt:i4>344</vt:i4>
      </vt:variant>
      <vt:variant>
        <vt:i4>0</vt:i4>
      </vt:variant>
      <vt:variant>
        <vt:i4>5</vt:i4>
      </vt:variant>
      <vt:variant>
        <vt:lpwstr/>
      </vt:variant>
      <vt:variant>
        <vt:lpwstr>_Toc119133002</vt:lpwstr>
      </vt:variant>
      <vt:variant>
        <vt:i4>1310730</vt:i4>
      </vt:variant>
      <vt:variant>
        <vt:i4>338</vt:i4>
      </vt:variant>
      <vt:variant>
        <vt:i4>0</vt:i4>
      </vt:variant>
      <vt:variant>
        <vt:i4>5</vt:i4>
      </vt:variant>
      <vt:variant>
        <vt:lpwstr/>
      </vt:variant>
      <vt:variant>
        <vt:lpwstr>_Toc119133001</vt:lpwstr>
      </vt:variant>
      <vt:variant>
        <vt:i4>1310731</vt:i4>
      </vt:variant>
      <vt:variant>
        <vt:i4>332</vt:i4>
      </vt:variant>
      <vt:variant>
        <vt:i4>0</vt:i4>
      </vt:variant>
      <vt:variant>
        <vt:i4>5</vt:i4>
      </vt:variant>
      <vt:variant>
        <vt:lpwstr/>
      </vt:variant>
      <vt:variant>
        <vt:lpwstr>_Toc119133000</vt:lpwstr>
      </vt:variant>
      <vt:variant>
        <vt:i4>1835019</vt:i4>
      </vt:variant>
      <vt:variant>
        <vt:i4>326</vt:i4>
      </vt:variant>
      <vt:variant>
        <vt:i4>0</vt:i4>
      </vt:variant>
      <vt:variant>
        <vt:i4>5</vt:i4>
      </vt:variant>
      <vt:variant>
        <vt:lpwstr/>
      </vt:variant>
      <vt:variant>
        <vt:lpwstr>_Toc119132999</vt:lpwstr>
      </vt:variant>
      <vt:variant>
        <vt:i4>1835018</vt:i4>
      </vt:variant>
      <vt:variant>
        <vt:i4>320</vt:i4>
      </vt:variant>
      <vt:variant>
        <vt:i4>0</vt:i4>
      </vt:variant>
      <vt:variant>
        <vt:i4>5</vt:i4>
      </vt:variant>
      <vt:variant>
        <vt:lpwstr/>
      </vt:variant>
      <vt:variant>
        <vt:lpwstr>_Toc119132998</vt:lpwstr>
      </vt:variant>
      <vt:variant>
        <vt:i4>1835013</vt:i4>
      </vt:variant>
      <vt:variant>
        <vt:i4>314</vt:i4>
      </vt:variant>
      <vt:variant>
        <vt:i4>0</vt:i4>
      </vt:variant>
      <vt:variant>
        <vt:i4>5</vt:i4>
      </vt:variant>
      <vt:variant>
        <vt:lpwstr/>
      </vt:variant>
      <vt:variant>
        <vt:lpwstr>_Toc119132997</vt:lpwstr>
      </vt:variant>
      <vt:variant>
        <vt:i4>1835012</vt:i4>
      </vt:variant>
      <vt:variant>
        <vt:i4>308</vt:i4>
      </vt:variant>
      <vt:variant>
        <vt:i4>0</vt:i4>
      </vt:variant>
      <vt:variant>
        <vt:i4>5</vt:i4>
      </vt:variant>
      <vt:variant>
        <vt:lpwstr/>
      </vt:variant>
      <vt:variant>
        <vt:lpwstr>_Toc119132996</vt:lpwstr>
      </vt:variant>
      <vt:variant>
        <vt:i4>1835015</vt:i4>
      </vt:variant>
      <vt:variant>
        <vt:i4>302</vt:i4>
      </vt:variant>
      <vt:variant>
        <vt:i4>0</vt:i4>
      </vt:variant>
      <vt:variant>
        <vt:i4>5</vt:i4>
      </vt:variant>
      <vt:variant>
        <vt:lpwstr/>
      </vt:variant>
      <vt:variant>
        <vt:lpwstr>_Toc119132995</vt:lpwstr>
      </vt:variant>
      <vt:variant>
        <vt:i4>1835014</vt:i4>
      </vt:variant>
      <vt:variant>
        <vt:i4>296</vt:i4>
      </vt:variant>
      <vt:variant>
        <vt:i4>0</vt:i4>
      </vt:variant>
      <vt:variant>
        <vt:i4>5</vt:i4>
      </vt:variant>
      <vt:variant>
        <vt:lpwstr/>
      </vt:variant>
      <vt:variant>
        <vt:lpwstr>_Toc119132994</vt:lpwstr>
      </vt:variant>
      <vt:variant>
        <vt:i4>1835009</vt:i4>
      </vt:variant>
      <vt:variant>
        <vt:i4>290</vt:i4>
      </vt:variant>
      <vt:variant>
        <vt:i4>0</vt:i4>
      </vt:variant>
      <vt:variant>
        <vt:i4>5</vt:i4>
      </vt:variant>
      <vt:variant>
        <vt:lpwstr/>
      </vt:variant>
      <vt:variant>
        <vt:lpwstr>_Toc119132993</vt:lpwstr>
      </vt:variant>
      <vt:variant>
        <vt:i4>1835008</vt:i4>
      </vt:variant>
      <vt:variant>
        <vt:i4>284</vt:i4>
      </vt:variant>
      <vt:variant>
        <vt:i4>0</vt:i4>
      </vt:variant>
      <vt:variant>
        <vt:i4>5</vt:i4>
      </vt:variant>
      <vt:variant>
        <vt:lpwstr/>
      </vt:variant>
      <vt:variant>
        <vt:lpwstr>_Toc119132992</vt:lpwstr>
      </vt:variant>
      <vt:variant>
        <vt:i4>1835011</vt:i4>
      </vt:variant>
      <vt:variant>
        <vt:i4>278</vt:i4>
      </vt:variant>
      <vt:variant>
        <vt:i4>0</vt:i4>
      </vt:variant>
      <vt:variant>
        <vt:i4>5</vt:i4>
      </vt:variant>
      <vt:variant>
        <vt:lpwstr/>
      </vt:variant>
      <vt:variant>
        <vt:lpwstr>_Toc119132991</vt:lpwstr>
      </vt:variant>
      <vt:variant>
        <vt:i4>1835010</vt:i4>
      </vt:variant>
      <vt:variant>
        <vt:i4>272</vt:i4>
      </vt:variant>
      <vt:variant>
        <vt:i4>0</vt:i4>
      </vt:variant>
      <vt:variant>
        <vt:i4>5</vt:i4>
      </vt:variant>
      <vt:variant>
        <vt:lpwstr/>
      </vt:variant>
      <vt:variant>
        <vt:lpwstr>_Toc119132990</vt:lpwstr>
      </vt:variant>
      <vt:variant>
        <vt:i4>1900555</vt:i4>
      </vt:variant>
      <vt:variant>
        <vt:i4>266</vt:i4>
      </vt:variant>
      <vt:variant>
        <vt:i4>0</vt:i4>
      </vt:variant>
      <vt:variant>
        <vt:i4>5</vt:i4>
      </vt:variant>
      <vt:variant>
        <vt:lpwstr/>
      </vt:variant>
      <vt:variant>
        <vt:lpwstr>_Toc119132989</vt:lpwstr>
      </vt:variant>
      <vt:variant>
        <vt:i4>1900554</vt:i4>
      </vt:variant>
      <vt:variant>
        <vt:i4>260</vt:i4>
      </vt:variant>
      <vt:variant>
        <vt:i4>0</vt:i4>
      </vt:variant>
      <vt:variant>
        <vt:i4>5</vt:i4>
      </vt:variant>
      <vt:variant>
        <vt:lpwstr/>
      </vt:variant>
      <vt:variant>
        <vt:lpwstr>_Toc119132988</vt:lpwstr>
      </vt:variant>
      <vt:variant>
        <vt:i4>1900549</vt:i4>
      </vt:variant>
      <vt:variant>
        <vt:i4>254</vt:i4>
      </vt:variant>
      <vt:variant>
        <vt:i4>0</vt:i4>
      </vt:variant>
      <vt:variant>
        <vt:i4>5</vt:i4>
      </vt:variant>
      <vt:variant>
        <vt:lpwstr/>
      </vt:variant>
      <vt:variant>
        <vt:lpwstr>_Toc119132987</vt:lpwstr>
      </vt:variant>
      <vt:variant>
        <vt:i4>1900548</vt:i4>
      </vt:variant>
      <vt:variant>
        <vt:i4>248</vt:i4>
      </vt:variant>
      <vt:variant>
        <vt:i4>0</vt:i4>
      </vt:variant>
      <vt:variant>
        <vt:i4>5</vt:i4>
      </vt:variant>
      <vt:variant>
        <vt:lpwstr/>
      </vt:variant>
      <vt:variant>
        <vt:lpwstr>_Toc119132986</vt:lpwstr>
      </vt:variant>
      <vt:variant>
        <vt:i4>1900551</vt:i4>
      </vt:variant>
      <vt:variant>
        <vt:i4>242</vt:i4>
      </vt:variant>
      <vt:variant>
        <vt:i4>0</vt:i4>
      </vt:variant>
      <vt:variant>
        <vt:i4>5</vt:i4>
      </vt:variant>
      <vt:variant>
        <vt:lpwstr/>
      </vt:variant>
      <vt:variant>
        <vt:lpwstr>_Toc119132985</vt:lpwstr>
      </vt:variant>
      <vt:variant>
        <vt:i4>1900550</vt:i4>
      </vt:variant>
      <vt:variant>
        <vt:i4>236</vt:i4>
      </vt:variant>
      <vt:variant>
        <vt:i4>0</vt:i4>
      </vt:variant>
      <vt:variant>
        <vt:i4>5</vt:i4>
      </vt:variant>
      <vt:variant>
        <vt:lpwstr/>
      </vt:variant>
      <vt:variant>
        <vt:lpwstr>_Toc119132984</vt:lpwstr>
      </vt:variant>
      <vt:variant>
        <vt:i4>1900545</vt:i4>
      </vt:variant>
      <vt:variant>
        <vt:i4>230</vt:i4>
      </vt:variant>
      <vt:variant>
        <vt:i4>0</vt:i4>
      </vt:variant>
      <vt:variant>
        <vt:i4>5</vt:i4>
      </vt:variant>
      <vt:variant>
        <vt:lpwstr/>
      </vt:variant>
      <vt:variant>
        <vt:lpwstr>_Toc119132983</vt:lpwstr>
      </vt:variant>
      <vt:variant>
        <vt:i4>1900544</vt:i4>
      </vt:variant>
      <vt:variant>
        <vt:i4>224</vt:i4>
      </vt:variant>
      <vt:variant>
        <vt:i4>0</vt:i4>
      </vt:variant>
      <vt:variant>
        <vt:i4>5</vt:i4>
      </vt:variant>
      <vt:variant>
        <vt:lpwstr/>
      </vt:variant>
      <vt:variant>
        <vt:lpwstr>_Toc119132982</vt:lpwstr>
      </vt:variant>
      <vt:variant>
        <vt:i4>1900547</vt:i4>
      </vt:variant>
      <vt:variant>
        <vt:i4>218</vt:i4>
      </vt:variant>
      <vt:variant>
        <vt:i4>0</vt:i4>
      </vt:variant>
      <vt:variant>
        <vt:i4>5</vt:i4>
      </vt:variant>
      <vt:variant>
        <vt:lpwstr/>
      </vt:variant>
      <vt:variant>
        <vt:lpwstr>_Toc119132981</vt:lpwstr>
      </vt:variant>
      <vt:variant>
        <vt:i4>1900546</vt:i4>
      </vt:variant>
      <vt:variant>
        <vt:i4>212</vt:i4>
      </vt:variant>
      <vt:variant>
        <vt:i4>0</vt:i4>
      </vt:variant>
      <vt:variant>
        <vt:i4>5</vt:i4>
      </vt:variant>
      <vt:variant>
        <vt:lpwstr/>
      </vt:variant>
      <vt:variant>
        <vt:lpwstr>_Toc119132980</vt:lpwstr>
      </vt:variant>
      <vt:variant>
        <vt:i4>1179659</vt:i4>
      </vt:variant>
      <vt:variant>
        <vt:i4>206</vt:i4>
      </vt:variant>
      <vt:variant>
        <vt:i4>0</vt:i4>
      </vt:variant>
      <vt:variant>
        <vt:i4>5</vt:i4>
      </vt:variant>
      <vt:variant>
        <vt:lpwstr/>
      </vt:variant>
      <vt:variant>
        <vt:lpwstr>_Toc119132979</vt:lpwstr>
      </vt:variant>
      <vt:variant>
        <vt:i4>1179658</vt:i4>
      </vt:variant>
      <vt:variant>
        <vt:i4>200</vt:i4>
      </vt:variant>
      <vt:variant>
        <vt:i4>0</vt:i4>
      </vt:variant>
      <vt:variant>
        <vt:i4>5</vt:i4>
      </vt:variant>
      <vt:variant>
        <vt:lpwstr/>
      </vt:variant>
      <vt:variant>
        <vt:lpwstr>_Toc119132978</vt:lpwstr>
      </vt:variant>
      <vt:variant>
        <vt:i4>1179653</vt:i4>
      </vt:variant>
      <vt:variant>
        <vt:i4>194</vt:i4>
      </vt:variant>
      <vt:variant>
        <vt:i4>0</vt:i4>
      </vt:variant>
      <vt:variant>
        <vt:i4>5</vt:i4>
      </vt:variant>
      <vt:variant>
        <vt:lpwstr/>
      </vt:variant>
      <vt:variant>
        <vt:lpwstr>_Toc119132977</vt:lpwstr>
      </vt:variant>
      <vt:variant>
        <vt:i4>1179652</vt:i4>
      </vt:variant>
      <vt:variant>
        <vt:i4>188</vt:i4>
      </vt:variant>
      <vt:variant>
        <vt:i4>0</vt:i4>
      </vt:variant>
      <vt:variant>
        <vt:i4>5</vt:i4>
      </vt:variant>
      <vt:variant>
        <vt:lpwstr/>
      </vt:variant>
      <vt:variant>
        <vt:lpwstr>_Toc119132976</vt:lpwstr>
      </vt:variant>
      <vt:variant>
        <vt:i4>1179655</vt:i4>
      </vt:variant>
      <vt:variant>
        <vt:i4>182</vt:i4>
      </vt:variant>
      <vt:variant>
        <vt:i4>0</vt:i4>
      </vt:variant>
      <vt:variant>
        <vt:i4>5</vt:i4>
      </vt:variant>
      <vt:variant>
        <vt:lpwstr/>
      </vt:variant>
      <vt:variant>
        <vt:lpwstr>_Toc119132975</vt:lpwstr>
      </vt:variant>
      <vt:variant>
        <vt:i4>1179654</vt:i4>
      </vt:variant>
      <vt:variant>
        <vt:i4>176</vt:i4>
      </vt:variant>
      <vt:variant>
        <vt:i4>0</vt:i4>
      </vt:variant>
      <vt:variant>
        <vt:i4>5</vt:i4>
      </vt:variant>
      <vt:variant>
        <vt:lpwstr/>
      </vt:variant>
      <vt:variant>
        <vt:lpwstr>_Toc119132974</vt:lpwstr>
      </vt:variant>
      <vt:variant>
        <vt:i4>1179649</vt:i4>
      </vt:variant>
      <vt:variant>
        <vt:i4>170</vt:i4>
      </vt:variant>
      <vt:variant>
        <vt:i4>0</vt:i4>
      </vt:variant>
      <vt:variant>
        <vt:i4>5</vt:i4>
      </vt:variant>
      <vt:variant>
        <vt:lpwstr/>
      </vt:variant>
      <vt:variant>
        <vt:lpwstr>_Toc119132973</vt:lpwstr>
      </vt:variant>
      <vt:variant>
        <vt:i4>1179648</vt:i4>
      </vt:variant>
      <vt:variant>
        <vt:i4>164</vt:i4>
      </vt:variant>
      <vt:variant>
        <vt:i4>0</vt:i4>
      </vt:variant>
      <vt:variant>
        <vt:i4>5</vt:i4>
      </vt:variant>
      <vt:variant>
        <vt:lpwstr/>
      </vt:variant>
      <vt:variant>
        <vt:lpwstr>_Toc119132972</vt:lpwstr>
      </vt:variant>
      <vt:variant>
        <vt:i4>1179651</vt:i4>
      </vt:variant>
      <vt:variant>
        <vt:i4>158</vt:i4>
      </vt:variant>
      <vt:variant>
        <vt:i4>0</vt:i4>
      </vt:variant>
      <vt:variant>
        <vt:i4>5</vt:i4>
      </vt:variant>
      <vt:variant>
        <vt:lpwstr/>
      </vt:variant>
      <vt:variant>
        <vt:lpwstr>_Toc119132971</vt:lpwstr>
      </vt:variant>
      <vt:variant>
        <vt:i4>1179650</vt:i4>
      </vt:variant>
      <vt:variant>
        <vt:i4>152</vt:i4>
      </vt:variant>
      <vt:variant>
        <vt:i4>0</vt:i4>
      </vt:variant>
      <vt:variant>
        <vt:i4>5</vt:i4>
      </vt:variant>
      <vt:variant>
        <vt:lpwstr/>
      </vt:variant>
      <vt:variant>
        <vt:lpwstr>_Toc119132970</vt:lpwstr>
      </vt:variant>
      <vt:variant>
        <vt:i4>1245195</vt:i4>
      </vt:variant>
      <vt:variant>
        <vt:i4>146</vt:i4>
      </vt:variant>
      <vt:variant>
        <vt:i4>0</vt:i4>
      </vt:variant>
      <vt:variant>
        <vt:i4>5</vt:i4>
      </vt:variant>
      <vt:variant>
        <vt:lpwstr/>
      </vt:variant>
      <vt:variant>
        <vt:lpwstr>_Toc119132969</vt:lpwstr>
      </vt:variant>
      <vt:variant>
        <vt:i4>1245194</vt:i4>
      </vt:variant>
      <vt:variant>
        <vt:i4>140</vt:i4>
      </vt:variant>
      <vt:variant>
        <vt:i4>0</vt:i4>
      </vt:variant>
      <vt:variant>
        <vt:i4>5</vt:i4>
      </vt:variant>
      <vt:variant>
        <vt:lpwstr/>
      </vt:variant>
      <vt:variant>
        <vt:lpwstr>_Toc119132968</vt:lpwstr>
      </vt:variant>
      <vt:variant>
        <vt:i4>1245189</vt:i4>
      </vt:variant>
      <vt:variant>
        <vt:i4>134</vt:i4>
      </vt:variant>
      <vt:variant>
        <vt:i4>0</vt:i4>
      </vt:variant>
      <vt:variant>
        <vt:i4>5</vt:i4>
      </vt:variant>
      <vt:variant>
        <vt:lpwstr/>
      </vt:variant>
      <vt:variant>
        <vt:lpwstr>_Toc119132967</vt:lpwstr>
      </vt:variant>
      <vt:variant>
        <vt:i4>1245188</vt:i4>
      </vt:variant>
      <vt:variant>
        <vt:i4>128</vt:i4>
      </vt:variant>
      <vt:variant>
        <vt:i4>0</vt:i4>
      </vt:variant>
      <vt:variant>
        <vt:i4>5</vt:i4>
      </vt:variant>
      <vt:variant>
        <vt:lpwstr/>
      </vt:variant>
      <vt:variant>
        <vt:lpwstr>_Toc119132966</vt:lpwstr>
      </vt:variant>
      <vt:variant>
        <vt:i4>1245191</vt:i4>
      </vt:variant>
      <vt:variant>
        <vt:i4>122</vt:i4>
      </vt:variant>
      <vt:variant>
        <vt:i4>0</vt:i4>
      </vt:variant>
      <vt:variant>
        <vt:i4>5</vt:i4>
      </vt:variant>
      <vt:variant>
        <vt:lpwstr/>
      </vt:variant>
      <vt:variant>
        <vt:lpwstr>_Toc119132965</vt:lpwstr>
      </vt:variant>
      <vt:variant>
        <vt:i4>1245190</vt:i4>
      </vt:variant>
      <vt:variant>
        <vt:i4>116</vt:i4>
      </vt:variant>
      <vt:variant>
        <vt:i4>0</vt:i4>
      </vt:variant>
      <vt:variant>
        <vt:i4>5</vt:i4>
      </vt:variant>
      <vt:variant>
        <vt:lpwstr/>
      </vt:variant>
      <vt:variant>
        <vt:lpwstr>_Toc119132964</vt:lpwstr>
      </vt:variant>
      <vt:variant>
        <vt:i4>1245185</vt:i4>
      </vt:variant>
      <vt:variant>
        <vt:i4>110</vt:i4>
      </vt:variant>
      <vt:variant>
        <vt:i4>0</vt:i4>
      </vt:variant>
      <vt:variant>
        <vt:i4>5</vt:i4>
      </vt:variant>
      <vt:variant>
        <vt:lpwstr/>
      </vt:variant>
      <vt:variant>
        <vt:lpwstr>_Toc119132963</vt:lpwstr>
      </vt:variant>
      <vt:variant>
        <vt:i4>1245184</vt:i4>
      </vt:variant>
      <vt:variant>
        <vt:i4>104</vt:i4>
      </vt:variant>
      <vt:variant>
        <vt:i4>0</vt:i4>
      </vt:variant>
      <vt:variant>
        <vt:i4>5</vt:i4>
      </vt:variant>
      <vt:variant>
        <vt:lpwstr/>
      </vt:variant>
      <vt:variant>
        <vt:lpwstr>_Toc119132962</vt:lpwstr>
      </vt:variant>
      <vt:variant>
        <vt:i4>1245184</vt:i4>
      </vt:variant>
      <vt:variant>
        <vt:i4>98</vt:i4>
      </vt:variant>
      <vt:variant>
        <vt:i4>0</vt:i4>
      </vt:variant>
      <vt:variant>
        <vt:i4>5</vt:i4>
      </vt:variant>
      <vt:variant>
        <vt:lpwstr/>
      </vt:variant>
      <vt:variant>
        <vt:lpwstr>_Toc119132962</vt:lpwstr>
      </vt:variant>
      <vt:variant>
        <vt:i4>1245187</vt:i4>
      </vt:variant>
      <vt:variant>
        <vt:i4>92</vt:i4>
      </vt:variant>
      <vt:variant>
        <vt:i4>0</vt:i4>
      </vt:variant>
      <vt:variant>
        <vt:i4>5</vt:i4>
      </vt:variant>
      <vt:variant>
        <vt:lpwstr/>
      </vt:variant>
      <vt:variant>
        <vt:lpwstr>_Toc119132961</vt:lpwstr>
      </vt:variant>
      <vt:variant>
        <vt:i4>1245186</vt:i4>
      </vt:variant>
      <vt:variant>
        <vt:i4>86</vt:i4>
      </vt:variant>
      <vt:variant>
        <vt:i4>0</vt:i4>
      </vt:variant>
      <vt:variant>
        <vt:i4>5</vt:i4>
      </vt:variant>
      <vt:variant>
        <vt:lpwstr/>
      </vt:variant>
      <vt:variant>
        <vt:lpwstr>_Toc119132960</vt:lpwstr>
      </vt:variant>
      <vt:variant>
        <vt:i4>1048587</vt:i4>
      </vt:variant>
      <vt:variant>
        <vt:i4>80</vt:i4>
      </vt:variant>
      <vt:variant>
        <vt:i4>0</vt:i4>
      </vt:variant>
      <vt:variant>
        <vt:i4>5</vt:i4>
      </vt:variant>
      <vt:variant>
        <vt:lpwstr/>
      </vt:variant>
      <vt:variant>
        <vt:lpwstr>_Toc119132959</vt:lpwstr>
      </vt:variant>
      <vt:variant>
        <vt:i4>1048586</vt:i4>
      </vt:variant>
      <vt:variant>
        <vt:i4>74</vt:i4>
      </vt:variant>
      <vt:variant>
        <vt:i4>0</vt:i4>
      </vt:variant>
      <vt:variant>
        <vt:i4>5</vt:i4>
      </vt:variant>
      <vt:variant>
        <vt:lpwstr/>
      </vt:variant>
      <vt:variant>
        <vt:lpwstr>_Toc119132958</vt:lpwstr>
      </vt:variant>
      <vt:variant>
        <vt:i4>1048581</vt:i4>
      </vt:variant>
      <vt:variant>
        <vt:i4>68</vt:i4>
      </vt:variant>
      <vt:variant>
        <vt:i4>0</vt:i4>
      </vt:variant>
      <vt:variant>
        <vt:i4>5</vt:i4>
      </vt:variant>
      <vt:variant>
        <vt:lpwstr/>
      </vt:variant>
      <vt:variant>
        <vt:lpwstr>_Toc119132957</vt:lpwstr>
      </vt:variant>
      <vt:variant>
        <vt:i4>1048580</vt:i4>
      </vt:variant>
      <vt:variant>
        <vt:i4>62</vt:i4>
      </vt:variant>
      <vt:variant>
        <vt:i4>0</vt:i4>
      </vt:variant>
      <vt:variant>
        <vt:i4>5</vt:i4>
      </vt:variant>
      <vt:variant>
        <vt:lpwstr/>
      </vt:variant>
      <vt:variant>
        <vt:lpwstr>_Toc119132956</vt:lpwstr>
      </vt:variant>
      <vt:variant>
        <vt:i4>1048583</vt:i4>
      </vt:variant>
      <vt:variant>
        <vt:i4>56</vt:i4>
      </vt:variant>
      <vt:variant>
        <vt:i4>0</vt:i4>
      </vt:variant>
      <vt:variant>
        <vt:i4>5</vt:i4>
      </vt:variant>
      <vt:variant>
        <vt:lpwstr/>
      </vt:variant>
      <vt:variant>
        <vt:lpwstr>_Toc119132955</vt:lpwstr>
      </vt:variant>
      <vt:variant>
        <vt:i4>1048582</vt:i4>
      </vt:variant>
      <vt:variant>
        <vt:i4>50</vt:i4>
      </vt:variant>
      <vt:variant>
        <vt:i4>0</vt:i4>
      </vt:variant>
      <vt:variant>
        <vt:i4>5</vt:i4>
      </vt:variant>
      <vt:variant>
        <vt:lpwstr/>
      </vt:variant>
      <vt:variant>
        <vt:lpwstr>_Toc119132954</vt:lpwstr>
      </vt:variant>
      <vt:variant>
        <vt:i4>1048577</vt:i4>
      </vt:variant>
      <vt:variant>
        <vt:i4>44</vt:i4>
      </vt:variant>
      <vt:variant>
        <vt:i4>0</vt:i4>
      </vt:variant>
      <vt:variant>
        <vt:i4>5</vt:i4>
      </vt:variant>
      <vt:variant>
        <vt:lpwstr/>
      </vt:variant>
      <vt:variant>
        <vt:lpwstr>_Toc119132953</vt:lpwstr>
      </vt:variant>
      <vt:variant>
        <vt:i4>1048576</vt:i4>
      </vt:variant>
      <vt:variant>
        <vt:i4>38</vt:i4>
      </vt:variant>
      <vt:variant>
        <vt:i4>0</vt:i4>
      </vt:variant>
      <vt:variant>
        <vt:i4>5</vt:i4>
      </vt:variant>
      <vt:variant>
        <vt:lpwstr/>
      </vt:variant>
      <vt:variant>
        <vt:lpwstr>_Toc119132952</vt:lpwstr>
      </vt:variant>
      <vt:variant>
        <vt:i4>1048579</vt:i4>
      </vt:variant>
      <vt:variant>
        <vt:i4>32</vt:i4>
      </vt:variant>
      <vt:variant>
        <vt:i4>0</vt:i4>
      </vt:variant>
      <vt:variant>
        <vt:i4>5</vt:i4>
      </vt:variant>
      <vt:variant>
        <vt:lpwstr/>
      </vt:variant>
      <vt:variant>
        <vt:lpwstr>_Toc119132951</vt:lpwstr>
      </vt:variant>
      <vt:variant>
        <vt:i4>1048578</vt:i4>
      </vt:variant>
      <vt:variant>
        <vt:i4>26</vt:i4>
      </vt:variant>
      <vt:variant>
        <vt:i4>0</vt:i4>
      </vt:variant>
      <vt:variant>
        <vt:i4>5</vt:i4>
      </vt:variant>
      <vt:variant>
        <vt:lpwstr/>
      </vt:variant>
      <vt:variant>
        <vt:lpwstr>_Toc119132950</vt:lpwstr>
      </vt:variant>
      <vt:variant>
        <vt:i4>1114123</vt:i4>
      </vt:variant>
      <vt:variant>
        <vt:i4>20</vt:i4>
      </vt:variant>
      <vt:variant>
        <vt:i4>0</vt:i4>
      </vt:variant>
      <vt:variant>
        <vt:i4>5</vt:i4>
      </vt:variant>
      <vt:variant>
        <vt:lpwstr/>
      </vt:variant>
      <vt:variant>
        <vt:lpwstr>_Toc119132949</vt:lpwstr>
      </vt:variant>
      <vt:variant>
        <vt:i4>1114122</vt:i4>
      </vt:variant>
      <vt:variant>
        <vt:i4>14</vt:i4>
      </vt:variant>
      <vt:variant>
        <vt:i4>0</vt:i4>
      </vt:variant>
      <vt:variant>
        <vt:i4>5</vt:i4>
      </vt:variant>
      <vt:variant>
        <vt:lpwstr/>
      </vt:variant>
      <vt:variant>
        <vt:lpwstr>_Toc119132948</vt:lpwstr>
      </vt:variant>
      <vt:variant>
        <vt:i4>1114117</vt:i4>
      </vt:variant>
      <vt:variant>
        <vt:i4>8</vt:i4>
      </vt:variant>
      <vt:variant>
        <vt:i4>0</vt:i4>
      </vt:variant>
      <vt:variant>
        <vt:i4>5</vt:i4>
      </vt:variant>
      <vt:variant>
        <vt:lpwstr/>
      </vt:variant>
      <vt:variant>
        <vt:lpwstr>_Toc119132947</vt:lpwstr>
      </vt:variant>
      <vt:variant>
        <vt:i4>1114116</vt:i4>
      </vt:variant>
      <vt:variant>
        <vt:i4>2</vt:i4>
      </vt:variant>
      <vt:variant>
        <vt:i4>0</vt:i4>
      </vt:variant>
      <vt:variant>
        <vt:i4>5</vt:i4>
      </vt:variant>
      <vt:variant>
        <vt:lpwstr/>
      </vt:variant>
      <vt:variant>
        <vt:lpwstr>_Toc119132946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HOUSE OF STUDENT REPRESENTATIVES</dc:title>
  <dc:creator>Sebastian Moleski</dc:creator>
  <cp:lastModifiedBy>Pickral, Sydney</cp:lastModifiedBy>
  <cp:revision>7</cp:revision>
  <cp:lastPrinted>2016-12-05T15:57:00Z</cp:lastPrinted>
  <dcterms:created xsi:type="dcterms:W3CDTF">2017-02-01T22:01:00Z</dcterms:created>
  <dcterms:modified xsi:type="dcterms:W3CDTF">2017-05-03T19:30:00Z</dcterms:modified>
</cp:coreProperties>
</file>